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40108" w14:textId="77777777" w:rsidR="00F75006" w:rsidRPr="002D58DA" w:rsidRDefault="00F75006" w:rsidP="002D58DA">
      <w:pPr>
        <w:jc w:val="both"/>
        <w:rPr>
          <w:rFonts w:ascii="Arial" w:hAnsi="Arial" w:cs="Arial"/>
          <w:b/>
          <w:sz w:val="24"/>
          <w:szCs w:val="24"/>
        </w:rPr>
      </w:pPr>
      <w:r w:rsidRPr="002D58DA">
        <w:rPr>
          <w:rFonts w:ascii="Arial" w:eastAsia="Times New Roman" w:hAnsi="Arial" w:cs="Arial"/>
          <w:b/>
          <w:bCs/>
          <w:noProof/>
          <w:sz w:val="24"/>
          <w:szCs w:val="24"/>
          <w:lang w:eastAsia="en-GB"/>
        </w:rPr>
        <w:drawing>
          <wp:anchor distT="0" distB="0" distL="114300" distR="114300" simplePos="0" relativeHeight="251658752" behindDoc="1" locked="0" layoutInCell="1" allowOverlap="1" wp14:anchorId="2A71F036" wp14:editId="701904AE">
            <wp:simplePos x="0" y="0"/>
            <wp:positionH relativeFrom="margin">
              <wp:posOffset>3528060</wp:posOffset>
            </wp:positionH>
            <wp:positionV relativeFrom="paragraph">
              <wp:posOffset>635</wp:posOffset>
            </wp:positionV>
            <wp:extent cx="3009900" cy="790575"/>
            <wp:effectExtent l="0" t="0" r="0" b="9525"/>
            <wp:wrapNone/>
            <wp:docPr id="2" name="Picture 2" descr="C:\Users\odeaj\AppData\Local\Microsoft\Windows\Temporary Internet Files\Content.Outlook\QDVTEQX5\EAC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eaj\AppData\Local\Microsoft\Windows\Temporary Internet Files\Content.Outlook\QDVTEQX5\EAC Logo 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8DA">
        <w:rPr>
          <w:rFonts w:ascii="Arial" w:hAnsi="Arial" w:cs="Arial"/>
          <w:noProof/>
          <w:sz w:val="24"/>
          <w:szCs w:val="24"/>
          <w:lang w:eastAsia="en-GB"/>
        </w:rPr>
        <w:drawing>
          <wp:inline distT="0" distB="0" distL="0" distR="0" wp14:anchorId="0AD588D7" wp14:editId="3CEF5CDF">
            <wp:extent cx="2800350" cy="102568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02218" cy="1026366"/>
                    </a:xfrm>
                    <a:prstGeom prst="rect">
                      <a:avLst/>
                    </a:prstGeom>
                  </pic:spPr>
                </pic:pic>
              </a:graphicData>
            </a:graphic>
          </wp:inline>
        </w:drawing>
      </w:r>
    </w:p>
    <w:p w14:paraId="4D38640D" w14:textId="77777777" w:rsidR="002739D7" w:rsidRPr="0065317A" w:rsidRDefault="00782D9B" w:rsidP="0065317A">
      <w:pPr>
        <w:jc w:val="both"/>
        <w:rPr>
          <w:rFonts w:ascii="Arial" w:hAnsi="Arial" w:cs="Arial"/>
          <w:b/>
          <w:sz w:val="24"/>
          <w:szCs w:val="24"/>
        </w:rPr>
      </w:pPr>
      <w:r w:rsidRPr="002D58DA">
        <w:rPr>
          <w:rFonts w:ascii="Arial" w:hAnsi="Arial" w:cs="Arial"/>
          <w:b/>
          <w:sz w:val="24"/>
          <w:szCs w:val="24"/>
        </w:rPr>
        <w:t>JOB OUTLINE</w:t>
      </w:r>
    </w:p>
    <w:p w14:paraId="07631FE4" w14:textId="601EAA27" w:rsidR="00F229C3" w:rsidRPr="002D58DA" w:rsidRDefault="00F229C3" w:rsidP="002D58DA">
      <w:pPr>
        <w:pStyle w:val="NoSpacing"/>
        <w:jc w:val="both"/>
        <w:rPr>
          <w:rFonts w:ascii="Arial" w:hAnsi="Arial" w:cs="Arial"/>
          <w:b/>
          <w:i/>
          <w:sz w:val="24"/>
          <w:szCs w:val="24"/>
        </w:rPr>
      </w:pPr>
      <w:r w:rsidRPr="002D58DA">
        <w:rPr>
          <w:rFonts w:ascii="Arial" w:hAnsi="Arial" w:cs="Arial"/>
          <w:b/>
          <w:sz w:val="24"/>
          <w:szCs w:val="24"/>
        </w:rPr>
        <w:t>Post:</w:t>
      </w:r>
      <w:r w:rsidRPr="002D58DA">
        <w:rPr>
          <w:rFonts w:ascii="Arial" w:hAnsi="Arial" w:cs="Arial"/>
          <w:b/>
          <w:sz w:val="24"/>
          <w:szCs w:val="24"/>
        </w:rPr>
        <w:tab/>
      </w:r>
      <w:r w:rsidR="002739D7" w:rsidRPr="002D58DA">
        <w:rPr>
          <w:rFonts w:ascii="Arial" w:hAnsi="Arial" w:cs="Arial"/>
          <w:b/>
          <w:sz w:val="24"/>
          <w:szCs w:val="24"/>
        </w:rPr>
        <w:tab/>
      </w:r>
      <w:r w:rsidR="002739D7" w:rsidRPr="002D58DA">
        <w:rPr>
          <w:rFonts w:ascii="Arial" w:hAnsi="Arial" w:cs="Arial"/>
          <w:b/>
          <w:sz w:val="24"/>
          <w:szCs w:val="24"/>
        </w:rPr>
        <w:tab/>
      </w:r>
      <w:r w:rsidR="00F36697">
        <w:rPr>
          <w:rFonts w:ascii="Arial" w:hAnsi="Arial" w:cs="Arial"/>
          <w:sz w:val="24"/>
          <w:szCs w:val="24"/>
        </w:rPr>
        <w:t xml:space="preserve">Psychological Trauma </w:t>
      </w:r>
      <w:r w:rsidR="00C91067" w:rsidRPr="00900FC5">
        <w:rPr>
          <w:rFonts w:ascii="Arial" w:hAnsi="Arial" w:cs="Arial"/>
          <w:sz w:val="24"/>
          <w:szCs w:val="24"/>
        </w:rPr>
        <w:t>Lead Officer</w:t>
      </w:r>
    </w:p>
    <w:p w14:paraId="00CB2727" w14:textId="77777777" w:rsidR="002739D7" w:rsidRPr="002D58DA" w:rsidRDefault="002739D7" w:rsidP="002D58DA">
      <w:pPr>
        <w:pStyle w:val="NoSpacing"/>
        <w:jc w:val="both"/>
        <w:rPr>
          <w:rFonts w:ascii="Arial" w:hAnsi="Arial" w:cs="Arial"/>
          <w:b/>
          <w:sz w:val="24"/>
          <w:szCs w:val="24"/>
        </w:rPr>
      </w:pPr>
    </w:p>
    <w:p w14:paraId="0CA9B4EC" w14:textId="2A521996" w:rsidR="00F229C3" w:rsidRPr="002D58DA" w:rsidRDefault="00F229C3" w:rsidP="002D58DA">
      <w:pPr>
        <w:pStyle w:val="NoSpacing"/>
        <w:jc w:val="both"/>
        <w:rPr>
          <w:rFonts w:ascii="Arial" w:hAnsi="Arial" w:cs="Arial"/>
          <w:sz w:val="24"/>
          <w:szCs w:val="24"/>
        </w:rPr>
      </w:pPr>
      <w:r w:rsidRPr="002D58DA">
        <w:rPr>
          <w:rFonts w:ascii="Arial" w:hAnsi="Arial" w:cs="Arial"/>
          <w:b/>
          <w:sz w:val="24"/>
          <w:szCs w:val="24"/>
        </w:rPr>
        <w:t>Service:</w:t>
      </w:r>
      <w:r w:rsidRPr="002D58DA">
        <w:rPr>
          <w:rFonts w:ascii="Arial" w:hAnsi="Arial" w:cs="Arial"/>
          <w:b/>
          <w:sz w:val="24"/>
          <w:szCs w:val="24"/>
        </w:rPr>
        <w:tab/>
      </w:r>
      <w:r w:rsidR="0065317A">
        <w:rPr>
          <w:rFonts w:ascii="Arial" w:hAnsi="Arial" w:cs="Arial"/>
          <w:b/>
          <w:sz w:val="24"/>
          <w:szCs w:val="24"/>
        </w:rPr>
        <w:tab/>
      </w:r>
      <w:r w:rsidR="00F36697">
        <w:rPr>
          <w:rFonts w:ascii="Arial" w:hAnsi="Arial" w:cs="Arial"/>
          <w:sz w:val="24"/>
          <w:szCs w:val="24"/>
        </w:rPr>
        <w:t xml:space="preserve">Wellbeing &amp; Recovery </w:t>
      </w:r>
      <w:r w:rsidR="00973B58" w:rsidRPr="002D58DA">
        <w:rPr>
          <w:rFonts w:ascii="Arial" w:hAnsi="Arial" w:cs="Arial"/>
          <w:sz w:val="24"/>
          <w:szCs w:val="24"/>
        </w:rPr>
        <w:t>Services</w:t>
      </w:r>
    </w:p>
    <w:p w14:paraId="658E8C96" w14:textId="77777777" w:rsidR="00973B58" w:rsidRPr="002D58DA" w:rsidRDefault="00973B58" w:rsidP="002D58DA">
      <w:pPr>
        <w:pStyle w:val="NoSpacing"/>
        <w:jc w:val="both"/>
        <w:rPr>
          <w:rFonts w:ascii="Arial" w:hAnsi="Arial" w:cs="Arial"/>
          <w:b/>
          <w:sz w:val="24"/>
          <w:szCs w:val="24"/>
        </w:rPr>
      </w:pPr>
    </w:p>
    <w:p w14:paraId="28B44D71" w14:textId="4A588C48" w:rsidR="00F229C3" w:rsidRPr="002D58DA" w:rsidRDefault="00F229C3" w:rsidP="002D58DA">
      <w:pPr>
        <w:pStyle w:val="NoSpacing"/>
        <w:jc w:val="both"/>
        <w:rPr>
          <w:rFonts w:ascii="Arial" w:hAnsi="Arial" w:cs="Arial"/>
          <w:sz w:val="24"/>
          <w:szCs w:val="24"/>
        </w:rPr>
      </w:pPr>
      <w:r w:rsidRPr="002D58DA">
        <w:rPr>
          <w:rFonts w:ascii="Arial" w:hAnsi="Arial" w:cs="Arial"/>
          <w:b/>
          <w:sz w:val="24"/>
          <w:szCs w:val="24"/>
        </w:rPr>
        <w:t>Section:</w:t>
      </w:r>
      <w:r w:rsidRPr="002D58DA">
        <w:rPr>
          <w:rFonts w:ascii="Arial" w:hAnsi="Arial" w:cs="Arial"/>
          <w:b/>
          <w:sz w:val="24"/>
          <w:szCs w:val="24"/>
        </w:rPr>
        <w:tab/>
      </w:r>
      <w:r w:rsidR="002739D7" w:rsidRPr="002D58DA">
        <w:rPr>
          <w:rFonts w:ascii="Arial" w:hAnsi="Arial" w:cs="Arial"/>
          <w:b/>
          <w:sz w:val="24"/>
          <w:szCs w:val="24"/>
        </w:rPr>
        <w:tab/>
      </w:r>
      <w:r w:rsidR="00F36697">
        <w:rPr>
          <w:rFonts w:ascii="Arial" w:hAnsi="Arial" w:cs="Arial"/>
          <w:sz w:val="24"/>
          <w:szCs w:val="24"/>
        </w:rPr>
        <w:t>Wellbeing &amp; Recovery</w:t>
      </w:r>
    </w:p>
    <w:p w14:paraId="280BBC46" w14:textId="77777777" w:rsidR="00360495" w:rsidRPr="002D58DA" w:rsidRDefault="00360495" w:rsidP="002D58DA">
      <w:pPr>
        <w:pStyle w:val="NoSpacing"/>
        <w:jc w:val="both"/>
        <w:rPr>
          <w:rFonts w:ascii="Arial" w:hAnsi="Arial" w:cs="Arial"/>
          <w:sz w:val="24"/>
          <w:szCs w:val="24"/>
        </w:rPr>
      </w:pPr>
    </w:p>
    <w:p w14:paraId="65428333" w14:textId="77777777" w:rsidR="00F229C3" w:rsidRPr="00D76152" w:rsidRDefault="00F229C3" w:rsidP="002D58DA">
      <w:pPr>
        <w:pStyle w:val="NoSpacing"/>
        <w:jc w:val="both"/>
        <w:rPr>
          <w:rFonts w:ascii="Arial" w:hAnsi="Arial" w:cs="Arial"/>
          <w:color w:val="000000"/>
          <w:sz w:val="24"/>
          <w:szCs w:val="24"/>
        </w:rPr>
      </w:pPr>
      <w:r w:rsidRPr="002D58DA">
        <w:rPr>
          <w:rFonts w:ascii="Arial" w:hAnsi="Arial" w:cs="Arial"/>
          <w:b/>
          <w:color w:val="000000"/>
          <w:sz w:val="24"/>
          <w:szCs w:val="24"/>
        </w:rPr>
        <w:t>Grade:</w:t>
      </w:r>
      <w:r w:rsidRPr="002D58DA">
        <w:rPr>
          <w:rFonts w:ascii="Arial" w:hAnsi="Arial" w:cs="Arial"/>
          <w:b/>
          <w:color w:val="000000"/>
          <w:sz w:val="24"/>
          <w:szCs w:val="24"/>
        </w:rPr>
        <w:tab/>
      </w:r>
      <w:r w:rsidRPr="002D58DA">
        <w:rPr>
          <w:rFonts w:ascii="Arial" w:hAnsi="Arial" w:cs="Arial"/>
          <w:b/>
          <w:color w:val="000000"/>
          <w:sz w:val="24"/>
          <w:szCs w:val="24"/>
        </w:rPr>
        <w:tab/>
      </w:r>
      <w:r w:rsidR="00D76152" w:rsidRPr="00D76152">
        <w:rPr>
          <w:rFonts w:ascii="Arial" w:hAnsi="Arial" w:cs="Arial"/>
          <w:color w:val="000000"/>
          <w:sz w:val="24"/>
          <w:szCs w:val="24"/>
        </w:rPr>
        <w:t>12</w:t>
      </w:r>
    </w:p>
    <w:p w14:paraId="43B01717" w14:textId="77777777" w:rsidR="002739D7" w:rsidRPr="002D58DA" w:rsidRDefault="002739D7" w:rsidP="002D58DA">
      <w:pPr>
        <w:pStyle w:val="NoSpacing"/>
        <w:jc w:val="both"/>
        <w:rPr>
          <w:rFonts w:ascii="Arial" w:hAnsi="Arial" w:cs="Arial"/>
          <w:b/>
          <w:color w:val="000000"/>
          <w:sz w:val="24"/>
          <w:szCs w:val="24"/>
        </w:rPr>
      </w:pPr>
    </w:p>
    <w:p w14:paraId="5572A5D8" w14:textId="20A73F9F" w:rsidR="00F229C3" w:rsidRDefault="00F229C3" w:rsidP="002D58DA">
      <w:pPr>
        <w:pStyle w:val="NoSpacing"/>
        <w:ind w:left="2160" w:hanging="2160"/>
        <w:jc w:val="both"/>
        <w:rPr>
          <w:rFonts w:ascii="Arial" w:hAnsi="Arial" w:cs="Arial"/>
          <w:b/>
          <w:bCs/>
          <w:color w:val="000000"/>
          <w:sz w:val="24"/>
          <w:szCs w:val="24"/>
        </w:rPr>
      </w:pPr>
      <w:r w:rsidRPr="002D58DA">
        <w:rPr>
          <w:rFonts w:ascii="Arial" w:hAnsi="Arial" w:cs="Arial"/>
          <w:b/>
          <w:color w:val="000000"/>
          <w:sz w:val="24"/>
          <w:szCs w:val="24"/>
        </w:rPr>
        <w:t>Job Purpose:</w:t>
      </w:r>
      <w:r w:rsidRPr="002D58DA">
        <w:rPr>
          <w:rFonts w:ascii="Arial" w:hAnsi="Arial" w:cs="Arial"/>
          <w:b/>
          <w:color w:val="000000"/>
          <w:sz w:val="24"/>
          <w:szCs w:val="24"/>
        </w:rPr>
        <w:tab/>
      </w:r>
      <w:r w:rsidR="00065FBE" w:rsidRPr="002D58DA">
        <w:rPr>
          <w:rFonts w:ascii="Arial" w:hAnsi="Arial" w:cs="Arial"/>
          <w:sz w:val="24"/>
          <w:szCs w:val="24"/>
        </w:rPr>
        <w:t xml:space="preserve">To be a member of the </w:t>
      </w:r>
      <w:r w:rsidR="003A673E">
        <w:rPr>
          <w:rFonts w:ascii="Arial" w:hAnsi="Arial" w:cs="Arial"/>
          <w:sz w:val="24"/>
          <w:szCs w:val="24"/>
        </w:rPr>
        <w:t xml:space="preserve">Wellbeing &amp; Recovery </w:t>
      </w:r>
      <w:r w:rsidR="00065FBE" w:rsidRPr="003A673E">
        <w:rPr>
          <w:rFonts w:ascii="Arial" w:hAnsi="Arial" w:cs="Arial"/>
          <w:sz w:val="24"/>
          <w:szCs w:val="24"/>
        </w:rPr>
        <w:t>Management Team</w:t>
      </w:r>
      <w:r w:rsidR="00F37DBF">
        <w:rPr>
          <w:rFonts w:ascii="Arial" w:hAnsi="Arial" w:cs="Arial"/>
          <w:sz w:val="24"/>
          <w:szCs w:val="24"/>
        </w:rPr>
        <w:t>.  T</w:t>
      </w:r>
      <w:r w:rsidR="00065FBE" w:rsidRPr="002D58DA">
        <w:rPr>
          <w:rFonts w:ascii="Arial" w:hAnsi="Arial" w:cs="Arial"/>
          <w:sz w:val="24"/>
          <w:szCs w:val="24"/>
        </w:rPr>
        <w:t xml:space="preserve">o contribute to the </w:t>
      </w:r>
      <w:r w:rsidR="00FE5DBC">
        <w:rPr>
          <w:rFonts w:ascii="Arial" w:hAnsi="Arial" w:cs="Arial"/>
          <w:sz w:val="24"/>
          <w:szCs w:val="24"/>
        </w:rPr>
        <w:t xml:space="preserve">strategic plans and </w:t>
      </w:r>
      <w:r w:rsidR="00065FBE" w:rsidRPr="002D58DA">
        <w:rPr>
          <w:rFonts w:ascii="Arial" w:hAnsi="Arial" w:cs="Arial"/>
          <w:sz w:val="24"/>
          <w:szCs w:val="24"/>
        </w:rPr>
        <w:t xml:space="preserve">development of </w:t>
      </w:r>
      <w:r w:rsidR="00FE5DBC">
        <w:rPr>
          <w:rFonts w:ascii="Arial" w:hAnsi="Arial" w:cs="Arial"/>
          <w:sz w:val="24"/>
          <w:szCs w:val="24"/>
        </w:rPr>
        <w:t xml:space="preserve">multi-agency </w:t>
      </w:r>
      <w:r w:rsidR="00065FBE" w:rsidRPr="002D58DA">
        <w:rPr>
          <w:rFonts w:ascii="Arial" w:hAnsi="Arial" w:cs="Arial"/>
          <w:sz w:val="24"/>
          <w:szCs w:val="24"/>
        </w:rPr>
        <w:t>policy, pr</w:t>
      </w:r>
      <w:r w:rsidR="00F37DBF">
        <w:rPr>
          <w:rFonts w:ascii="Arial" w:hAnsi="Arial" w:cs="Arial"/>
          <w:sz w:val="24"/>
          <w:szCs w:val="24"/>
        </w:rPr>
        <w:t>ocedures and services</w:t>
      </w:r>
      <w:r w:rsidR="00065FBE" w:rsidRPr="002D58DA">
        <w:rPr>
          <w:rFonts w:ascii="Arial" w:hAnsi="Arial" w:cs="Arial"/>
          <w:sz w:val="24"/>
          <w:szCs w:val="24"/>
        </w:rPr>
        <w:t xml:space="preserve"> </w:t>
      </w:r>
      <w:r w:rsidR="00580ED4">
        <w:rPr>
          <w:rFonts w:ascii="Arial" w:hAnsi="Arial" w:cs="Arial"/>
          <w:sz w:val="24"/>
          <w:szCs w:val="24"/>
        </w:rPr>
        <w:t xml:space="preserve">with a </w:t>
      </w:r>
      <w:r w:rsidR="00FE5DBC">
        <w:rPr>
          <w:rFonts w:ascii="Arial" w:hAnsi="Arial" w:cs="Arial"/>
          <w:sz w:val="24"/>
          <w:szCs w:val="24"/>
        </w:rPr>
        <w:t xml:space="preserve">specific focus </w:t>
      </w:r>
      <w:r w:rsidR="00F36B29">
        <w:rPr>
          <w:rFonts w:ascii="Arial" w:hAnsi="Arial" w:cs="Arial"/>
          <w:sz w:val="24"/>
          <w:szCs w:val="24"/>
        </w:rPr>
        <w:t>on psychological trauma-informed practice and services</w:t>
      </w:r>
      <w:proofErr w:type="gramStart"/>
      <w:r w:rsidR="00F36B29">
        <w:rPr>
          <w:rFonts w:ascii="Arial" w:hAnsi="Arial" w:cs="Arial"/>
          <w:sz w:val="24"/>
          <w:szCs w:val="24"/>
        </w:rPr>
        <w:t>.</w:t>
      </w:r>
      <w:r w:rsidR="002219E5" w:rsidRPr="002D58DA">
        <w:rPr>
          <w:rFonts w:ascii="Arial" w:hAnsi="Arial" w:cs="Arial"/>
          <w:sz w:val="24"/>
          <w:szCs w:val="24"/>
        </w:rPr>
        <w:t>.</w:t>
      </w:r>
      <w:proofErr w:type="gramEnd"/>
      <w:r w:rsidR="002219E5" w:rsidRPr="002D58DA">
        <w:rPr>
          <w:rFonts w:ascii="Arial" w:hAnsi="Arial" w:cs="Arial"/>
          <w:sz w:val="24"/>
          <w:szCs w:val="24"/>
        </w:rPr>
        <w:t xml:space="preserve">  </w:t>
      </w:r>
      <w:r w:rsidR="002219E5" w:rsidRPr="00D470E8">
        <w:rPr>
          <w:rFonts w:ascii="Arial" w:hAnsi="Arial" w:cs="Arial"/>
          <w:sz w:val="24"/>
          <w:szCs w:val="24"/>
        </w:rPr>
        <w:t xml:space="preserve">To </w:t>
      </w:r>
      <w:r w:rsidR="00065FBE" w:rsidRPr="00D470E8">
        <w:rPr>
          <w:rFonts w:ascii="Arial" w:hAnsi="Arial" w:cs="Arial"/>
          <w:sz w:val="24"/>
          <w:szCs w:val="24"/>
        </w:rPr>
        <w:t xml:space="preserve">lead </w:t>
      </w:r>
      <w:r w:rsidR="004F2741">
        <w:rPr>
          <w:rFonts w:ascii="Arial" w:hAnsi="Arial" w:cs="Arial"/>
          <w:sz w:val="24"/>
          <w:szCs w:val="24"/>
        </w:rPr>
        <w:t>on</w:t>
      </w:r>
      <w:r w:rsidR="00D32C0F" w:rsidRPr="00D470E8">
        <w:rPr>
          <w:rFonts w:ascii="Arial" w:hAnsi="Arial" w:cs="Arial"/>
          <w:sz w:val="24"/>
          <w:szCs w:val="24"/>
        </w:rPr>
        <w:t xml:space="preserve"> </w:t>
      </w:r>
      <w:r w:rsidR="0061550F" w:rsidRPr="00D470E8">
        <w:rPr>
          <w:rFonts w:ascii="Arial" w:hAnsi="Arial" w:cs="Arial"/>
          <w:sz w:val="24"/>
          <w:szCs w:val="24"/>
        </w:rPr>
        <w:t xml:space="preserve">multi-agency </w:t>
      </w:r>
      <w:r w:rsidR="00F36B29">
        <w:rPr>
          <w:rFonts w:ascii="Arial" w:hAnsi="Arial" w:cs="Arial"/>
          <w:sz w:val="24"/>
          <w:szCs w:val="24"/>
        </w:rPr>
        <w:t xml:space="preserve">continuous </w:t>
      </w:r>
      <w:r w:rsidR="004F2741">
        <w:rPr>
          <w:rFonts w:ascii="Arial" w:hAnsi="Arial" w:cs="Arial"/>
          <w:sz w:val="24"/>
          <w:szCs w:val="24"/>
        </w:rPr>
        <w:t xml:space="preserve">improvement and learning &amp; development </w:t>
      </w:r>
      <w:r w:rsidR="00FE5DBC" w:rsidRPr="00D470E8">
        <w:rPr>
          <w:rFonts w:ascii="Arial" w:hAnsi="Arial" w:cs="Arial"/>
          <w:sz w:val="24"/>
          <w:szCs w:val="24"/>
        </w:rPr>
        <w:t xml:space="preserve">in line with the </w:t>
      </w:r>
      <w:r w:rsidR="00F36B29">
        <w:rPr>
          <w:rFonts w:ascii="Arial" w:hAnsi="Arial" w:cs="Arial"/>
          <w:sz w:val="24"/>
          <w:szCs w:val="24"/>
        </w:rPr>
        <w:t>national psychological trauma</w:t>
      </w:r>
      <w:r w:rsidR="003A673E">
        <w:rPr>
          <w:rFonts w:ascii="Arial" w:hAnsi="Arial" w:cs="Arial"/>
          <w:sz w:val="24"/>
          <w:szCs w:val="24"/>
        </w:rPr>
        <w:t xml:space="preserve"> </w:t>
      </w:r>
      <w:r w:rsidR="00D470E8">
        <w:rPr>
          <w:rFonts w:ascii="Arial" w:hAnsi="Arial" w:cs="Arial"/>
          <w:sz w:val="24"/>
          <w:szCs w:val="24"/>
        </w:rPr>
        <w:t xml:space="preserve">policy and </w:t>
      </w:r>
      <w:r w:rsidR="004F2741">
        <w:rPr>
          <w:rFonts w:ascii="Arial" w:hAnsi="Arial" w:cs="Arial"/>
          <w:sz w:val="24"/>
          <w:szCs w:val="24"/>
        </w:rPr>
        <w:t>local multi-agency arrangements</w:t>
      </w:r>
      <w:r w:rsidR="00FE5DBC" w:rsidRPr="00D470E8">
        <w:rPr>
          <w:rFonts w:ascii="Arial" w:hAnsi="Arial" w:cs="Arial"/>
          <w:sz w:val="24"/>
          <w:szCs w:val="24"/>
        </w:rPr>
        <w:t xml:space="preserve"> and frameworks</w:t>
      </w:r>
      <w:r w:rsidR="00D32C0F" w:rsidRPr="002D58DA">
        <w:rPr>
          <w:rFonts w:ascii="Arial" w:hAnsi="Arial" w:cs="Arial"/>
          <w:sz w:val="24"/>
          <w:szCs w:val="24"/>
        </w:rPr>
        <w:t xml:space="preserve">.  To </w:t>
      </w:r>
      <w:r w:rsidR="00065FBE" w:rsidRPr="002D58DA">
        <w:rPr>
          <w:rFonts w:ascii="Arial" w:hAnsi="Arial" w:cs="Arial"/>
          <w:sz w:val="24"/>
          <w:szCs w:val="24"/>
        </w:rPr>
        <w:t xml:space="preserve">protect and promote the welfare and wellbeing of </w:t>
      </w:r>
      <w:r w:rsidR="008E2F52">
        <w:rPr>
          <w:rFonts w:ascii="Arial" w:hAnsi="Arial" w:cs="Arial"/>
          <w:sz w:val="24"/>
          <w:szCs w:val="24"/>
        </w:rPr>
        <w:t xml:space="preserve">children, </w:t>
      </w:r>
      <w:r w:rsidR="00F36B29">
        <w:rPr>
          <w:rFonts w:ascii="Arial" w:hAnsi="Arial" w:cs="Arial"/>
          <w:sz w:val="24"/>
          <w:szCs w:val="24"/>
        </w:rPr>
        <w:t xml:space="preserve">adults, </w:t>
      </w:r>
      <w:r w:rsidR="008E2F52">
        <w:rPr>
          <w:rFonts w:ascii="Arial" w:hAnsi="Arial" w:cs="Arial"/>
          <w:sz w:val="24"/>
          <w:szCs w:val="24"/>
        </w:rPr>
        <w:t>families and c</w:t>
      </w:r>
      <w:r w:rsidR="00065FBE" w:rsidRPr="002D58DA">
        <w:rPr>
          <w:rFonts w:ascii="Arial" w:hAnsi="Arial" w:cs="Arial"/>
          <w:sz w:val="24"/>
          <w:szCs w:val="24"/>
        </w:rPr>
        <w:t>om</w:t>
      </w:r>
      <w:r w:rsidR="008E2F52">
        <w:rPr>
          <w:rFonts w:ascii="Arial" w:hAnsi="Arial" w:cs="Arial"/>
          <w:sz w:val="24"/>
          <w:szCs w:val="24"/>
        </w:rPr>
        <w:t>munities in order to support the promotion and delivery</w:t>
      </w:r>
      <w:r w:rsidR="00065FBE" w:rsidRPr="002D58DA">
        <w:rPr>
          <w:rFonts w:ascii="Arial" w:hAnsi="Arial" w:cs="Arial"/>
          <w:sz w:val="24"/>
          <w:szCs w:val="24"/>
        </w:rPr>
        <w:t xml:space="preserve"> of </w:t>
      </w:r>
      <w:r w:rsidR="00F36B29">
        <w:rPr>
          <w:rFonts w:ascii="Arial" w:hAnsi="Arial" w:cs="Arial"/>
          <w:sz w:val="24"/>
          <w:szCs w:val="24"/>
        </w:rPr>
        <w:t xml:space="preserve">national psychological trauma-informed best practice, </w:t>
      </w:r>
      <w:r w:rsidR="00D470E8">
        <w:rPr>
          <w:rFonts w:ascii="Arial" w:hAnsi="Arial" w:cs="Arial"/>
          <w:sz w:val="24"/>
          <w:szCs w:val="24"/>
        </w:rPr>
        <w:t xml:space="preserve">strategic </w:t>
      </w:r>
      <w:r w:rsidR="004F2741">
        <w:rPr>
          <w:rFonts w:ascii="Arial" w:hAnsi="Arial" w:cs="Arial"/>
          <w:sz w:val="24"/>
          <w:szCs w:val="24"/>
        </w:rPr>
        <w:t>plans</w:t>
      </w:r>
      <w:r w:rsidR="00D470E8">
        <w:rPr>
          <w:rFonts w:ascii="Arial" w:hAnsi="Arial" w:cs="Arial"/>
          <w:sz w:val="24"/>
          <w:szCs w:val="24"/>
        </w:rPr>
        <w:t xml:space="preserve"> and key priorities. This will include ensuring </w:t>
      </w:r>
      <w:r w:rsidR="00580ED4">
        <w:rPr>
          <w:rFonts w:ascii="Arial" w:hAnsi="Arial" w:cs="Arial"/>
          <w:sz w:val="24"/>
          <w:szCs w:val="24"/>
        </w:rPr>
        <w:t>that developments are</w:t>
      </w:r>
      <w:r w:rsidR="00D470E8">
        <w:rPr>
          <w:rFonts w:ascii="Arial" w:hAnsi="Arial" w:cs="Arial"/>
          <w:sz w:val="24"/>
          <w:szCs w:val="24"/>
        </w:rPr>
        <w:t xml:space="preserve"> consistent </w:t>
      </w:r>
      <w:r w:rsidR="00580ED4">
        <w:rPr>
          <w:rFonts w:ascii="Arial" w:hAnsi="Arial" w:cs="Arial"/>
          <w:sz w:val="24"/>
          <w:szCs w:val="24"/>
        </w:rPr>
        <w:t xml:space="preserve">and in line </w:t>
      </w:r>
      <w:r w:rsidR="00D470E8">
        <w:rPr>
          <w:rFonts w:ascii="Arial" w:hAnsi="Arial" w:cs="Arial"/>
          <w:sz w:val="24"/>
          <w:szCs w:val="24"/>
        </w:rPr>
        <w:t>with the</w:t>
      </w:r>
      <w:r w:rsidR="00065FBE" w:rsidRPr="002D58DA">
        <w:rPr>
          <w:rFonts w:ascii="Arial" w:hAnsi="Arial" w:cs="Arial"/>
          <w:sz w:val="24"/>
          <w:szCs w:val="24"/>
        </w:rPr>
        <w:t xml:space="preserve"> </w:t>
      </w:r>
      <w:r w:rsidR="00D470E8">
        <w:rPr>
          <w:rFonts w:ascii="Arial" w:hAnsi="Arial" w:cs="Arial"/>
          <w:color w:val="000000"/>
          <w:sz w:val="24"/>
          <w:szCs w:val="24"/>
        </w:rPr>
        <w:t>strategic</w:t>
      </w:r>
      <w:r w:rsidR="00065FBE" w:rsidRPr="002D58DA">
        <w:rPr>
          <w:rFonts w:ascii="Arial" w:hAnsi="Arial" w:cs="Arial"/>
          <w:color w:val="000000"/>
          <w:sz w:val="24"/>
          <w:szCs w:val="24"/>
        </w:rPr>
        <w:t xml:space="preserve"> objectives </w:t>
      </w:r>
      <w:r w:rsidR="00065FBE" w:rsidRPr="002D58DA">
        <w:rPr>
          <w:rFonts w:ascii="Arial" w:hAnsi="Arial" w:cs="Arial"/>
          <w:bCs/>
          <w:color w:val="000000"/>
          <w:sz w:val="24"/>
          <w:szCs w:val="24"/>
        </w:rPr>
        <w:t xml:space="preserve">identified within the </w:t>
      </w:r>
      <w:r w:rsidR="00065FBE" w:rsidRPr="002D58DA">
        <w:rPr>
          <w:rFonts w:ascii="Arial" w:hAnsi="Arial" w:cs="Arial"/>
          <w:sz w:val="24"/>
          <w:szCs w:val="24"/>
        </w:rPr>
        <w:t>East Ayrshire Health and Social Care Partnership</w:t>
      </w:r>
      <w:r w:rsidR="008E2F52">
        <w:rPr>
          <w:rFonts w:ascii="Arial" w:hAnsi="Arial" w:cs="Arial"/>
          <w:sz w:val="24"/>
          <w:szCs w:val="24"/>
        </w:rPr>
        <w:t>’</w:t>
      </w:r>
      <w:r w:rsidR="00065FBE" w:rsidRPr="002D58DA">
        <w:rPr>
          <w:rFonts w:ascii="Arial" w:hAnsi="Arial" w:cs="Arial"/>
          <w:bCs/>
          <w:color w:val="000000"/>
          <w:sz w:val="24"/>
          <w:szCs w:val="24"/>
        </w:rPr>
        <w:t>s Strategic Plan</w:t>
      </w:r>
      <w:r w:rsidR="004F2741">
        <w:rPr>
          <w:rFonts w:ascii="Arial" w:hAnsi="Arial" w:cs="Arial"/>
          <w:bCs/>
          <w:color w:val="000000"/>
          <w:sz w:val="24"/>
          <w:szCs w:val="24"/>
        </w:rPr>
        <w:t>, the Safer Communities Delivery Plan</w:t>
      </w:r>
      <w:r w:rsidR="00065FBE" w:rsidRPr="002D58DA">
        <w:rPr>
          <w:rFonts w:ascii="Arial" w:hAnsi="Arial" w:cs="Arial"/>
          <w:bCs/>
          <w:color w:val="000000"/>
          <w:sz w:val="24"/>
          <w:szCs w:val="24"/>
        </w:rPr>
        <w:t xml:space="preserve"> and the Council’s Community Plan. </w:t>
      </w:r>
      <w:r w:rsidRPr="002D58DA">
        <w:rPr>
          <w:rFonts w:ascii="Arial" w:hAnsi="Arial" w:cs="Arial"/>
          <w:b/>
          <w:bCs/>
          <w:color w:val="000000"/>
          <w:sz w:val="24"/>
          <w:szCs w:val="24"/>
        </w:rPr>
        <w:t xml:space="preserve"> </w:t>
      </w:r>
    </w:p>
    <w:p w14:paraId="2A513D2A" w14:textId="77777777" w:rsidR="009C459E" w:rsidRDefault="009C459E" w:rsidP="002D58DA">
      <w:pPr>
        <w:pStyle w:val="NoSpacing"/>
        <w:ind w:left="2160" w:hanging="2160"/>
        <w:jc w:val="both"/>
        <w:rPr>
          <w:rFonts w:ascii="Arial" w:hAnsi="Arial" w:cs="Arial"/>
          <w:color w:val="000000"/>
          <w:sz w:val="24"/>
          <w:szCs w:val="24"/>
        </w:rPr>
      </w:pPr>
    </w:p>
    <w:p w14:paraId="1D52AF7F" w14:textId="77777777" w:rsidR="0044728B" w:rsidRPr="002D58DA" w:rsidRDefault="0044728B" w:rsidP="002D58DA">
      <w:pPr>
        <w:pStyle w:val="NoSpacing"/>
        <w:jc w:val="both"/>
        <w:rPr>
          <w:rFonts w:ascii="Arial" w:hAnsi="Arial" w:cs="Arial"/>
          <w:bCs/>
          <w:color w:val="000000"/>
          <w:sz w:val="24"/>
          <w:szCs w:val="24"/>
        </w:rPr>
      </w:pPr>
    </w:p>
    <w:p w14:paraId="08235968" w14:textId="77777777" w:rsidR="00002337" w:rsidRDefault="00002337" w:rsidP="002D58DA">
      <w:pPr>
        <w:pStyle w:val="NoSpacing"/>
        <w:jc w:val="both"/>
        <w:rPr>
          <w:rFonts w:ascii="Arial" w:hAnsi="Arial" w:cs="Arial"/>
          <w:b/>
          <w:color w:val="000000"/>
          <w:sz w:val="24"/>
          <w:szCs w:val="24"/>
        </w:rPr>
      </w:pPr>
    </w:p>
    <w:p w14:paraId="4F299C15" w14:textId="77777777" w:rsidR="00F229C3" w:rsidRPr="002D58DA" w:rsidRDefault="0044728B" w:rsidP="002D58DA">
      <w:pPr>
        <w:pStyle w:val="NoSpacing"/>
        <w:jc w:val="both"/>
        <w:rPr>
          <w:rFonts w:ascii="Arial" w:hAnsi="Arial" w:cs="Arial"/>
          <w:b/>
          <w:color w:val="000000"/>
          <w:sz w:val="24"/>
          <w:szCs w:val="24"/>
        </w:rPr>
      </w:pPr>
      <w:r w:rsidRPr="002D58DA">
        <w:rPr>
          <w:rFonts w:ascii="Arial" w:hAnsi="Arial" w:cs="Arial"/>
          <w:b/>
          <w:color w:val="000000"/>
          <w:sz w:val="24"/>
          <w:szCs w:val="24"/>
        </w:rPr>
        <w:t xml:space="preserve">SECTION STRUCTURE CHART </w:t>
      </w:r>
    </w:p>
    <w:p w14:paraId="0A55BF67" w14:textId="77777777" w:rsidR="0044728B" w:rsidRPr="002D58DA" w:rsidRDefault="0044728B" w:rsidP="002D58DA">
      <w:pPr>
        <w:pStyle w:val="NoSpacing"/>
        <w:jc w:val="both"/>
        <w:rPr>
          <w:rFonts w:ascii="Arial" w:hAnsi="Arial" w:cs="Arial"/>
          <w:bCs/>
          <w:color w:val="000000"/>
          <w:sz w:val="24"/>
          <w:szCs w:val="24"/>
        </w:rPr>
      </w:pPr>
    </w:p>
    <w:p w14:paraId="169C89DE" w14:textId="77777777" w:rsidR="00065FBE" w:rsidRPr="002D58DA" w:rsidRDefault="00002337" w:rsidP="002D58DA">
      <w:pPr>
        <w:tabs>
          <w:tab w:val="left" w:pos="0"/>
        </w:tabs>
        <w:spacing w:after="0" w:line="240" w:lineRule="auto"/>
        <w:jc w:val="both"/>
        <w:rPr>
          <w:rFonts w:ascii="Arial" w:eastAsia="Times New Roman" w:hAnsi="Arial" w:cs="Arial"/>
          <w:sz w:val="24"/>
          <w:szCs w:val="24"/>
        </w:rPr>
      </w:pPr>
      <w:r w:rsidRPr="002D58DA">
        <w:rPr>
          <w:rFonts w:ascii="Arial" w:eastAsia="Times New Roman" w:hAnsi="Arial" w:cs="Arial"/>
          <w:noProof/>
          <w:sz w:val="24"/>
          <w:szCs w:val="24"/>
          <w:lang w:eastAsia="en-GB"/>
        </w:rPr>
        <mc:AlternateContent>
          <mc:Choice Requires="wps">
            <w:drawing>
              <wp:anchor distT="0" distB="0" distL="114300" distR="114300" simplePos="0" relativeHeight="251663872" behindDoc="0" locked="0" layoutInCell="1" allowOverlap="1" wp14:anchorId="759874AC" wp14:editId="74C0D34E">
                <wp:simplePos x="0" y="0"/>
                <wp:positionH relativeFrom="column">
                  <wp:posOffset>1870710</wp:posOffset>
                </wp:positionH>
                <wp:positionV relativeFrom="paragraph">
                  <wp:posOffset>51435</wp:posOffset>
                </wp:positionV>
                <wp:extent cx="2392680" cy="651510"/>
                <wp:effectExtent l="0" t="0" r="26670" b="15240"/>
                <wp:wrapNone/>
                <wp:docPr id="11" name="Flowchart: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2680" cy="651510"/>
                        </a:xfrm>
                        <a:prstGeom prst="flowChartProcess">
                          <a:avLst/>
                        </a:prstGeom>
                        <a:solidFill>
                          <a:srgbClr val="FFFFFF"/>
                        </a:solidFill>
                        <a:ln w="25400" algn="ctr">
                          <a:solidFill>
                            <a:srgbClr val="000000"/>
                          </a:solidFill>
                          <a:miter lim="800000"/>
                          <a:headEnd/>
                          <a:tailEnd/>
                        </a:ln>
                      </wps:spPr>
                      <wps:txbx>
                        <w:txbxContent>
                          <w:p w14:paraId="29F09E2D" w14:textId="77777777" w:rsidR="00065FBE" w:rsidRPr="003A673E" w:rsidRDefault="005E760E" w:rsidP="005E760E">
                            <w:pPr>
                              <w:pStyle w:val="NormalWeb"/>
                              <w:spacing w:after="0"/>
                              <w:jc w:val="center"/>
                              <w:rPr>
                                <w:rFonts w:ascii="Arial" w:hAnsi="Arial" w:cs="Arial"/>
                                <w:bCs/>
                                <w:color w:val="000000"/>
                                <w:kern w:val="24"/>
                                <w:sz w:val="22"/>
                                <w:szCs w:val="22"/>
                              </w:rPr>
                            </w:pPr>
                            <w:r w:rsidRPr="003A673E">
                              <w:rPr>
                                <w:rFonts w:ascii="Arial" w:hAnsi="Arial" w:cs="Arial"/>
                                <w:bCs/>
                                <w:color w:val="000000"/>
                                <w:kern w:val="24"/>
                                <w:sz w:val="22"/>
                                <w:szCs w:val="22"/>
                              </w:rPr>
                              <w:t xml:space="preserve">Senior </w:t>
                            </w:r>
                            <w:r w:rsidR="00065FBE" w:rsidRPr="003A673E">
                              <w:rPr>
                                <w:rFonts w:ascii="Arial" w:hAnsi="Arial" w:cs="Arial"/>
                                <w:bCs/>
                                <w:color w:val="000000"/>
                                <w:kern w:val="24"/>
                                <w:sz w:val="22"/>
                                <w:szCs w:val="22"/>
                              </w:rPr>
                              <w:t>Manager</w:t>
                            </w:r>
                          </w:p>
                          <w:p w14:paraId="0EF0DFB2" w14:textId="608CEF65" w:rsidR="005E760E" w:rsidRPr="005E760E" w:rsidRDefault="003A673E" w:rsidP="005E760E">
                            <w:pPr>
                              <w:pStyle w:val="NormalWeb"/>
                              <w:spacing w:after="0"/>
                              <w:jc w:val="center"/>
                              <w:rPr>
                                <w:rFonts w:ascii="Arial" w:hAnsi="Arial" w:cs="Arial"/>
                                <w:bCs/>
                                <w:color w:val="000000"/>
                                <w:kern w:val="24"/>
                                <w:sz w:val="22"/>
                                <w:szCs w:val="22"/>
                              </w:rPr>
                            </w:pPr>
                            <w:r>
                              <w:rPr>
                                <w:rFonts w:ascii="Arial" w:hAnsi="Arial" w:cs="Arial"/>
                                <w:bCs/>
                                <w:color w:val="000000"/>
                                <w:kern w:val="24"/>
                                <w:sz w:val="22"/>
                                <w:szCs w:val="22"/>
                              </w:rPr>
                              <w:t>Wellbeing &amp; Recovery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874AC" id="_x0000_t109" coordsize="21600,21600" o:spt="109" path="m,l,21600r21600,l21600,xe">
                <v:stroke joinstyle="miter"/>
                <v:path gradientshapeok="t" o:connecttype="rect"/>
              </v:shapetype>
              <v:shape id="Flowchart: Process 11" o:spid="_x0000_s1026" type="#_x0000_t109" style="position:absolute;left:0;text-align:left;margin-left:147.3pt;margin-top:4.05pt;width:188.4pt;height:51.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" strokeweight="2pt">
                <v:textbox>
                  <w:txbxContent>
                    <w:p w14:paraId="29F09E2D" w14:textId="77777777" w:rsidR="00065FBE" w:rsidRPr="003A673E" w:rsidRDefault="005E760E" w:rsidP="005E760E">
                      <w:pPr>
                        <w:pStyle w:val="NormalWeb"/>
                        <w:spacing w:after="0"/>
                        <w:jc w:val="center"/>
                        <w:rPr>
                          <w:rFonts w:ascii="Arial" w:hAnsi="Arial" w:cs="Arial"/>
                          <w:bCs/>
                          <w:color w:val="000000"/>
                          <w:kern w:val="24"/>
                          <w:sz w:val="22"/>
                          <w:szCs w:val="22"/>
                        </w:rPr>
                      </w:pPr>
                      <w:r w:rsidRPr="003A673E">
                        <w:rPr>
                          <w:rFonts w:ascii="Arial" w:hAnsi="Arial" w:cs="Arial"/>
                          <w:bCs/>
                          <w:color w:val="000000"/>
                          <w:kern w:val="24"/>
                          <w:sz w:val="22"/>
                          <w:szCs w:val="22"/>
                        </w:rPr>
                        <w:t xml:space="preserve">Senior </w:t>
                      </w:r>
                      <w:r w:rsidR="00065FBE" w:rsidRPr="003A673E">
                        <w:rPr>
                          <w:rFonts w:ascii="Arial" w:hAnsi="Arial" w:cs="Arial"/>
                          <w:bCs/>
                          <w:color w:val="000000"/>
                          <w:kern w:val="24"/>
                          <w:sz w:val="22"/>
                          <w:szCs w:val="22"/>
                        </w:rPr>
                        <w:t>Manager</w:t>
                      </w:r>
                    </w:p>
                    <w:p w14:paraId="0EF0DFB2" w14:textId="608CEF65" w:rsidR="005E760E" w:rsidRPr="005E760E" w:rsidRDefault="003A673E" w:rsidP="005E760E">
                      <w:pPr>
                        <w:pStyle w:val="NormalWeb"/>
                        <w:spacing w:after="0"/>
                        <w:jc w:val="center"/>
                        <w:rPr>
                          <w:rFonts w:ascii="Arial" w:hAnsi="Arial" w:cs="Arial"/>
                          <w:bCs/>
                          <w:color w:val="000000"/>
                          <w:kern w:val="24"/>
                          <w:sz w:val="22"/>
                          <w:szCs w:val="22"/>
                        </w:rPr>
                      </w:pPr>
                      <w:r>
                        <w:rPr>
                          <w:rFonts w:ascii="Arial" w:hAnsi="Arial" w:cs="Arial"/>
                          <w:bCs/>
                          <w:color w:val="000000"/>
                          <w:kern w:val="24"/>
                          <w:sz w:val="22"/>
                          <w:szCs w:val="22"/>
                        </w:rPr>
                        <w:t>Wellbeing &amp; Recovery</w:t>
                      </w:r>
                    </w:p>
                  </w:txbxContent>
                </v:textbox>
              </v:shape>
            </w:pict>
          </mc:Fallback>
        </mc:AlternateContent>
      </w:r>
    </w:p>
    <w:p w14:paraId="0E61CD03" w14:textId="77777777" w:rsidR="00065FBE" w:rsidRPr="002D58DA" w:rsidRDefault="00065FBE" w:rsidP="002D58DA">
      <w:pPr>
        <w:tabs>
          <w:tab w:val="left" w:pos="0"/>
        </w:tabs>
        <w:spacing w:after="0" w:line="240" w:lineRule="auto"/>
        <w:jc w:val="both"/>
        <w:rPr>
          <w:rFonts w:ascii="Arial" w:eastAsia="Times New Roman" w:hAnsi="Arial" w:cs="Arial"/>
          <w:sz w:val="24"/>
          <w:szCs w:val="24"/>
        </w:rPr>
      </w:pPr>
    </w:p>
    <w:p w14:paraId="5902AAE1" w14:textId="77777777" w:rsidR="00065FBE" w:rsidRPr="002D58DA" w:rsidRDefault="00065FBE" w:rsidP="002D58DA">
      <w:pPr>
        <w:jc w:val="both"/>
        <w:rPr>
          <w:rFonts w:ascii="Arial" w:hAnsi="Arial" w:cs="Arial"/>
          <w:sz w:val="24"/>
          <w:szCs w:val="24"/>
        </w:rPr>
      </w:pPr>
    </w:p>
    <w:p w14:paraId="56625BD2" w14:textId="77777777" w:rsidR="00065FBE" w:rsidRPr="002D58DA" w:rsidRDefault="00002337" w:rsidP="002D58DA">
      <w:pPr>
        <w:jc w:val="both"/>
        <w:rPr>
          <w:rFonts w:ascii="Arial" w:hAnsi="Arial" w:cs="Arial"/>
          <w:sz w:val="24"/>
          <w:szCs w:val="24"/>
        </w:rPr>
      </w:pPr>
      <w:r w:rsidRPr="009D6BFB">
        <w:rPr>
          <w:rFonts w:ascii="Arial" w:hAnsi="Arial" w:cs="Arial"/>
          <w:noProof/>
          <w:sz w:val="24"/>
          <w:szCs w:val="24"/>
          <w:lang w:eastAsia="en-GB"/>
        </w:rPr>
        <mc:AlternateContent>
          <mc:Choice Requires="wps">
            <w:drawing>
              <wp:anchor distT="0" distB="0" distL="114300" distR="114300" simplePos="0" relativeHeight="251664896" behindDoc="0" locked="0" layoutInCell="1" allowOverlap="1" wp14:anchorId="24775C09" wp14:editId="2F3ED221">
                <wp:simplePos x="0" y="0"/>
                <wp:positionH relativeFrom="column">
                  <wp:posOffset>3032125</wp:posOffset>
                </wp:positionH>
                <wp:positionV relativeFrom="paragraph">
                  <wp:posOffset>60325</wp:posOffset>
                </wp:positionV>
                <wp:extent cx="0" cy="464820"/>
                <wp:effectExtent l="19050" t="0" r="19050" b="30480"/>
                <wp:wrapNone/>
                <wp:docPr id="1" name="Straight Connector 1"/>
                <wp:cNvGraphicFramePr/>
                <a:graphic xmlns:a="http://schemas.openxmlformats.org/drawingml/2006/main">
                  <a:graphicData uri="http://schemas.microsoft.com/office/word/2010/wordprocessingShape">
                    <wps:wsp>
                      <wps:cNvCnPr/>
                      <wps:spPr>
                        <a:xfrm>
                          <a:off x="0" y="0"/>
                          <a:ext cx="0" cy="4648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28F1DC" id="Straight Connector 1"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8.75pt,4.75pt" to="238.7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" strokecolor="black [3213]" strokeweight="2.25pt"/>
            </w:pict>
          </mc:Fallback>
        </mc:AlternateContent>
      </w:r>
    </w:p>
    <w:p w14:paraId="16695837" w14:textId="77777777" w:rsidR="00065FBE" w:rsidRPr="002D58DA" w:rsidRDefault="00002337" w:rsidP="002D58DA">
      <w:pPr>
        <w:jc w:val="both"/>
        <w:rPr>
          <w:rFonts w:ascii="Arial" w:hAnsi="Arial" w:cs="Arial"/>
          <w:sz w:val="24"/>
          <w:szCs w:val="24"/>
        </w:rPr>
      </w:pPr>
      <w:r w:rsidRPr="002D58DA">
        <w:rPr>
          <w:rFonts w:ascii="Arial" w:hAnsi="Arial" w:cs="Arial"/>
          <w:noProof/>
          <w:sz w:val="24"/>
          <w:szCs w:val="24"/>
          <w:lang w:eastAsia="en-GB"/>
        </w:rPr>
        <mc:AlternateContent>
          <mc:Choice Requires="wps">
            <w:drawing>
              <wp:anchor distT="0" distB="0" distL="114300" distR="114300" simplePos="0" relativeHeight="251660800" behindDoc="0" locked="0" layoutInCell="1" allowOverlap="1" wp14:anchorId="6DA2DB89" wp14:editId="1BCCF75B">
                <wp:simplePos x="0" y="0"/>
                <wp:positionH relativeFrom="column">
                  <wp:posOffset>1870710</wp:posOffset>
                </wp:positionH>
                <wp:positionV relativeFrom="paragraph">
                  <wp:posOffset>233680</wp:posOffset>
                </wp:positionV>
                <wp:extent cx="2392680" cy="640080"/>
                <wp:effectExtent l="0" t="0" r="26670" b="26670"/>
                <wp:wrapNone/>
                <wp:docPr id="10" name="Flowchart: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2680" cy="640080"/>
                        </a:xfrm>
                        <a:prstGeom prst="flowChartProcess">
                          <a:avLst/>
                        </a:prstGeom>
                        <a:solidFill>
                          <a:srgbClr val="FFFFFF"/>
                        </a:solidFill>
                        <a:ln w="25400" algn="ctr">
                          <a:solidFill>
                            <a:srgbClr val="000000"/>
                          </a:solidFill>
                          <a:miter lim="800000"/>
                          <a:headEnd/>
                          <a:tailEnd/>
                        </a:ln>
                      </wps:spPr>
                      <wps:txbx>
                        <w:txbxContent>
                          <w:p w14:paraId="40933710" w14:textId="79CAB803" w:rsidR="00065FBE" w:rsidRPr="00900FC5" w:rsidRDefault="00F36B29" w:rsidP="00C5201E">
                            <w:pPr>
                              <w:pStyle w:val="NormalWeb"/>
                              <w:shd w:val="clear" w:color="auto" w:fill="DDD9C3" w:themeFill="background2" w:themeFillShade="E6"/>
                              <w:spacing w:after="0"/>
                              <w:jc w:val="center"/>
                              <w:rPr>
                                <w:rFonts w:ascii="Arial" w:hAnsi="Arial" w:cs="Arial"/>
                                <w:b/>
                                <w:sz w:val="22"/>
                                <w:szCs w:val="22"/>
                              </w:rPr>
                            </w:pPr>
                            <w:r>
                              <w:rPr>
                                <w:rFonts w:ascii="Arial" w:hAnsi="Arial" w:cs="Arial"/>
                                <w:b/>
                                <w:sz w:val="22"/>
                                <w:szCs w:val="22"/>
                              </w:rPr>
                              <w:t xml:space="preserve">Psychological Trauma-Informed </w:t>
                            </w:r>
                            <w:r w:rsidR="00C91067" w:rsidRPr="00900FC5">
                              <w:rPr>
                                <w:rFonts w:ascii="Arial" w:hAnsi="Arial" w:cs="Arial"/>
                                <w:b/>
                                <w:sz w:val="22"/>
                                <w:szCs w:val="22"/>
                              </w:rPr>
                              <w:t>Lead Officer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A2DB89" id="Flowchart: Process 10" o:spid="_x0000_s1027" type="#_x0000_t109" style="position:absolute;left:0;text-align:left;margin-left:147.3pt;margin-top:18.4pt;width:188.4pt;height:5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" strokeweight="2pt">
                <v:textbox>
                  <w:txbxContent>
                    <w:p w14:paraId="40933710" w14:textId="79CAB803" w:rsidR="00065FBE" w:rsidRPr="00900FC5" w:rsidRDefault="00F36B29" w:rsidP="00C5201E">
                      <w:pPr>
                        <w:pStyle w:val="NormalWeb"/>
                        <w:shd w:val="clear" w:color="auto" w:fill="DDD9C3" w:themeFill="background2" w:themeFillShade="E6"/>
                        <w:spacing w:after="0"/>
                        <w:jc w:val="center"/>
                        <w:rPr>
                          <w:rFonts w:ascii="Arial" w:hAnsi="Arial" w:cs="Arial"/>
                          <w:b/>
                          <w:sz w:val="22"/>
                          <w:szCs w:val="22"/>
                        </w:rPr>
                      </w:pPr>
                      <w:r>
                        <w:rPr>
                          <w:rFonts w:ascii="Arial" w:hAnsi="Arial" w:cs="Arial"/>
                          <w:b/>
                          <w:sz w:val="22"/>
                          <w:szCs w:val="22"/>
                        </w:rPr>
                        <w:t xml:space="preserve">Psychological Trauma-Informed </w:t>
                      </w:r>
                      <w:r w:rsidR="00C91067" w:rsidRPr="00900FC5">
                        <w:rPr>
                          <w:rFonts w:ascii="Arial" w:hAnsi="Arial" w:cs="Arial"/>
                          <w:b/>
                          <w:sz w:val="22"/>
                          <w:szCs w:val="22"/>
                        </w:rPr>
                        <w:t>Lead Officer</w:t>
                      </w:r>
                    </w:p>
                  </w:txbxContent>
                </v:textbox>
              </v:shape>
            </w:pict>
          </mc:Fallback>
        </mc:AlternateContent>
      </w:r>
    </w:p>
    <w:p w14:paraId="6269F00C" w14:textId="77777777" w:rsidR="00065FBE" w:rsidRPr="002D58DA" w:rsidRDefault="00065FBE" w:rsidP="002D58DA">
      <w:pPr>
        <w:jc w:val="both"/>
        <w:rPr>
          <w:rFonts w:ascii="Arial" w:hAnsi="Arial" w:cs="Arial"/>
          <w:sz w:val="24"/>
          <w:szCs w:val="24"/>
        </w:rPr>
      </w:pPr>
    </w:p>
    <w:p w14:paraId="152AF3CC" w14:textId="77777777" w:rsidR="00065FBE" w:rsidRPr="002D58DA" w:rsidRDefault="00065FBE" w:rsidP="002D58DA">
      <w:pPr>
        <w:pStyle w:val="NoSpacing"/>
        <w:jc w:val="both"/>
        <w:rPr>
          <w:rFonts w:ascii="Arial" w:hAnsi="Arial" w:cs="Arial"/>
          <w:bCs/>
          <w:color w:val="000000"/>
          <w:sz w:val="24"/>
          <w:szCs w:val="24"/>
        </w:rPr>
      </w:pPr>
    </w:p>
    <w:p w14:paraId="2BD7A11E" w14:textId="7D9977BF" w:rsidR="00F229C3" w:rsidRPr="002D58DA" w:rsidRDefault="00F229C3" w:rsidP="002D58DA">
      <w:pPr>
        <w:pStyle w:val="NoSpacing"/>
        <w:jc w:val="both"/>
        <w:rPr>
          <w:rFonts w:ascii="Arial" w:hAnsi="Arial" w:cs="Arial"/>
          <w:color w:val="000000"/>
          <w:sz w:val="24"/>
          <w:szCs w:val="24"/>
        </w:rPr>
      </w:pPr>
    </w:p>
    <w:p w14:paraId="0A4CC4BB" w14:textId="77777777" w:rsidR="00F229C3" w:rsidRPr="002D58DA" w:rsidRDefault="00F229C3" w:rsidP="002D58DA">
      <w:pPr>
        <w:pStyle w:val="NoSpacing"/>
        <w:jc w:val="both"/>
        <w:rPr>
          <w:rFonts w:ascii="Arial" w:hAnsi="Arial" w:cs="Arial"/>
          <w:color w:val="000000"/>
          <w:sz w:val="24"/>
          <w:szCs w:val="24"/>
        </w:rPr>
      </w:pPr>
    </w:p>
    <w:p w14:paraId="554394A1" w14:textId="77777777" w:rsidR="00127C0E" w:rsidRDefault="00127C0E" w:rsidP="002D58DA">
      <w:pPr>
        <w:pStyle w:val="NoSpacing"/>
        <w:jc w:val="both"/>
        <w:rPr>
          <w:rFonts w:ascii="Arial" w:hAnsi="Arial" w:cs="Arial"/>
          <w:b/>
          <w:color w:val="000000"/>
          <w:sz w:val="24"/>
          <w:szCs w:val="24"/>
        </w:rPr>
      </w:pPr>
    </w:p>
    <w:p w14:paraId="1CA9CFB7" w14:textId="7E9CEDAF" w:rsidR="00F229C3" w:rsidRDefault="00F229C3" w:rsidP="002D58DA">
      <w:pPr>
        <w:pStyle w:val="NoSpacing"/>
        <w:jc w:val="both"/>
        <w:rPr>
          <w:rFonts w:ascii="Arial" w:hAnsi="Arial" w:cs="Arial"/>
          <w:b/>
          <w:color w:val="000000"/>
          <w:sz w:val="24"/>
          <w:szCs w:val="24"/>
        </w:rPr>
      </w:pPr>
      <w:r w:rsidRPr="002D58DA">
        <w:rPr>
          <w:rFonts w:ascii="Arial" w:hAnsi="Arial" w:cs="Arial"/>
          <w:b/>
          <w:color w:val="000000"/>
          <w:sz w:val="24"/>
          <w:szCs w:val="24"/>
        </w:rPr>
        <w:t>KEY DUTIES &amp; RESPONSIBILITIES</w:t>
      </w:r>
    </w:p>
    <w:p w14:paraId="3992502F" w14:textId="0393E396" w:rsidR="00F229C3" w:rsidRPr="00C91067" w:rsidRDefault="00F229C3">
      <w:pPr>
        <w:pStyle w:val="NoSpacing"/>
        <w:jc w:val="both"/>
        <w:rPr>
          <w:rFonts w:ascii="Arial" w:hAnsi="Arial" w:cs="Arial"/>
          <w:color w:val="000000"/>
          <w:sz w:val="24"/>
          <w:szCs w:val="24"/>
        </w:rPr>
      </w:pPr>
    </w:p>
    <w:p w14:paraId="3D1AF776" w14:textId="74B1CAFD" w:rsidR="00E66D32" w:rsidRDefault="00A91F49" w:rsidP="00CE0ED9">
      <w:pPr>
        <w:pStyle w:val="ListParagraph"/>
        <w:numPr>
          <w:ilvl w:val="0"/>
          <w:numId w:val="26"/>
        </w:numPr>
        <w:jc w:val="both"/>
        <w:rPr>
          <w:rFonts w:ascii="Arial" w:hAnsi="Arial" w:cs="Arial"/>
          <w:szCs w:val="24"/>
        </w:rPr>
      </w:pPr>
      <w:r w:rsidRPr="001A5967">
        <w:rPr>
          <w:rFonts w:ascii="Arial" w:hAnsi="Arial" w:cs="Arial"/>
          <w:szCs w:val="24"/>
        </w:rPr>
        <w:t xml:space="preserve">Under the direction of the </w:t>
      </w:r>
      <w:r w:rsidRPr="003A673E">
        <w:rPr>
          <w:rFonts w:ascii="Arial" w:hAnsi="Arial" w:cs="Arial"/>
          <w:szCs w:val="24"/>
        </w:rPr>
        <w:t xml:space="preserve">Senior Manager </w:t>
      </w:r>
      <w:r w:rsidR="003A673E">
        <w:rPr>
          <w:rFonts w:ascii="Arial" w:hAnsi="Arial" w:cs="Arial"/>
          <w:szCs w:val="24"/>
        </w:rPr>
        <w:t xml:space="preserve">Wellbeing &amp; Recovery </w:t>
      </w:r>
      <w:r w:rsidRPr="001A5967">
        <w:rPr>
          <w:rFonts w:ascii="Arial" w:hAnsi="Arial" w:cs="Arial"/>
          <w:szCs w:val="24"/>
        </w:rPr>
        <w:t>l</w:t>
      </w:r>
      <w:r w:rsidR="0095347E" w:rsidRPr="001A5967">
        <w:rPr>
          <w:rFonts w:ascii="Arial" w:hAnsi="Arial" w:cs="Arial"/>
          <w:szCs w:val="24"/>
        </w:rPr>
        <w:t xml:space="preserve">ead </w:t>
      </w:r>
      <w:r w:rsidR="00E66D32" w:rsidRPr="001A5967">
        <w:rPr>
          <w:rFonts w:ascii="Arial" w:hAnsi="Arial" w:cs="Arial"/>
          <w:szCs w:val="24"/>
        </w:rPr>
        <w:t xml:space="preserve">on </w:t>
      </w:r>
      <w:r w:rsidR="0095347E" w:rsidRPr="001A5967">
        <w:rPr>
          <w:rFonts w:ascii="Arial" w:hAnsi="Arial" w:cs="Arial"/>
          <w:szCs w:val="24"/>
        </w:rPr>
        <w:t xml:space="preserve">the </w:t>
      </w:r>
      <w:r w:rsidRPr="001A5967">
        <w:rPr>
          <w:rFonts w:ascii="Arial" w:hAnsi="Arial" w:cs="Arial"/>
          <w:szCs w:val="24"/>
        </w:rPr>
        <w:t xml:space="preserve">performance </w:t>
      </w:r>
      <w:r w:rsidR="00E66D32" w:rsidRPr="001A5967">
        <w:rPr>
          <w:rFonts w:ascii="Arial" w:hAnsi="Arial" w:cs="Arial"/>
          <w:szCs w:val="24"/>
        </w:rPr>
        <w:t>reporting,</w:t>
      </w:r>
      <w:r w:rsidR="00580ED4">
        <w:rPr>
          <w:rFonts w:ascii="Arial" w:hAnsi="Arial" w:cs="Arial"/>
          <w:szCs w:val="24"/>
        </w:rPr>
        <w:t xml:space="preserve"> </w:t>
      </w:r>
      <w:r w:rsidR="0095347E" w:rsidRPr="001A5967">
        <w:rPr>
          <w:rFonts w:ascii="Arial" w:hAnsi="Arial" w:cs="Arial"/>
          <w:szCs w:val="24"/>
        </w:rPr>
        <w:t xml:space="preserve">development, </w:t>
      </w:r>
      <w:r w:rsidR="002D58DA" w:rsidRPr="001A5967">
        <w:rPr>
          <w:rFonts w:ascii="Arial" w:hAnsi="Arial" w:cs="Arial"/>
          <w:szCs w:val="24"/>
        </w:rPr>
        <w:t xml:space="preserve">coordination </w:t>
      </w:r>
      <w:r w:rsidR="0095347E" w:rsidRPr="001A5967">
        <w:rPr>
          <w:rFonts w:ascii="Arial" w:hAnsi="Arial" w:cs="Arial"/>
          <w:szCs w:val="24"/>
        </w:rPr>
        <w:t xml:space="preserve">and review </w:t>
      </w:r>
      <w:r w:rsidR="002D58DA" w:rsidRPr="001A5967">
        <w:rPr>
          <w:rFonts w:ascii="Arial" w:hAnsi="Arial" w:cs="Arial"/>
          <w:szCs w:val="24"/>
        </w:rPr>
        <w:t xml:space="preserve">of </w:t>
      </w:r>
      <w:r w:rsidR="007801E2" w:rsidRPr="001A5967">
        <w:rPr>
          <w:rFonts w:ascii="Arial" w:hAnsi="Arial" w:cs="Arial"/>
          <w:szCs w:val="24"/>
        </w:rPr>
        <w:t xml:space="preserve">relevant </w:t>
      </w:r>
      <w:r w:rsidR="00E66D32" w:rsidRPr="001A5967">
        <w:rPr>
          <w:rFonts w:ascii="Arial" w:hAnsi="Arial" w:cs="Arial"/>
          <w:szCs w:val="24"/>
        </w:rPr>
        <w:t xml:space="preserve">strategies/policies </w:t>
      </w:r>
      <w:r w:rsidR="007801E2" w:rsidRPr="001A5967">
        <w:rPr>
          <w:rFonts w:ascii="Arial" w:hAnsi="Arial" w:cs="Arial"/>
          <w:szCs w:val="24"/>
        </w:rPr>
        <w:t xml:space="preserve">and plans </w:t>
      </w:r>
      <w:r w:rsidR="00E66D32" w:rsidRPr="001A5967">
        <w:rPr>
          <w:rFonts w:ascii="Arial" w:hAnsi="Arial" w:cs="Arial"/>
          <w:szCs w:val="24"/>
        </w:rPr>
        <w:t xml:space="preserve">that contribute to the </w:t>
      </w:r>
      <w:r w:rsidR="007801E2" w:rsidRPr="001A5967">
        <w:rPr>
          <w:rFonts w:ascii="Arial" w:hAnsi="Arial" w:cs="Arial"/>
          <w:szCs w:val="24"/>
        </w:rPr>
        <w:t xml:space="preserve">effective implementation of the </w:t>
      </w:r>
      <w:r w:rsidR="00F36B29">
        <w:rPr>
          <w:rFonts w:ascii="Arial" w:hAnsi="Arial" w:cs="Arial"/>
          <w:szCs w:val="24"/>
        </w:rPr>
        <w:t xml:space="preserve">East </w:t>
      </w:r>
      <w:r w:rsidR="00F36B29">
        <w:rPr>
          <w:rFonts w:ascii="Arial" w:hAnsi="Arial" w:cs="Arial"/>
          <w:szCs w:val="24"/>
        </w:rPr>
        <w:lastRenderedPageBreak/>
        <w:t>Ayrshire Trauma Advisory Board (TAB) Delivery Plan</w:t>
      </w:r>
      <w:r w:rsidR="00930321">
        <w:rPr>
          <w:rFonts w:ascii="Arial" w:hAnsi="Arial" w:cs="Arial"/>
          <w:szCs w:val="24"/>
        </w:rPr>
        <w:t xml:space="preserve"> </w:t>
      </w:r>
      <w:r w:rsidR="00E66D32" w:rsidRPr="001A5967">
        <w:rPr>
          <w:rFonts w:ascii="Arial" w:hAnsi="Arial" w:cs="Arial"/>
          <w:szCs w:val="24"/>
        </w:rPr>
        <w:t xml:space="preserve">and </w:t>
      </w:r>
      <w:r w:rsidR="007801E2" w:rsidRPr="001A5967">
        <w:rPr>
          <w:rFonts w:ascii="Arial" w:hAnsi="Arial" w:cs="Arial"/>
          <w:szCs w:val="24"/>
        </w:rPr>
        <w:t xml:space="preserve">continuous learning and </w:t>
      </w:r>
      <w:r w:rsidR="00E66D32" w:rsidRPr="001A5967">
        <w:rPr>
          <w:rFonts w:ascii="Arial" w:hAnsi="Arial" w:cs="Arial"/>
          <w:szCs w:val="24"/>
        </w:rPr>
        <w:t xml:space="preserve">improvement of </w:t>
      </w:r>
      <w:r w:rsidR="007801E2" w:rsidRPr="001A5967">
        <w:rPr>
          <w:rFonts w:ascii="Arial" w:hAnsi="Arial" w:cs="Arial"/>
          <w:szCs w:val="24"/>
        </w:rPr>
        <w:t xml:space="preserve">multi-agency </w:t>
      </w:r>
      <w:r w:rsidR="00E66D32" w:rsidRPr="001A5967">
        <w:rPr>
          <w:rFonts w:ascii="Arial" w:hAnsi="Arial" w:cs="Arial"/>
          <w:szCs w:val="24"/>
        </w:rPr>
        <w:t>activity</w:t>
      </w:r>
      <w:r w:rsidR="009D6BFB">
        <w:rPr>
          <w:rFonts w:ascii="Arial" w:hAnsi="Arial" w:cs="Arial"/>
          <w:szCs w:val="24"/>
        </w:rPr>
        <w:t xml:space="preserve"> in East Ayrshire</w:t>
      </w:r>
      <w:r w:rsidR="007801E2" w:rsidRPr="001A5967">
        <w:rPr>
          <w:rFonts w:ascii="Arial" w:hAnsi="Arial" w:cs="Arial"/>
          <w:szCs w:val="24"/>
        </w:rPr>
        <w:t xml:space="preserve">. </w:t>
      </w:r>
    </w:p>
    <w:p w14:paraId="2149C1E4" w14:textId="77777777" w:rsidR="00CE0ED9" w:rsidRPr="001A5967" w:rsidRDefault="00CE0ED9" w:rsidP="00CE0ED9">
      <w:pPr>
        <w:pStyle w:val="ListParagraph"/>
        <w:jc w:val="both"/>
        <w:rPr>
          <w:rFonts w:ascii="Arial" w:hAnsi="Arial" w:cs="Arial"/>
          <w:szCs w:val="24"/>
        </w:rPr>
      </w:pPr>
    </w:p>
    <w:p w14:paraId="1DDE6731" w14:textId="6BF951BA" w:rsidR="00C91067" w:rsidRDefault="00E66D32" w:rsidP="00CE0ED9">
      <w:pPr>
        <w:pStyle w:val="ListParagraph"/>
        <w:numPr>
          <w:ilvl w:val="0"/>
          <w:numId w:val="26"/>
        </w:numPr>
        <w:jc w:val="both"/>
        <w:rPr>
          <w:rFonts w:ascii="Arial" w:hAnsi="Arial" w:cs="Arial"/>
          <w:szCs w:val="24"/>
        </w:rPr>
      </w:pPr>
      <w:r w:rsidRPr="001A5967">
        <w:rPr>
          <w:rFonts w:ascii="Arial" w:hAnsi="Arial" w:cs="Arial"/>
          <w:szCs w:val="24"/>
        </w:rPr>
        <w:t xml:space="preserve">Provide </w:t>
      </w:r>
      <w:r w:rsidR="00025C8F" w:rsidRPr="001A5967">
        <w:rPr>
          <w:rFonts w:ascii="Arial" w:hAnsi="Arial" w:cs="Arial"/>
          <w:szCs w:val="24"/>
        </w:rPr>
        <w:t>appropriate advice and</w:t>
      </w:r>
      <w:r w:rsidR="00A91F49" w:rsidRPr="001A5967">
        <w:rPr>
          <w:rFonts w:ascii="Arial" w:hAnsi="Arial" w:cs="Arial"/>
          <w:szCs w:val="24"/>
        </w:rPr>
        <w:t xml:space="preserve"> support to</w:t>
      </w:r>
      <w:r w:rsidR="002A5CF9" w:rsidRPr="001A5967">
        <w:rPr>
          <w:rFonts w:ascii="Arial" w:hAnsi="Arial" w:cs="Arial"/>
          <w:szCs w:val="24"/>
        </w:rPr>
        <w:t xml:space="preserve"> the </w:t>
      </w:r>
      <w:r w:rsidR="009D6BFB">
        <w:rPr>
          <w:rFonts w:ascii="Arial" w:hAnsi="Arial" w:cs="Arial"/>
          <w:szCs w:val="24"/>
        </w:rPr>
        <w:t xml:space="preserve">East Ayrshire </w:t>
      </w:r>
      <w:r w:rsidR="00F36B29">
        <w:rPr>
          <w:rFonts w:ascii="Arial" w:hAnsi="Arial" w:cs="Arial"/>
          <w:szCs w:val="24"/>
        </w:rPr>
        <w:t xml:space="preserve">Trauma Advisory </w:t>
      </w:r>
      <w:proofErr w:type="spellStart"/>
      <w:r w:rsidR="00F36B29">
        <w:rPr>
          <w:rFonts w:ascii="Arial" w:hAnsi="Arial" w:cs="Arial"/>
          <w:szCs w:val="24"/>
        </w:rPr>
        <w:t>Board</w:t>
      </w:r>
      <w:r w:rsidR="00016EF2" w:rsidRPr="001A5967">
        <w:rPr>
          <w:rFonts w:ascii="Arial" w:hAnsi="Arial" w:cs="Arial"/>
          <w:szCs w:val="24"/>
        </w:rPr>
        <w:t>and</w:t>
      </w:r>
      <w:proofErr w:type="spellEnd"/>
      <w:r w:rsidR="00016EF2" w:rsidRPr="001A5967">
        <w:rPr>
          <w:rFonts w:ascii="Arial" w:hAnsi="Arial" w:cs="Arial"/>
          <w:szCs w:val="24"/>
        </w:rPr>
        <w:t xml:space="preserve"> relevant stakeholders</w:t>
      </w:r>
      <w:r w:rsidR="002A5CF9" w:rsidRPr="001A5967">
        <w:rPr>
          <w:rFonts w:ascii="Arial" w:hAnsi="Arial" w:cs="Arial"/>
          <w:szCs w:val="24"/>
        </w:rPr>
        <w:t xml:space="preserve"> </w:t>
      </w:r>
      <w:r w:rsidRPr="001A5967">
        <w:rPr>
          <w:rFonts w:ascii="Arial" w:hAnsi="Arial" w:cs="Arial"/>
          <w:szCs w:val="24"/>
        </w:rPr>
        <w:t xml:space="preserve">for the ongoing </w:t>
      </w:r>
      <w:r w:rsidR="00703428" w:rsidRPr="001A5967">
        <w:rPr>
          <w:rFonts w:ascii="Arial" w:hAnsi="Arial" w:cs="Arial"/>
          <w:szCs w:val="24"/>
        </w:rPr>
        <w:t>development, delivery</w:t>
      </w:r>
      <w:r w:rsidR="00A91F49" w:rsidRPr="001A5967">
        <w:rPr>
          <w:rFonts w:ascii="Arial" w:hAnsi="Arial" w:cs="Arial"/>
          <w:szCs w:val="24"/>
        </w:rPr>
        <w:t xml:space="preserve"> and </w:t>
      </w:r>
      <w:r w:rsidRPr="001A5967">
        <w:rPr>
          <w:rFonts w:ascii="Arial" w:hAnsi="Arial" w:cs="Arial"/>
          <w:szCs w:val="24"/>
        </w:rPr>
        <w:t xml:space="preserve">review of the </w:t>
      </w:r>
      <w:r w:rsidR="009D6BFB">
        <w:rPr>
          <w:rFonts w:ascii="Arial" w:hAnsi="Arial" w:cs="Arial"/>
          <w:szCs w:val="24"/>
        </w:rPr>
        <w:t xml:space="preserve">East Ayrshire </w:t>
      </w:r>
      <w:r w:rsidR="00F36B29">
        <w:rPr>
          <w:rFonts w:ascii="Arial" w:hAnsi="Arial" w:cs="Arial"/>
          <w:szCs w:val="24"/>
        </w:rPr>
        <w:t>TAB Delivery Plan.</w:t>
      </w:r>
      <w:r w:rsidR="003A673E">
        <w:rPr>
          <w:rFonts w:ascii="Arial" w:hAnsi="Arial" w:cs="Arial"/>
          <w:szCs w:val="24"/>
        </w:rPr>
        <w:t xml:space="preserve"> </w:t>
      </w:r>
      <w:r w:rsidR="00580ED4">
        <w:rPr>
          <w:rFonts w:ascii="Arial" w:hAnsi="Arial" w:cs="Arial"/>
          <w:szCs w:val="24"/>
        </w:rPr>
        <w:t>Developing</w:t>
      </w:r>
      <w:r w:rsidR="002A5CF9" w:rsidRPr="001A5967">
        <w:rPr>
          <w:rFonts w:ascii="Arial" w:hAnsi="Arial" w:cs="Arial"/>
          <w:szCs w:val="24"/>
        </w:rPr>
        <w:t xml:space="preserve"> </w:t>
      </w:r>
      <w:r w:rsidR="00A91F49" w:rsidRPr="001A5967">
        <w:rPr>
          <w:rFonts w:ascii="Arial" w:hAnsi="Arial" w:cs="Arial"/>
          <w:szCs w:val="24"/>
        </w:rPr>
        <w:t xml:space="preserve">improvement </w:t>
      </w:r>
      <w:r w:rsidR="002A5CF9" w:rsidRPr="001A5967">
        <w:rPr>
          <w:rFonts w:ascii="Arial" w:hAnsi="Arial" w:cs="Arial"/>
          <w:szCs w:val="24"/>
        </w:rPr>
        <w:t>plans</w:t>
      </w:r>
      <w:r w:rsidRPr="001A5967">
        <w:rPr>
          <w:rFonts w:ascii="Arial" w:hAnsi="Arial" w:cs="Arial"/>
          <w:szCs w:val="24"/>
        </w:rPr>
        <w:t xml:space="preserve"> </w:t>
      </w:r>
      <w:r w:rsidR="00580ED4">
        <w:rPr>
          <w:rFonts w:ascii="Arial" w:hAnsi="Arial" w:cs="Arial"/>
          <w:szCs w:val="24"/>
        </w:rPr>
        <w:t xml:space="preserve">to </w:t>
      </w:r>
      <w:r w:rsidRPr="001A5967">
        <w:rPr>
          <w:rFonts w:ascii="Arial" w:hAnsi="Arial" w:cs="Arial"/>
          <w:szCs w:val="24"/>
        </w:rPr>
        <w:t>ensur</w:t>
      </w:r>
      <w:r w:rsidR="00580ED4">
        <w:rPr>
          <w:rFonts w:ascii="Arial" w:hAnsi="Arial" w:cs="Arial"/>
          <w:szCs w:val="24"/>
        </w:rPr>
        <w:t>e</w:t>
      </w:r>
      <w:r w:rsidRPr="001A5967">
        <w:rPr>
          <w:rFonts w:ascii="Arial" w:hAnsi="Arial" w:cs="Arial"/>
          <w:szCs w:val="24"/>
        </w:rPr>
        <w:t xml:space="preserve"> appropriate </w:t>
      </w:r>
      <w:r w:rsidR="002467FC" w:rsidRPr="001A5967">
        <w:rPr>
          <w:rFonts w:ascii="Arial" w:hAnsi="Arial" w:cs="Arial"/>
          <w:szCs w:val="24"/>
        </w:rPr>
        <w:t>frameworks are in place to support relevant integrated processes and c</w:t>
      </w:r>
      <w:r w:rsidR="00016EF2" w:rsidRPr="001A5967">
        <w:rPr>
          <w:rFonts w:ascii="Arial" w:hAnsi="Arial" w:cs="Arial"/>
          <w:szCs w:val="24"/>
        </w:rPr>
        <w:t xml:space="preserve">ollaborative working. This will include a particular focus on supporting active participation with those </w:t>
      </w:r>
      <w:r w:rsidR="00580ED4">
        <w:rPr>
          <w:rFonts w:ascii="Arial" w:hAnsi="Arial" w:cs="Arial"/>
          <w:szCs w:val="24"/>
        </w:rPr>
        <w:t>with</w:t>
      </w:r>
      <w:r w:rsidR="00016EF2" w:rsidRPr="001A5967">
        <w:rPr>
          <w:rFonts w:ascii="Arial" w:hAnsi="Arial" w:cs="Arial"/>
          <w:szCs w:val="24"/>
        </w:rPr>
        <w:t xml:space="preserve"> lived experience of protection activity or </w:t>
      </w:r>
      <w:r w:rsidR="009D6BFB">
        <w:rPr>
          <w:rFonts w:ascii="Arial" w:hAnsi="Arial" w:cs="Arial"/>
          <w:szCs w:val="24"/>
        </w:rPr>
        <w:t xml:space="preserve">those who </w:t>
      </w:r>
      <w:r w:rsidR="00016EF2" w:rsidRPr="001A5967">
        <w:rPr>
          <w:rFonts w:ascii="Arial" w:hAnsi="Arial" w:cs="Arial"/>
          <w:szCs w:val="24"/>
        </w:rPr>
        <w:t>may belong to any identified group.</w:t>
      </w:r>
    </w:p>
    <w:p w14:paraId="65F820AD" w14:textId="77777777" w:rsidR="00CE0ED9" w:rsidRPr="001A5967" w:rsidRDefault="00CE0ED9" w:rsidP="00CE0ED9">
      <w:pPr>
        <w:pStyle w:val="ListParagraph"/>
        <w:jc w:val="both"/>
        <w:rPr>
          <w:rFonts w:ascii="Arial" w:hAnsi="Arial" w:cs="Arial"/>
          <w:szCs w:val="24"/>
        </w:rPr>
      </w:pPr>
    </w:p>
    <w:p w14:paraId="15CF71FD" w14:textId="4A017FFA" w:rsidR="002D58DA" w:rsidRDefault="002D58DA" w:rsidP="00CE0ED9">
      <w:pPr>
        <w:pStyle w:val="ListParagraph"/>
        <w:numPr>
          <w:ilvl w:val="0"/>
          <w:numId w:val="26"/>
        </w:numPr>
        <w:jc w:val="both"/>
        <w:rPr>
          <w:rFonts w:ascii="Arial" w:hAnsi="Arial" w:cs="Arial"/>
          <w:szCs w:val="24"/>
        </w:rPr>
      </w:pPr>
      <w:r w:rsidRPr="001A5967">
        <w:rPr>
          <w:rFonts w:ascii="Arial" w:hAnsi="Arial" w:cs="Arial"/>
          <w:szCs w:val="24"/>
        </w:rPr>
        <w:t xml:space="preserve">Lead </w:t>
      </w:r>
      <w:r w:rsidR="002467FC" w:rsidRPr="001A5967">
        <w:rPr>
          <w:rFonts w:ascii="Arial" w:hAnsi="Arial" w:cs="Arial"/>
          <w:szCs w:val="24"/>
        </w:rPr>
        <w:t xml:space="preserve">on and contribute to </w:t>
      </w:r>
      <w:r w:rsidRPr="001A5967">
        <w:rPr>
          <w:rFonts w:ascii="Arial" w:hAnsi="Arial" w:cs="Arial"/>
          <w:szCs w:val="24"/>
        </w:rPr>
        <w:t>the development</w:t>
      </w:r>
      <w:r w:rsidR="005F411C" w:rsidRPr="001A5967">
        <w:rPr>
          <w:rFonts w:ascii="Arial" w:hAnsi="Arial" w:cs="Arial"/>
          <w:szCs w:val="24"/>
        </w:rPr>
        <w:t>, planning</w:t>
      </w:r>
      <w:r w:rsidR="009016B6" w:rsidRPr="001A5967">
        <w:rPr>
          <w:rFonts w:ascii="Arial" w:hAnsi="Arial" w:cs="Arial"/>
          <w:szCs w:val="24"/>
        </w:rPr>
        <w:t>,</w:t>
      </w:r>
      <w:r w:rsidR="005F411C" w:rsidRPr="001A5967">
        <w:rPr>
          <w:rFonts w:ascii="Arial" w:hAnsi="Arial" w:cs="Arial"/>
          <w:szCs w:val="24"/>
        </w:rPr>
        <w:t xml:space="preserve"> delivery</w:t>
      </w:r>
      <w:r w:rsidRPr="001A5967">
        <w:rPr>
          <w:rFonts w:ascii="Arial" w:hAnsi="Arial" w:cs="Arial"/>
          <w:szCs w:val="24"/>
        </w:rPr>
        <w:t xml:space="preserve"> and review of </w:t>
      </w:r>
      <w:r w:rsidR="005F411C" w:rsidRPr="001A5967">
        <w:rPr>
          <w:rFonts w:ascii="Arial" w:hAnsi="Arial" w:cs="Arial"/>
          <w:szCs w:val="24"/>
        </w:rPr>
        <w:t xml:space="preserve">ongoing programmes of </w:t>
      </w:r>
      <w:r w:rsidR="002467FC" w:rsidRPr="001A5967">
        <w:rPr>
          <w:rFonts w:ascii="Arial" w:hAnsi="Arial" w:cs="Arial"/>
          <w:szCs w:val="24"/>
        </w:rPr>
        <w:t>national and local multi-agency</w:t>
      </w:r>
      <w:r w:rsidR="005F411C" w:rsidRPr="001A5967">
        <w:rPr>
          <w:rFonts w:ascii="Arial" w:hAnsi="Arial" w:cs="Arial"/>
          <w:szCs w:val="24"/>
        </w:rPr>
        <w:t xml:space="preserve"> </w:t>
      </w:r>
      <w:r w:rsidR="002467FC" w:rsidRPr="001A5967">
        <w:rPr>
          <w:rFonts w:ascii="Arial" w:hAnsi="Arial" w:cs="Arial"/>
          <w:szCs w:val="24"/>
        </w:rPr>
        <w:t xml:space="preserve">self-evaluation </w:t>
      </w:r>
      <w:r w:rsidR="00016EF2" w:rsidRPr="001A5967">
        <w:rPr>
          <w:rFonts w:ascii="Arial" w:hAnsi="Arial" w:cs="Arial"/>
          <w:szCs w:val="24"/>
        </w:rPr>
        <w:t xml:space="preserve">and </w:t>
      </w:r>
      <w:r w:rsidR="00675700" w:rsidRPr="001A5967">
        <w:rPr>
          <w:rFonts w:ascii="Arial" w:hAnsi="Arial" w:cs="Arial"/>
          <w:szCs w:val="24"/>
        </w:rPr>
        <w:t>evidence</w:t>
      </w:r>
      <w:r w:rsidR="00580ED4">
        <w:rPr>
          <w:rFonts w:ascii="Arial" w:hAnsi="Arial" w:cs="Arial"/>
          <w:szCs w:val="24"/>
        </w:rPr>
        <w:t>-</w:t>
      </w:r>
      <w:r w:rsidR="00675700" w:rsidRPr="001A5967">
        <w:rPr>
          <w:rFonts w:ascii="Arial" w:hAnsi="Arial" w:cs="Arial"/>
          <w:szCs w:val="24"/>
        </w:rPr>
        <w:t xml:space="preserve">based </w:t>
      </w:r>
      <w:r w:rsidR="00016EF2" w:rsidRPr="001A5967">
        <w:rPr>
          <w:rFonts w:ascii="Arial" w:hAnsi="Arial" w:cs="Arial"/>
          <w:szCs w:val="24"/>
        </w:rPr>
        <w:t>workforce</w:t>
      </w:r>
      <w:r w:rsidR="005F411C" w:rsidRPr="001A5967">
        <w:rPr>
          <w:rFonts w:ascii="Arial" w:hAnsi="Arial" w:cs="Arial"/>
          <w:szCs w:val="24"/>
        </w:rPr>
        <w:t xml:space="preserve"> learning and </w:t>
      </w:r>
      <w:r w:rsidR="00703428" w:rsidRPr="001A5967">
        <w:rPr>
          <w:rFonts w:ascii="Arial" w:hAnsi="Arial" w:cs="Arial"/>
          <w:szCs w:val="24"/>
        </w:rPr>
        <w:t>practice improvement</w:t>
      </w:r>
      <w:r w:rsidR="005F411C" w:rsidRPr="001A5967">
        <w:rPr>
          <w:rFonts w:ascii="Arial" w:hAnsi="Arial" w:cs="Arial"/>
          <w:szCs w:val="24"/>
        </w:rPr>
        <w:t xml:space="preserve"> activity</w:t>
      </w:r>
      <w:r w:rsidR="002467FC" w:rsidRPr="001A5967">
        <w:rPr>
          <w:rFonts w:ascii="Arial" w:hAnsi="Arial" w:cs="Arial"/>
          <w:szCs w:val="24"/>
        </w:rPr>
        <w:t xml:space="preserve"> in line with the level</w:t>
      </w:r>
      <w:r w:rsidR="00016EF2" w:rsidRPr="001A5967">
        <w:rPr>
          <w:rFonts w:ascii="Arial" w:hAnsi="Arial" w:cs="Arial"/>
          <w:szCs w:val="24"/>
        </w:rPr>
        <w:t xml:space="preserve"> of responsibility</w:t>
      </w:r>
      <w:r w:rsidR="002467FC" w:rsidRPr="001A5967">
        <w:rPr>
          <w:rFonts w:ascii="Arial" w:hAnsi="Arial" w:cs="Arial"/>
          <w:szCs w:val="24"/>
        </w:rPr>
        <w:t xml:space="preserve"> and functions of the post</w:t>
      </w:r>
      <w:r w:rsidR="00703428" w:rsidRPr="001A5967">
        <w:rPr>
          <w:rFonts w:ascii="Arial" w:hAnsi="Arial" w:cs="Arial"/>
          <w:szCs w:val="24"/>
        </w:rPr>
        <w:t xml:space="preserve">. </w:t>
      </w:r>
    </w:p>
    <w:p w14:paraId="369764F9" w14:textId="77777777" w:rsidR="00CE0ED9" w:rsidRPr="001A5967" w:rsidRDefault="00CE0ED9" w:rsidP="00CE0ED9">
      <w:pPr>
        <w:pStyle w:val="ListParagraph"/>
        <w:jc w:val="both"/>
        <w:rPr>
          <w:rFonts w:ascii="Arial" w:hAnsi="Arial" w:cs="Arial"/>
          <w:szCs w:val="24"/>
        </w:rPr>
      </w:pPr>
    </w:p>
    <w:p w14:paraId="1872031A" w14:textId="63C53987" w:rsidR="002D58DA" w:rsidRPr="00C91067" w:rsidRDefault="002D58DA" w:rsidP="00CE0ED9">
      <w:pPr>
        <w:numPr>
          <w:ilvl w:val="0"/>
          <w:numId w:val="26"/>
        </w:numPr>
        <w:spacing w:after="0" w:line="240" w:lineRule="auto"/>
        <w:jc w:val="both"/>
        <w:rPr>
          <w:rFonts w:ascii="Arial" w:hAnsi="Arial" w:cs="Arial"/>
          <w:sz w:val="24"/>
          <w:szCs w:val="24"/>
        </w:rPr>
      </w:pPr>
      <w:r w:rsidRPr="00C91067">
        <w:rPr>
          <w:rFonts w:ascii="Arial" w:hAnsi="Arial" w:cs="Arial"/>
          <w:sz w:val="24"/>
          <w:szCs w:val="24"/>
        </w:rPr>
        <w:t xml:space="preserve">Provide appropriate </w:t>
      </w:r>
      <w:r w:rsidR="00436194" w:rsidRPr="00C91067">
        <w:rPr>
          <w:rFonts w:ascii="Arial" w:hAnsi="Arial" w:cs="Arial"/>
          <w:sz w:val="24"/>
          <w:szCs w:val="24"/>
        </w:rPr>
        <w:t xml:space="preserve">advice and </w:t>
      </w:r>
      <w:r w:rsidRPr="00C91067">
        <w:rPr>
          <w:rFonts w:ascii="Arial" w:hAnsi="Arial" w:cs="Arial"/>
          <w:sz w:val="24"/>
          <w:szCs w:val="24"/>
        </w:rPr>
        <w:t>support to the</w:t>
      </w:r>
      <w:r w:rsidR="007801E2" w:rsidRPr="00C91067">
        <w:rPr>
          <w:rFonts w:ascii="Arial" w:hAnsi="Arial" w:cs="Arial"/>
          <w:sz w:val="24"/>
          <w:szCs w:val="24"/>
        </w:rPr>
        <w:t xml:space="preserve"> </w:t>
      </w:r>
      <w:r w:rsidR="00CE0ED9">
        <w:rPr>
          <w:rFonts w:ascii="Arial" w:hAnsi="Arial" w:cs="Arial"/>
          <w:sz w:val="24"/>
          <w:szCs w:val="24"/>
        </w:rPr>
        <w:t xml:space="preserve">Chair of the </w:t>
      </w:r>
      <w:r w:rsidR="00F36B29">
        <w:rPr>
          <w:rFonts w:ascii="Arial" w:hAnsi="Arial" w:cs="Arial"/>
          <w:sz w:val="24"/>
          <w:szCs w:val="24"/>
        </w:rPr>
        <w:t>Trauma Advisory Board</w:t>
      </w:r>
      <w:r w:rsidR="00930321">
        <w:rPr>
          <w:rFonts w:ascii="Arial" w:hAnsi="Arial" w:cs="Arial"/>
          <w:sz w:val="24"/>
          <w:szCs w:val="24"/>
        </w:rPr>
        <w:t xml:space="preserve"> </w:t>
      </w:r>
      <w:r w:rsidR="00CE0ED9">
        <w:rPr>
          <w:rFonts w:ascii="Arial" w:hAnsi="Arial" w:cs="Arial"/>
          <w:sz w:val="24"/>
          <w:szCs w:val="24"/>
        </w:rPr>
        <w:t xml:space="preserve">Partnership, </w:t>
      </w:r>
      <w:r w:rsidR="007801E2" w:rsidRPr="00C91067">
        <w:rPr>
          <w:rFonts w:ascii="Arial" w:hAnsi="Arial" w:cs="Arial"/>
          <w:sz w:val="24"/>
          <w:szCs w:val="24"/>
        </w:rPr>
        <w:t>the</w:t>
      </w:r>
      <w:r w:rsidRPr="00C91067">
        <w:rPr>
          <w:rFonts w:ascii="Arial" w:hAnsi="Arial" w:cs="Arial"/>
          <w:sz w:val="24"/>
          <w:szCs w:val="24"/>
        </w:rPr>
        <w:t xml:space="preserve"> Chief Social Work Officer (CSWO),</w:t>
      </w:r>
      <w:r w:rsidR="00580ED4">
        <w:rPr>
          <w:rFonts w:ascii="Arial" w:hAnsi="Arial" w:cs="Arial"/>
          <w:sz w:val="24"/>
          <w:szCs w:val="24"/>
        </w:rPr>
        <w:t xml:space="preserve"> </w:t>
      </w:r>
      <w:r w:rsidR="001507FA">
        <w:rPr>
          <w:rFonts w:ascii="Arial" w:hAnsi="Arial" w:cs="Arial"/>
          <w:sz w:val="24"/>
          <w:szCs w:val="24"/>
        </w:rPr>
        <w:t xml:space="preserve">Chief Officers, </w:t>
      </w:r>
      <w:r w:rsidR="00580ED4" w:rsidRPr="00580ED4">
        <w:rPr>
          <w:rFonts w:ascii="Arial" w:hAnsi="Arial" w:cs="Arial"/>
          <w:sz w:val="24"/>
          <w:szCs w:val="24"/>
        </w:rPr>
        <w:t xml:space="preserve">statutory </w:t>
      </w:r>
      <w:r w:rsidR="00580ED4" w:rsidRPr="008B38DE">
        <w:rPr>
          <w:rFonts w:ascii="Arial" w:hAnsi="Arial" w:cs="Arial"/>
          <w:sz w:val="24"/>
          <w:szCs w:val="24"/>
        </w:rPr>
        <w:t>partners and key stakeholders</w:t>
      </w:r>
      <w:r w:rsidRPr="00580ED4">
        <w:rPr>
          <w:rFonts w:ascii="Arial" w:hAnsi="Arial" w:cs="Arial"/>
          <w:sz w:val="24"/>
          <w:szCs w:val="24"/>
        </w:rPr>
        <w:t xml:space="preserve"> as </w:t>
      </w:r>
      <w:r w:rsidR="00580ED4">
        <w:rPr>
          <w:rFonts w:ascii="Arial" w:hAnsi="Arial" w:cs="Arial"/>
          <w:sz w:val="24"/>
          <w:szCs w:val="24"/>
        </w:rPr>
        <w:t xml:space="preserve">the </w:t>
      </w:r>
      <w:r w:rsidRPr="00580ED4">
        <w:rPr>
          <w:rFonts w:ascii="Arial" w:hAnsi="Arial" w:cs="Arial"/>
          <w:sz w:val="24"/>
          <w:szCs w:val="24"/>
        </w:rPr>
        <w:t xml:space="preserve">professional lead on </w:t>
      </w:r>
      <w:r w:rsidR="00F36B29">
        <w:rPr>
          <w:rFonts w:ascii="Arial" w:hAnsi="Arial" w:cs="Arial"/>
          <w:sz w:val="24"/>
          <w:szCs w:val="24"/>
        </w:rPr>
        <w:t xml:space="preserve">psychological trauma </w:t>
      </w:r>
      <w:r w:rsidR="004A6B0E" w:rsidRPr="00C91067">
        <w:rPr>
          <w:rFonts w:ascii="Arial" w:hAnsi="Arial" w:cs="Arial"/>
          <w:sz w:val="24"/>
          <w:szCs w:val="24"/>
        </w:rPr>
        <w:t>as required.</w:t>
      </w:r>
      <w:r w:rsidR="00F4506C" w:rsidRPr="00C91067">
        <w:rPr>
          <w:rFonts w:ascii="Arial" w:hAnsi="Arial" w:cs="Arial"/>
          <w:sz w:val="24"/>
          <w:szCs w:val="24"/>
        </w:rPr>
        <w:t xml:space="preserve"> This may include advice to Chairs of relevant public protection arrangements </w:t>
      </w:r>
      <w:r w:rsidR="00AD52E8" w:rsidRPr="00C91067">
        <w:rPr>
          <w:rFonts w:ascii="Arial" w:hAnsi="Arial" w:cs="Arial"/>
          <w:sz w:val="24"/>
          <w:szCs w:val="24"/>
        </w:rPr>
        <w:t xml:space="preserve">for example </w:t>
      </w:r>
      <w:r w:rsidR="00F4506C" w:rsidRPr="00C91067">
        <w:rPr>
          <w:rFonts w:ascii="Arial" w:hAnsi="Arial" w:cs="Arial"/>
          <w:sz w:val="24"/>
          <w:szCs w:val="24"/>
        </w:rPr>
        <w:t xml:space="preserve">through attendance at </w:t>
      </w:r>
      <w:r w:rsidR="00AD52E8" w:rsidRPr="00C91067">
        <w:rPr>
          <w:rFonts w:ascii="Arial" w:hAnsi="Arial" w:cs="Arial"/>
          <w:sz w:val="24"/>
          <w:szCs w:val="24"/>
        </w:rPr>
        <w:t xml:space="preserve">relevant </w:t>
      </w:r>
      <w:r w:rsidR="001507FA">
        <w:rPr>
          <w:rFonts w:ascii="Arial" w:hAnsi="Arial" w:cs="Arial"/>
          <w:sz w:val="24"/>
          <w:szCs w:val="24"/>
        </w:rPr>
        <w:t>protection</w:t>
      </w:r>
      <w:r w:rsidR="00F4506C" w:rsidRPr="00C91067">
        <w:rPr>
          <w:rFonts w:ascii="Arial" w:hAnsi="Arial" w:cs="Arial"/>
          <w:sz w:val="24"/>
          <w:szCs w:val="24"/>
        </w:rPr>
        <w:t xml:space="preserve"> meetings</w:t>
      </w:r>
      <w:r w:rsidR="001507FA">
        <w:rPr>
          <w:rFonts w:ascii="Arial" w:hAnsi="Arial" w:cs="Arial"/>
          <w:sz w:val="24"/>
          <w:szCs w:val="24"/>
        </w:rPr>
        <w:t xml:space="preserve"> or </w:t>
      </w:r>
      <w:r w:rsidR="00580ED4">
        <w:rPr>
          <w:rFonts w:ascii="Arial" w:hAnsi="Arial" w:cs="Arial"/>
          <w:sz w:val="24"/>
          <w:szCs w:val="24"/>
        </w:rPr>
        <w:t>Significant Case Reviews</w:t>
      </w:r>
      <w:r w:rsidR="00F4506C" w:rsidRPr="00C91067">
        <w:rPr>
          <w:rFonts w:ascii="Arial" w:hAnsi="Arial" w:cs="Arial"/>
          <w:sz w:val="24"/>
          <w:szCs w:val="24"/>
        </w:rPr>
        <w:t xml:space="preserve"> as appropriate.</w:t>
      </w:r>
    </w:p>
    <w:p w14:paraId="68EDAF05" w14:textId="77777777" w:rsidR="009059E9" w:rsidRPr="00C91067" w:rsidRDefault="009059E9">
      <w:pPr>
        <w:spacing w:after="0" w:line="240" w:lineRule="auto"/>
        <w:jc w:val="both"/>
        <w:rPr>
          <w:rFonts w:ascii="Arial" w:hAnsi="Arial" w:cs="Arial"/>
          <w:sz w:val="24"/>
          <w:szCs w:val="24"/>
        </w:rPr>
      </w:pPr>
    </w:p>
    <w:p w14:paraId="016043F6" w14:textId="1F3C44E0" w:rsidR="002D58DA" w:rsidRPr="00C91067" w:rsidRDefault="002D58DA" w:rsidP="001A5967">
      <w:pPr>
        <w:numPr>
          <w:ilvl w:val="0"/>
          <w:numId w:val="26"/>
        </w:numPr>
        <w:spacing w:after="0" w:line="240" w:lineRule="auto"/>
        <w:jc w:val="both"/>
        <w:rPr>
          <w:rFonts w:ascii="Arial" w:hAnsi="Arial" w:cs="Arial"/>
          <w:sz w:val="24"/>
          <w:szCs w:val="24"/>
        </w:rPr>
      </w:pPr>
      <w:r w:rsidRPr="00C91067">
        <w:rPr>
          <w:rFonts w:ascii="Arial" w:hAnsi="Arial" w:cs="Arial"/>
          <w:color w:val="000000"/>
          <w:sz w:val="24"/>
          <w:szCs w:val="24"/>
        </w:rPr>
        <w:t>Undertake</w:t>
      </w:r>
      <w:r w:rsidR="006D61C5" w:rsidRPr="00C91067">
        <w:rPr>
          <w:rFonts w:ascii="Arial" w:hAnsi="Arial" w:cs="Arial"/>
          <w:color w:val="000000"/>
          <w:sz w:val="24"/>
          <w:szCs w:val="24"/>
        </w:rPr>
        <w:t xml:space="preserve"> and coordinate</w:t>
      </w:r>
      <w:r w:rsidRPr="00C91067">
        <w:rPr>
          <w:rFonts w:ascii="Arial" w:hAnsi="Arial" w:cs="Arial"/>
          <w:color w:val="000000"/>
          <w:sz w:val="24"/>
          <w:szCs w:val="24"/>
        </w:rPr>
        <w:t xml:space="preserve"> appropriate research</w:t>
      </w:r>
      <w:r w:rsidR="00A32D6F">
        <w:rPr>
          <w:rFonts w:ascii="Arial" w:hAnsi="Arial" w:cs="Arial"/>
          <w:sz w:val="24"/>
          <w:szCs w:val="24"/>
        </w:rPr>
        <w:t xml:space="preserve"> providing</w:t>
      </w:r>
      <w:r w:rsidRPr="00C91067">
        <w:rPr>
          <w:rFonts w:ascii="Arial" w:hAnsi="Arial" w:cs="Arial"/>
          <w:sz w:val="24"/>
          <w:szCs w:val="24"/>
        </w:rPr>
        <w:t xml:space="preserve"> the</w:t>
      </w:r>
      <w:r w:rsidR="00F36B29">
        <w:rPr>
          <w:rFonts w:ascii="Arial" w:hAnsi="Arial" w:cs="Arial"/>
          <w:sz w:val="24"/>
          <w:szCs w:val="24"/>
        </w:rPr>
        <w:t xml:space="preserve"> Trauma Advisory Board Chair,</w:t>
      </w:r>
      <w:r w:rsidRPr="00C91067">
        <w:rPr>
          <w:rFonts w:ascii="Arial" w:hAnsi="Arial" w:cs="Arial"/>
          <w:sz w:val="24"/>
          <w:szCs w:val="24"/>
        </w:rPr>
        <w:t xml:space="preserve"> </w:t>
      </w:r>
      <w:r w:rsidR="009F228D" w:rsidRPr="003A673E">
        <w:rPr>
          <w:rFonts w:ascii="Arial" w:hAnsi="Arial" w:cs="Arial"/>
          <w:snapToGrid w:val="0"/>
          <w:sz w:val="24"/>
          <w:szCs w:val="24"/>
        </w:rPr>
        <w:t xml:space="preserve">Senior </w:t>
      </w:r>
      <w:r w:rsidRPr="003A673E">
        <w:rPr>
          <w:rFonts w:ascii="Arial" w:hAnsi="Arial" w:cs="Arial"/>
          <w:snapToGrid w:val="0"/>
          <w:sz w:val="24"/>
          <w:szCs w:val="24"/>
        </w:rPr>
        <w:t xml:space="preserve">Manager </w:t>
      </w:r>
      <w:r w:rsidR="003A673E">
        <w:rPr>
          <w:rFonts w:ascii="Arial" w:hAnsi="Arial" w:cs="Arial"/>
          <w:snapToGrid w:val="0"/>
          <w:sz w:val="24"/>
          <w:szCs w:val="24"/>
        </w:rPr>
        <w:t xml:space="preserve">Wellbeing &amp; Recovery </w:t>
      </w:r>
      <w:r w:rsidRPr="00C91067">
        <w:rPr>
          <w:rFonts w:ascii="Arial" w:hAnsi="Arial" w:cs="Arial"/>
          <w:snapToGrid w:val="0"/>
          <w:sz w:val="24"/>
          <w:szCs w:val="24"/>
        </w:rPr>
        <w:t xml:space="preserve">and </w:t>
      </w:r>
      <w:r w:rsidR="001507FA">
        <w:rPr>
          <w:rFonts w:ascii="Arial" w:hAnsi="Arial" w:cs="Arial"/>
          <w:snapToGrid w:val="0"/>
          <w:sz w:val="24"/>
          <w:szCs w:val="24"/>
        </w:rPr>
        <w:t>Chief Officers</w:t>
      </w:r>
      <w:r w:rsidRPr="00C91067">
        <w:rPr>
          <w:rFonts w:ascii="Arial" w:hAnsi="Arial" w:cs="Arial"/>
          <w:snapToGrid w:val="0"/>
          <w:sz w:val="24"/>
          <w:szCs w:val="24"/>
        </w:rPr>
        <w:t xml:space="preserve"> </w:t>
      </w:r>
      <w:r w:rsidRPr="00C91067">
        <w:rPr>
          <w:rFonts w:ascii="Arial" w:hAnsi="Arial" w:cs="Arial"/>
          <w:sz w:val="24"/>
          <w:szCs w:val="24"/>
        </w:rPr>
        <w:t xml:space="preserve">with a range of information, including details on </w:t>
      </w:r>
      <w:r w:rsidR="009F228D" w:rsidRPr="00C91067">
        <w:rPr>
          <w:rFonts w:ascii="Arial" w:hAnsi="Arial" w:cs="Arial"/>
          <w:sz w:val="24"/>
          <w:szCs w:val="24"/>
        </w:rPr>
        <w:t xml:space="preserve">learning and development </w:t>
      </w:r>
      <w:r w:rsidRPr="00C91067">
        <w:rPr>
          <w:rFonts w:ascii="Arial" w:hAnsi="Arial" w:cs="Arial"/>
          <w:sz w:val="24"/>
          <w:szCs w:val="24"/>
        </w:rPr>
        <w:t>trends and demand</w:t>
      </w:r>
      <w:r w:rsidR="009F228D" w:rsidRPr="00C91067">
        <w:rPr>
          <w:rFonts w:ascii="Arial" w:hAnsi="Arial" w:cs="Arial"/>
          <w:sz w:val="24"/>
          <w:szCs w:val="24"/>
        </w:rPr>
        <w:t>s</w:t>
      </w:r>
      <w:r w:rsidRPr="00C91067">
        <w:rPr>
          <w:rFonts w:ascii="Arial" w:hAnsi="Arial" w:cs="Arial"/>
          <w:sz w:val="24"/>
          <w:szCs w:val="24"/>
        </w:rPr>
        <w:t xml:space="preserve">, to assist with service planning and future budgetary and resource requirements in </w:t>
      </w:r>
      <w:r w:rsidR="00025C8F" w:rsidRPr="00C91067">
        <w:rPr>
          <w:rFonts w:ascii="Arial" w:hAnsi="Arial" w:cs="Arial"/>
          <w:sz w:val="24"/>
          <w:szCs w:val="24"/>
        </w:rPr>
        <w:t>supporting learning</w:t>
      </w:r>
      <w:r w:rsidR="009F228D" w:rsidRPr="00C91067">
        <w:rPr>
          <w:rFonts w:ascii="Arial" w:hAnsi="Arial" w:cs="Arial"/>
          <w:sz w:val="24"/>
          <w:szCs w:val="24"/>
        </w:rPr>
        <w:t xml:space="preserve"> </w:t>
      </w:r>
      <w:r w:rsidRPr="00C91067">
        <w:rPr>
          <w:rFonts w:ascii="Arial" w:hAnsi="Arial" w:cs="Arial"/>
          <w:sz w:val="24"/>
          <w:szCs w:val="24"/>
        </w:rPr>
        <w:t>activity</w:t>
      </w:r>
      <w:r w:rsidR="00025C8F" w:rsidRPr="00C91067">
        <w:rPr>
          <w:rFonts w:ascii="Arial" w:hAnsi="Arial" w:cs="Arial"/>
          <w:sz w:val="24"/>
          <w:szCs w:val="24"/>
        </w:rPr>
        <w:t xml:space="preserve"> in relation </w:t>
      </w:r>
      <w:r w:rsidR="00F36B29" w:rsidRPr="00C91067">
        <w:rPr>
          <w:rFonts w:ascii="Arial" w:hAnsi="Arial" w:cs="Arial"/>
          <w:sz w:val="24"/>
          <w:szCs w:val="24"/>
        </w:rPr>
        <w:t>to</w:t>
      </w:r>
      <w:r w:rsidR="00F36B29">
        <w:rPr>
          <w:rFonts w:ascii="Arial" w:hAnsi="Arial" w:cs="Arial"/>
          <w:sz w:val="24"/>
          <w:szCs w:val="24"/>
        </w:rPr>
        <w:t xml:space="preserve"> psychological trauma</w:t>
      </w:r>
      <w:proofErr w:type="gramStart"/>
      <w:r w:rsidR="00F36B29">
        <w:rPr>
          <w:rFonts w:ascii="Arial" w:hAnsi="Arial" w:cs="Arial"/>
          <w:sz w:val="24"/>
          <w:szCs w:val="24"/>
        </w:rPr>
        <w:t>.</w:t>
      </w:r>
      <w:r w:rsidR="00025C8F" w:rsidRPr="00C91067">
        <w:rPr>
          <w:rFonts w:ascii="Arial" w:hAnsi="Arial" w:cs="Arial"/>
          <w:sz w:val="24"/>
          <w:szCs w:val="24"/>
        </w:rPr>
        <w:t>.</w:t>
      </w:r>
      <w:proofErr w:type="gramEnd"/>
    </w:p>
    <w:p w14:paraId="651BF27B" w14:textId="77777777" w:rsidR="002D58DA" w:rsidRPr="001A5967" w:rsidRDefault="002D58DA">
      <w:pPr>
        <w:pStyle w:val="ListParagraph"/>
        <w:ind w:left="0"/>
        <w:jc w:val="both"/>
        <w:rPr>
          <w:rStyle w:val="InitialStyle"/>
          <w:rFonts w:ascii="Arial" w:hAnsi="Arial" w:cs="Arial"/>
          <w:szCs w:val="24"/>
        </w:rPr>
      </w:pPr>
    </w:p>
    <w:p w14:paraId="7C3248C6" w14:textId="203CE65B" w:rsidR="002D58DA" w:rsidRPr="00C91067" w:rsidRDefault="00311A35" w:rsidP="001A5967">
      <w:pPr>
        <w:numPr>
          <w:ilvl w:val="0"/>
          <w:numId w:val="26"/>
        </w:numPr>
        <w:spacing w:after="0" w:line="240" w:lineRule="auto"/>
        <w:jc w:val="both"/>
        <w:rPr>
          <w:rFonts w:ascii="Arial" w:hAnsi="Arial" w:cs="Arial"/>
          <w:sz w:val="24"/>
          <w:szCs w:val="24"/>
        </w:rPr>
      </w:pPr>
      <w:r w:rsidRPr="00C91067">
        <w:rPr>
          <w:rStyle w:val="InitialStyle"/>
          <w:rFonts w:ascii="Arial" w:hAnsi="Arial" w:cs="Arial"/>
          <w:szCs w:val="24"/>
        </w:rPr>
        <w:t>Lead on</w:t>
      </w:r>
      <w:r w:rsidR="00025C8F" w:rsidRPr="00C91067">
        <w:rPr>
          <w:rStyle w:val="InitialStyle"/>
          <w:rFonts w:ascii="Arial" w:hAnsi="Arial" w:cs="Arial"/>
          <w:szCs w:val="24"/>
        </w:rPr>
        <w:t xml:space="preserve"> as required</w:t>
      </w:r>
      <w:r w:rsidRPr="00C91067">
        <w:rPr>
          <w:rStyle w:val="InitialStyle"/>
          <w:rFonts w:ascii="Arial" w:hAnsi="Arial" w:cs="Arial"/>
          <w:szCs w:val="24"/>
        </w:rPr>
        <w:t xml:space="preserve"> and c</w:t>
      </w:r>
      <w:r w:rsidR="002D58DA" w:rsidRPr="00C91067">
        <w:rPr>
          <w:rStyle w:val="InitialStyle"/>
          <w:rFonts w:ascii="Arial" w:hAnsi="Arial" w:cs="Arial"/>
          <w:szCs w:val="24"/>
        </w:rPr>
        <w:t xml:space="preserve">ontribute to relevant national consultations in respect of </w:t>
      </w:r>
      <w:r w:rsidR="00AD619E" w:rsidRPr="00C91067">
        <w:rPr>
          <w:rStyle w:val="InitialStyle"/>
          <w:rFonts w:ascii="Arial" w:hAnsi="Arial" w:cs="Arial"/>
          <w:szCs w:val="24"/>
        </w:rPr>
        <w:t xml:space="preserve">public protection </w:t>
      </w:r>
      <w:r w:rsidR="002D58DA" w:rsidRPr="00C91067">
        <w:rPr>
          <w:rStyle w:val="InitialStyle"/>
          <w:rFonts w:ascii="Arial" w:hAnsi="Arial" w:cs="Arial"/>
          <w:szCs w:val="24"/>
        </w:rPr>
        <w:t xml:space="preserve">to meet future demands and expectations of </w:t>
      </w:r>
      <w:r w:rsidR="00AD619E" w:rsidRPr="00C91067">
        <w:rPr>
          <w:rStyle w:val="InitialStyle"/>
          <w:rFonts w:ascii="Arial" w:hAnsi="Arial" w:cs="Arial"/>
          <w:szCs w:val="24"/>
        </w:rPr>
        <w:t xml:space="preserve">the </w:t>
      </w:r>
      <w:r w:rsidR="00F36B29">
        <w:rPr>
          <w:rStyle w:val="InitialStyle"/>
          <w:rFonts w:ascii="Arial" w:hAnsi="Arial" w:cs="Arial"/>
          <w:szCs w:val="24"/>
        </w:rPr>
        <w:t>Trauma Advisory Board</w:t>
      </w:r>
      <w:r w:rsidR="00930321">
        <w:rPr>
          <w:rStyle w:val="InitialStyle"/>
          <w:rFonts w:ascii="Arial" w:hAnsi="Arial" w:cs="Arial"/>
          <w:szCs w:val="24"/>
        </w:rPr>
        <w:t xml:space="preserve"> </w:t>
      </w:r>
      <w:bookmarkStart w:id="0" w:name="_GoBack"/>
      <w:bookmarkEnd w:id="0"/>
      <w:r w:rsidR="00AD619E" w:rsidRPr="00C91067">
        <w:rPr>
          <w:rStyle w:val="InitialStyle"/>
          <w:rFonts w:ascii="Arial" w:hAnsi="Arial" w:cs="Arial"/>
          <w:szCs w:val="24"/>
        </w:rPr>
        <w:t xml:space="preserve">and </w:t>
      </w:r>
      <w:r w:rsidR="00580ED4">
        <w:rPr>
          <w:rStyle w:val="InitialStyle"/>
          <w:rFonts w:ascii="Arial" w:hAnsi="Arial" w:cs="Arial"/>
          <w:szCs w:val="24"/>
        </w:rPr>
        <w:t xml:space="preserve">all of its </w:t>
      </w:r>
      <w:r w:rsidR="00AD619E" w:rsidRPr="00C91067">
        <w:rPr>
          <w:rStyle w:val="InitialStyle"/>
          <w:rFonts w:ascii="Arial" w:hAnsi="Arial" w:cs="Arial"/>
          <w:szCs w:val="24"/>
        </w:rPr>
        <w:t>statutory partners.</w:t>
      </w:r>
    </w:p>
    <w:p w14:paraId="301ED568" w14:textId="77777777" w:rsidR="002D58DA" w:rsidRPr="00C91067" w:rsidRDefault="002D58DA">
      <w:pPr>
        <w:spacing w:after="0" w:line="240" w:lineRule="auto"/>
        <w:jc w:val="both"/>
        <w:rPr>
          <w:rFonts w:ascii="Arial" w:hAnsi="Arial" w:cs="Arial"/>
          <w:sz w:val="24"/>
          <w:szCs w:val="24"/>
        </w:rPr>
      </w:pPr>
    </w:p>
    <w:p w14:paraId="29EDCBD4" w14:textId="201E4617" w:rsidR="002D58DA" w:rsidRPr="001A5967" w:rsidRDefault="00675700" w:rsidP="001A5967">
      <w:pPr>
        <w:numPr>
          <w:ilvl w:val="0"/>
          <w:numId w:val="26"/>
        </w:numPr>
        <w:spacing w:after="0" w:line="240" w:lineRule="auto"/>
        <w:jc w:val="both"/>
        <w:rPr>
          <w:rFonts w:ascii="Arial" w:hAnsi="Arial" w:cs="Arial"/>
          <w:snapToGrid w:val="0"/>
          <w:sz w:val="24"/>
          <w:szCs w:val="24"/>
        </w:rPr>
      </w:pPr>
      <w:r w:rsidRPr="00C91067">
        <w:rPr>
          <w:rFonts w:ascii="Arial" w:hAnsi="Arial" w:cs="Arial"/>
          <w:sz w:val="24"/>
          <w:szCs w:val="24"/>
        </w:rPr>
        <w:t>Contribute to and facilitate the learning of others through fostering</w:t>
      </w:r>
      <w:r w:rsidR="002D58DA" w:rsidRPr="00C91067">
        <w:rPr>
          <w:rFonts w:ascii="Arial" w:hAnsi="Arial" w:cs="Arial"/>
          <w:sz w:val="24"/>
          <w:szCs w:val="24"/>
        </w:rPr>
        <w:t xml:space="preserve"> excellent working relationships and </w:t>
      </w:r>
      <w:r w:rsidRPr="00C91067">
        <w:rPr>
          <w:rFonts w:ascii="Arial" w:hAnsi="Arial" w:cs="Arial"/>
          <w:sz w:val="24"/>
          <w:szCs w:val="24"/>
        </w:rPr>
        <w:t>networks</w:t>
      </w:r>
      <w:r w:rsidR="002D58DA" w:rsidRPr="00C91067">
        <w:rPr>
          <w:rFonts w:ascii="Arial" w:hAnsi="Arial" w:cs="Arial"/>
          <w:sz w:val="24"/>
          <w:szCs w:val="24"/>
        </w:rPr>
        <w:t xml:space="preserve"> </w:t>
      </w:r>
      <w:r w:rsidRPr="00C91067">
        <w:rPr>
          <w:rFonts w:ascii="Arial" w:hAnsi="Arial" w:cs="Arial"/>
          <w:sz w:val="24"/>
          <w:szCs w:val="24"/>
        </w:rPr>
        <w:t>across and</w:t>
      </w:r>
      <w:r w:rsidR="002D58DA" w:rsidRPr="00C91067">
        <w:rPr>
          <w:rFonts w:ascii="Arial" w:hAnsi="Arial" w:cs="Arial"/>
          <w:sz w:val="24"/>
          <w:szCs w:val="24"/>
        </w:rPr>
        <w:t xml:space="preserve"> within </w:t>
      </w:r>
      <w:r w:rsidRPr="00C91067">
        <w:rPr>
          <w:rFonts w:ascii="Arial" w:hAnsi="Arial" w:cs="Arial"/>
          <w:sz w:val="24"/>
          <w:szCs w:val="24"/>
        </w:rPr>
        <w:t xml:space="preserve">multi-agency </w:t>
      </w:r>
      <w:r w:rsidR="002D58DA" w:rsidRPr="00C91067">
        <w:rPr>
          <w:rFonts w:ascii="Arial" w:hAnsi="Arial" w:cs="Arial"/>
          <w:sz w:val="24"/>
          <w:szCs w:val="24"/>
        </w:rPr>
        <w:t xml:space="preserve">partner providers </w:t>
      </w:r>
      <w:r w:rsidRPr="00C91067">
        <w:rPr>
          <w:rFonts w:ascii="Arial" w:hAnsi="Arial" w:cs="Arial"/>
          <w:sz w:val="24"/>
          <w:szCs w:val="24"/>
        </w:rPr>
        <w:t>that support the</w:t>
      </w:r>
      <w:r w:rsidR="007D142F" w:rsidRPr="00C91067">
        <w:rPr>
          <w:rFonts w:ascii="Arial" w:hAnsi="Arial" w:cs="Arial"/>
          <w:sz w:val="24"/>
          <w:szCs w:val="24"/>
        </w:rPr>
        <w:t xml:space="preserve"> development </w:t>
      </w:r>
      <w:r w:rsidRPr="00C91067">
        <w:rPr>
          <w:rFonts w:ascii="Arial" w:hAnsi="Arial" w:cs="Arial"/>
          <w:sz w:val="24"/>
          <w:szCs w:val="24"/>
        </w:rPr>
        <w:t xml:space="preserve">of </w:t>
      </w:r>
      <w:r w:rsidR="007D142F" w:rsidRPr="00C91067">
        <w:rPr>
          <w:rFonts w:ascii="Arial" w:hAnsi="Arial" w:cs="Arial"/>
          <w:sz w:val="24"/>
          <w:szCs w:val="24"/>
        </w:rPr>
        <w:t>programmes</w:t>
      </w:r>
      <w:r w:rsidRPr="00C91067">
        <w:rPr>
          <w:rFonts w:ascii="Arial" w:hAnsi="Arial" w:cs="Arial"/>
          <w:sz w:val="24"/>
          <w:szCs w:val="24"/>
        </w:rPr>
        <w:t xml:space="preserve"> and activity</w:t>
      </w:r>
      <w:r w:rsidR="007D142F" w:rsidRPr="00C91067">
        <w:rPr>
          <w:rFonts w:ascii="Arial" w:hAnsi="Arial" w:cs="Arial"/>
          <w:sz w:val="24"/>
          <w:szCs w:val="24"/>
        </w:rPr>
        <w:t xml:space="preserve"> </w:t>
      </w:r>
      <w:r w:rsidRPr="00C91067">
        <w:rPr>
          <w:rFonts w:ascii="Arial" w:hAnsi="Arial" w:cs="Arial"/>
          <w:sz w:val="24"/>
          <w:szCs w:val="24"/>
        </w:rPr>
        <w:t xml:space="preserve">that support leadership in </w:t>
      </w:r>
      <w:r w:rsidR="00F36B29">
        <w:rPr>
          <w:rFonts w:ascii="Arial" w:hAnsi="Arial" w:cs="Arial"/>
          <w:sz w:val="24"/>
          <w:szCs w:val="24"/>
        </w:rPr>
        <w:t xml:space="preserve">improving trauma awareness, informed and responsive services in East Ayrshire. </w:t>
      </w:r>
    </w:p>
    <w:p w14:paraId="049943B7" w14:textId="77777777" w:rsidR="00E66D32" w:rsidRPr="001A5967" w:rsidRDefault="00E66D32" w:rsidP="001A5967">
      <w:pPr>
        <w:spacing w:after="0" w:line="240" w:lineRule="auto"/>
        <w:jc w:val="both"/>
        <w:rPr>
          <w:rFonts w:ascii="Arial" w:hAnsi="Arial" w:cs="Arial"/>
          <w:snapToGrid w:val="0"/>
          <w:sz w:val="24"/>
          <w:szCs w:val="24"/>
        </w:rPr>
      </w:pPr>
    </w:p>
    <w:p w14:paraId="2D95C1E4" w14:textId="77777777" w:rsidR="00103630" w:rsidRPr="00C91067" w:rsidRDefault="00103630" w:rsidP="001A5967">
      <w:pPr>
        <w:pStyle w:val="ListParagraph"/>
        <w:jc w:val="both"/>
        <w:rPr>
          <w:rFonts w:ascii="Arial" w:hAnsi="Arial" w:cs="Arial"/>
          <w:szCs w:val="24"/>
        </w:rPr>
      </w:pPr>
    </w:p>
    <w:p w14:paraId="05A12694" w14:textId="3F07E456" w:rsidR="00C149CE" w:rsidRDefault="00AD52E8" w:rsidP="001A5967">
      <w:pPr>
        <w:numPr>
          <w:ilvl w:val="0"/>
          <w:numId w:val="26"/>
        </w:numPr>
        <w:spacing w:after="0" w:line="240" w:lineRule="auto"/>
        <w:jc w:val="both"/>
        <w:rPr>
          <w:rFonts w:ascii="Arial" w:hAnsi="Arial" w:cs="Arial"/>
          <w:sz w:val="24"/>
          <w:szCs w:val="24"/>
        </w:rPr>
      </w:pPr>
      <w:r w:rsidRPr="00C91067">
        <w:rPr>
          <w:rFonts w:ascii="Arial" w:hAnsi="Arial" w:cs="Arial"/>
          <w:sz w:val="24"/>
          <w:szCs w:val="24"/>
        </w:rPr>
        <w:t>Contribute to the preparation and where appropri</w:t>
      </w:r>
      <w:r w:rsidR="001507FA">
        <w:rPr>
          <w:rFonts w:ascii="Arial" w:hAnsi="Arial" w:cs="Arial"/>
          <w:sz w:val="24"/>
          <w:szCs w:val="24"/>
        </w:rPr>
        <w:t xml:space="preserve">ate publication of annual </w:t>
      </w:r>
      <w:r w:rsidR="00103630" w:rsidRPr="00C91067">
        <w:rPr>
          <w:rFonts w:ascii="Arial" w:hAnsi="Arial" w:cs="Arial"/>
          <w:sz w:val="24"/>
          <w:szCs w:val="24"/>
        </w:rPr>
        <w:t xml:space="preserve">reports for </w:t>
      </w:r>
      <w:r w:rsidR="001507FA">
        <w:rPr>
          <w:rFonts w:ascii="Arial" w:hAnsi="Arial" w:cs="Arial"/>
          <w:sz w:val="24"/>
          <w:szCs w:val="24"/>
        </w:rPr>
        <w:t>East Ayrshire Council and</w:t>
      </w:r>
      <w:r w:rsidRPr="00C91067">
        <w:rPr>
          <w:rFonts w:ascii="Arial" w:hAnsi="Arial" w:cs="Arial"/>
          <w:sz w:val="24"/>
          <w:szCs w:val="24"/>
        </w:rPr>
        <w:t xml:space="preserve"> quarterly</w:t>
      </w:r>
      <w:r w:rsidR="001507FA">
        <w:rPr>
          <w:rFonts w:ascii="Arial" w:hAnsi="Arial" w:cs="Arial"/>
          <w:sz w:val="24"/>
          <w:szCs w:val="24"/>
        </w:rPr>
        <w:t xml:space="preserve"> monitoring</w:t>
      </w:r>
      <w:r w:rsidRPr="00C91067">
        <w:rPr>
          <w:rFonts w:ascii="Arial" w:hAnsi="Arial" w:cs="Arial"/>
          <w:sz w:val="24"/>
          <w:szCs w:val="24"/>
        </w:rPr>
        <w:t xml:space="preserve"> reports for </w:t>
      </w:r>
      <w:r w:rsidR="001507FA">
        <w:rPr>
          <w:rFonts w:ascii="Arial" w:hAnsi="Arial" w:cs="Arial"/>
          <w:sz w:val="24"/>
          <w:szCs w:val="24"/>
        </w:rPr>
        <w:t xml:space="preserve">the </w:t>
      </w:r>
      <w:r w:rsidR="009B0F12">
        <w:rPr>
          <w:rFonts w:ascii="Arial" w:hAnsi="Arial" w:cs="Arial"/>
          <w:sz w:val="24"/>
          <w:szCs w:val="24"/>
        </w:rPr>
        <w:t xml:space="preserve">Trauma Advisory </w:t>
      </w:r>
      <w:r w:rsidR="003A673E">
        <w:rPr>
          <w:rFonts w:ascii="Arial" w:hAnsi="Arial" w:cs="Arial"/>
          <w:sz w:val="24"/>
          <w:szCs w:val="24"/>
        </w:rPr>
        <w:t>Board meetings</w:t>
      </w:r>
      <w:r w:rsidRPr="00C91067">
        <w:rPr>
          <w:rFonts w:ascii="Arial" w:hAnsi="Arial" w:cs="Arial"/>
          <w:sz w:val="24"/>
          <w:szCs w:val="24"/>
        </w:rPr>
        <w:t>.</w:t>
      </w:r>
      <w:r w:rsidR="00A55476" w:rsidRPr="00C91067">
        <w:rPr>
          <w:rFonts w:ascii="Arial" w:hAnsi="Arial" w:cs="Arial"/>
          <w:sz w:val="24"/>
          <w:szCs w:val="24"/>
        </w:rPr>
        <w:t xml:space="preserve"> This will include as appropriate representing the Senior Manager Protection</w:t>
      </w:r>
      <w:r w:rsidR="001507FA">
        <w:rPr>
          <w:rFonts w:ascii="Arial" w:hAnsi="Arial" w:cs="Arial"/>
          <w:sz w:val="24"/>
          <w:szCs w:val="24"/>
        </w:rPr>
        <w:t xml:space="preserve"> &amp; Learning</w:t>
      </w:r>
      <w:r w:rsidR="00A55476" w:rsidRPr="00C91067">
        <w:rPr>
          <w:rFonts w:ascii="Arial" w:hAnsi="Arial" w:cs="Arial"/>
          <w:sz w:val="24"/>
          <w:szCs w:val="24"/>
        </w:rPr>
        <w:t xml:space="preserve"> and </w:t>
      </w:r>
      <w:r w:rsidR="009B0F12">
        <w:rPr>
          <w:rFonts w:ascii="Arial" w:hAnsi="Arial" w:cs="Arial"/>
          <w:sz w:val="24"/>
          <w:szCs w:val="24"/>
        </w:rPr>
        <w:t>Trauma Advisory Board</w:t>
      </w:r>
      <w:r w:rsidR="003A673E">
        <w:rPr>
          <w:rFonts w:ascii="Arial" w:hAnsi="Arial" w:cs="Arial"/>
          <w:sz w:val="24"/>
          <w:szCs w:val="24"/>
        </w:rPr>
        <w:t xml:space="preserve"> </w:t>
      </w:r>
      <w:r w:rsidR="00A55476" w:rsidRPr="00C91067">
        <w:rPr>
          <w:rFonts w:ascii="Arial" w:hAnsi="Arial" w:cs="Arial"/>
          <w:sz w:val="24"/>
          <w:szCs w:val="24"/>
        </w:rPr>
        <w:t>by reporting activity to the Integrated Joint Board</w:t>
      </w:r>
      <w:r w:rsidR="00580ED4">
        <w:rPr>
          <w:rFonts w:ascii="Arial" w:hAnsi="Arial" w:cs="Arial"/>
          <w:sz w:val="24"/>
          <w:szCs w:val="24"/>
        </w:rPr>
        <w:t xml:space="preserve">, Chief Officer Group </w:t>
      </w:r>
      <w:r w:rsidR="00A55476" w:rsidRPr="00C91067">
        <w:rPr>
          <w:rFonts w:ascii="Arial" w:hAnsi="Arial" w:cs="Arial"/>
          <w:sz w:val="24"/>
          <w:szCs w:val="24"/>
        </w:rPr>
        <w:t xml:space="preserve">and/or </w:t>
      </w:r>
      <w:r w:rsidR="00580ED4">
        <w:rPr>
          <w:rFonts w:ascii="Arial" w:hAnsi="Arial" w:cs="Arial"/>
          <w:sz w:val="24"/>
          <w:szCs w:val="24"/>
        </w:rPr>
        <w:t xml:space="preserve">other </w:t>
      </w:r>
      <w:r w:rsidR="00A55476" w:rsidRPr="00C91067">
        <w:rPr>
          <w:rFonts w:ascii="Arial" w:hAnsi="Arial" w:cs="Arial"/>
          <w:sz w:val="24"/>
          <w:szCs w:val="24"/>
        </w:rPr>
        <w:t>relevant governance structures.</w:t>
      </w:r>
    </w:p>
    <w:p w14:paraId="1251BAC9" w14:textId="77777777" w:rsidR="00C149CE" w:rsidRDefault="00C149CE" w:rsidP="007F0283">
      <w:pPr>
        <w:pStyle w:val="ListParagraph"/>
        <w:rPr>
          <w:rFonts w:ascii="Arial" w:hAnsi="Arial" w:cs="Arial"/>
          <w:szCs w:val="24"/>
        </w:rPr>
      </w:pPr>
    </w:p>
    <w:p w14:paraId="496ADD21" w14:textId="34CB2084" w:rsidR="00AD52E8" w:rsidRPr="007F0283" w:rsidRDefault="00C149CE" w:rsidP="007F0283">
      <w:pPr>
        <w:pStyle w:val="ListParagraph"/>
        <w:numPr>
          <w:ilvl w:val="0"/>
          <w:numId w:val="26"/>
        </w:numPr>
        <w:jc w:val="both"/>
        <w:rPr>
          <w:rFonts w:ascii="Arial" w:hAnsi="Arial" w:cs="Arial"/>
          <w:szCs w:val="24"/>
        </w:rPr>
      </w:pPr>
      <w:r w:rsidRPr="007F0283">
        <w:rPr>
          <w:rFonts w:ascii="Arial" w:hAnsi="Arial" w:cs="Arial"/>
          <w:szCs w:val="24"/>
        </w:rPr>
        <w:t xml:space="preserve">To ensure the development, delivery and review </w:t>
      </w:r>
      <w:r w:rsidR="007F0283" w:rsidRPr="007F0283">
        <w:rPr>
          <w:rFonts w:ascii="Arial" w:hAnsi="Arial" w:cs="Arial"/>
          <w:szCs w:val="24"/>
        </w:rPr>
        <w:t>of a</w:t>
      </w:r>
      <w:r w:rsidRPr="007F0283">
        <w:rPr>
          <w:rFonts w:ascii="Arial" w:hAnsi="Arial" w:cs="Arial"/>
          <w:szCs w:val="24"/>
        </w:rPr>
        <w:t xml:space="preserve"> range of ac</w:t>
      </w:r>
      <w:r w:rsidR="001507FA">
        <w:rPr>
          <w:rFonts w:ascii="Arial" w:hAnsi="Arial" w:cs="Arial"/>
          <w:szCs w:val="24"/>
        </w:rPr>
        <w:t xml:space="preserve">tivities in relation to </w:t>
      </w:r>
      <w:r w:rsidR="00A32D6F">
        <w:rPr>
          <w:rFonts w:ascii="Arial" w:hAnsi="Arial" w:cs="Arial"/>
          <w:szCs w:val="24"/>
        </w:rPr>
        <w:t>data improvement, quality a</w:t>
      </w:r>
      <w:r w:rsidRPr="007F0283">
        <w:rPr>
          <w:rFonts w:ascii="Arial" w:hAnsi="Arial" w:cs="Arial"/>
          <w:szCs w:val="24"/>
        </w:rPr>
        <w:t xml:space="preserve">ssurance and multi-agency performance, self-evaluation and continuous </w:t>
      </w:r>
      <w:r w:rsidR="007F0283" w:rsidRPr="007F0283">
        <w:rPr>
          <w:rFonts w:ascii="Arial" w:hAnsi="Arial" w:cs="Arial"/>
          <w:szCs w:val="24"/>
        </w:rPr>
        <w:t>practice improvement</w:t>
      </w:r>
      <w:r w:rsidRPr="007F0283">
        <w:rPr>
          <w:rFonts w:ascii="Arial" w:hAnsi="Arial" w:cs="Arial"/>
          <w:szCs w:val="24"/>
        </w:rPr>
        <w:t xml:space="preserve"> that support</w:t>
      </w:r>
      <w:r w:rsidR="00C626E6">
        <w:rPr>
          <w:rFonts w:ascii="Arial" w:hAnsi="Arial" w:cs="Arial"/>
          <w:szCs w:val="24"/>
        </w:rPr>
        <w:t>s</w:t>
      </w:r>
      <w:r w:rsidRPr="007F0283">
        <w:rPr>
          <w:rFonts w:ascii="Arial" w:hAnsi="Arial" w:cs="Arial"/>
          <w:szCs w:val="24"/>
        </w:rPr>
        <w:t xml:space="preserve"> positive outcomes for thos</w:t>
      </w:r>
      <w:r w:rsidR="00C626E6">
        <w:rPr>
          <w:rFonts w:ascii="Arial" w:hAnsi="Arial" w:cs="Arial"/>
          <w:szCs w:val="24"/>
        </w:rPr>
        <w:t>e at risk of harm in line with national p</w:t>
      </w:r>
      <w:r w:rsidRPr="007F0283">
        <w:rPr>
          <w:rFonts w:ascii="Arial" w:hAnsi="Arial" w:cs="Arial"/>
          <w:szCs w:val="24"/>
        </w:rPr>
        <w:t xml:space="preserve">olicy and legislation relevant to public protection. This will include ensuring the accurate collation, analysis and reporting of qualitative and quantitative data in respect of audit and evaluation activity including progress against relevant </w:t>
      </w:r>
      <w:r w:rsidR="007F0283" w:rsidRPr="007F0283">
        <w:rPr>
          <w:rFonts w:ascii="Arial" w:hAnsi="Arial" w:cs="Arial"/>
          <w:szCs w:val="24"/>
        </w:rPr>
        <w:t xml:space="preserve">public protection </w:t>
      </w:r>
      <w:r w:rsidRPr="007F0283">
        <w:rPr>
          <w:rFonts w:ascii="Arial" w:hAnsi="Arial" w:cs="Arial"/>
          <w:szCs w:val="24"/>
        </w:rPr>
        <w:t>key performance indicators.</w:t>
      </w:r>
    </w:p>
    <w:p w14:paraId="23B2186D" w14:textId="77777777" w:rsidR="00AD52E8" w:rsidRPr="00C91067" w:rsidRDefault="00AD52E8" w:rsidP="001A5967">
      <w:pPr>
        <w:pStyle w:val="ListParagraph"/>
        <w:jc w:val="both"/>
        <w:rPr>
          <w:rFonts w:ascii="Arial" w:hAnsi="Arial" w:cs="Arial"/>
          <w:szCs w:val="24"/>
        </w:rPr>
      </w:pPr>
    </w:p>
    <w:p w14:paraId="653C2231" w14:textId="30C73245" w:rsidR="00103630" w:rsidRPr="00C91067" w:rsidRDefault="00AD52E8" w:rsidP="001A5967">
      <w:pPr>
        <w:numPr>
          <w:ilvl w:val="0"/>
          <w:numId w:val="26"/>
        </w:numPr>
        <w:spacing w:after="0" w:line="240" w:lineRule="auto"/>
        <w:jc w:val="both"/>
        <w:rPr>
          <w:rFonts w:ascii="Arial" w:hAnsi="Arial" w:cs="Arial"/>
          <w:sz w:val="24"/>
          <w:szCs w:val="24"/>
        </w:rPr>
      </w:pPr>
      <w:r w:rsidRPr="00C91067">
        <w:rPr>
          <w:rFonts w:ascii="Arial" w:hAnsi="Arial" w:cs="Arial"/>
          <w:sz w:val="24"/>
          <w:szCs w:val="24"/>
        </w:rPr>
        <w:t>Attend</w:t>
      </w:r>
      <w:r w:rsidR="00103630" w:rsidRPr="00C91067">
        <w:rPr>
          <w:rFonts w:ascii="Arial" w:hAnsi="Arial" w:cs="Arial"/>
          <w:sz w:val="24"/>
          <w:szCs w:val="24"/>
        </w:rPr>
        <w:t xml:space="preserve"> relevant </w:t>
      </w:r>
      <w:r w:rsidR="002467FC" w:rsidRPr="00C91067">
        <w:rPr>
          <w:rFonts w:ascii="Arial" w:hAnsi="Arial" w:cs="Arial"/>
          <w:sz w:val="24"/>
          <w:szCs w:val="24"/>
        </w:rPr>
        <w:t xml:space="preserve">national, regional and local </w:t>
      </w:r>
      <w:r w:rsidR="00103630" w:rsidRPr="00C91067">
        <w:rPr>
          <w:rFonts w:ascii="Arial" w:hAnsi="Arial" w:cs="Arial"/>
          <w:sz w:val="24"/>
          <w:szCs w:val="24"/>
        </w:rPr>
        <w:t xml:space="preserve">working groups, multi-agency meetings, management meetings and </w:t>
      </w:r>
      <w:r w:rsidR="00703428" w:rsidRPr="00C91067">
        <w:rPr>
          <w:rFonts w:ascii="Arial" w:hAnsi="Arial" w:cs="Arial"/>
          <w:sz w:val="24"/>
          <w:szCs w:val="24"/>
        </w:rPr>
        <w:t>pract</w:t>
      </w:r>
      <w:r w:rsidR="002467FC" w:rsidRPr="00C91067">
        <w:rPr>
          <w:rFonts w:ascii="Arial" w:hAnsi="Arial" w:cs="Arial"/>
          <w:sz w:val="24"/>
          <w:szCs w:val="24"/>
        </w:rPr>
        <w:t>i</w:t>
      </w:r>
      <w:r w:rsidR="00703428" w:rsidRPr="00C91067">
        <w:rPr>
          <w:rFonts w:ascii="Arial" w:hAnsi="Arial" w:cs="Arial"/>
          <w:sz w:val="24"/>
          <w:szCs w:val="24"/>
        </w:rPr>
        <w:t>ce</w:t>
      </w:r>
      <w:r w:rsidR="00103630" w:rsidRPr="00C91067">
        <w:rPr>
          <w:rFonts w:ascii="Arial" w:hAnsi="Arial" w:cs="Arial"/>
          <w:sz w:val="24"/>
          <w:szCs w:val="24"/>
        </w:rPr>
        <w:t xml:space="preserve"> development networks, representing the Service and Partnership as required</w:t>
      </w:r>
      <w:r w:rsidR="00580ED4">
        <w:rPr>
          <w:rFonts w:ascii="Arial" w:hAnsi="Arial" w:cs="Arial"/>
          <w:sz w:val="24"/>
          <w:szCs w:val="24"/>
        </w:rPr>
        <w:t xml:space="preserve"> in relation to public protection</w:t>
      </w:r>
      <w:r w:rsidR="00103630" w:rsidRPr="00C91067">
        <w:rPr>
          <w:rFonts w:ascii="Arial" w:hAnsi="Arial" w:cs="Arial"/>
          <w:sz w:val="24"/>
          <w:szCs w:val="24"/>
        </w:rPr>
        <w:t>.</w:t>
      </w:r>
      <w:r w:rsidRPr="00C91067">
        <w:rPr>
          <w:rFonts w:ascii="Arial" w:hAnsi="Arial" w:cs="Arial"/>
          <w:sz w:val="24"/>
          <w:szCs w:val="24"/>
        </w:rPr>
        <w:t xml:space="preserve"> This will include coordinating arrangements, supporting appointed Chairs or facilitating meetings of relevant </w:t>
      </w:r>
      <w:r w:rsidR="00EA6E82">
        <w:rPr>
          <w:rFonts w:ascii="Arial" w:hAnsi="Arial" w:cs="Arial"/>
          <w:sz w:val="24"/>
          <w:szCs w:val="24"/>
        </w:rPr>
        <w:t xml:space="preserve">Psychological </w:t>
      </w:r>
      <w:proofErr w:type="gramStart"/>
      <w:r w:rsidR="00EA6E82">
        <w:rPr>
          <w:rFonts w:ascii="Arial" w:hAnsi="Arial" w:cs="Arial"/>
          <w:sz w:val="24"/>
          <w:szCs w:val="24"/>
        </w:rPr>
        <w:t>Trauma</w:t>
      </w:r>
      <w:r w:rsidR="003A673E">
        <w:rPr>
          <w:rFonts w:ascii="Arial" w:hAnsi="Arial" w:cs="Arial"/>
          <w:sz w:val="24"/>
          <w:szCs w:val="24"/>
        </w:rPr>
        <w:t xml:space="preserve">  </w:t>
      </w:r>
      <w:r w:rsidRPr="00C91067">
        <w:rPr>
          <w:rFonts w:ascii="Arial" w:hAnsi="Arial" w:cs="Arial"/>
          <w:sz w:val="24"/>
          <w:szCs w:val="24"/>
        </w:rPr>
        <w:t>sub</w:t>
      </w:r>
      <w:proofErr w:type="gramEnd"/>
      <w:r w:rsidRPr="00C91067">
        <w:rPr>
          <w:rFonts w:ascii="Arial" w:hAnsi="Arial" w:cs="Arial"/>
          <w:sz w:val="24"/>
          <w:szCs w:val="24"/>
        </w:rPr>
        <w:t xml:space="preserve"> groups and/or short life working groups</w:t>
      </w:r>
      <w:r w:rsidR="00580ED4">
        <w:rPr>
          <w:rFonts w:ascii="Arial" w:hAnsi="Arial" w:cs="Arial"/>
          <w:sz w:val="24"/>
          <w:szCs w:val="24"/>
        </w:rPr>
        <w:t>.</w:t>
      </w:r>
    </w:p>
    <w:p w14:paraId="4EF88DE3" w14:textId="6C88ECD9" w:rsidR="005A65C2" w:rsidRPr="001A5967" w:rsidRDefault="005A65C2" w:rsidP="001A5967">
      <w:pPr>
        <w:spacing w:after="0" w:line="240" w:lineRule="auto"/>
        <w:ind w:left="567" w:firstLine="70"/>
        <w:jc w:val="both"/>
        <w:rPr>
          <w:rFonts w:ascii="Arial" w:hAnsi="Arial" w:cs="Arial"/>
          <w:sz w:val="24"/>
          <w:szCs w:val="24"/>
        </w:rPr>
      </w:pPr>
    </w:p>
    <w:p w14:paraId="3068205F" w14:textId="650C87A2" w:rsidR="000A62C2" w:rsidRPr="00C91067" w:rsidRDefault="00065FBE" w:rsidP="001A5967">
      <w:pPr>
        <w:numPr>
          <w:ilvl w:val="0"/>
          <w:numId w:val="26"/>
        </w:numPr>
        <w:spacing w:after="0" w:line="240" w:lineRule="auto"/>
        <w:jc w:val="both"/>
        <w:rPr>
          <w:rFonts w:ascii="Arial" w:hAnsi="Arial" w:cs="Arial"/>
          <w:snapToGrid w:val="0"/>
          <w:sz w:val="24"/>
          <w:szCs w:val="24"/>
        </w:rPr>
      </w:pPr>
      <w:r w:rsidRPr="00C91067">
        <w:rPr>
          <w:rFonts w:ascii="Arial" w:hAnsi="Arial" w:cs="Arial"/>
          <w:sz w:val="24"/>
          <w:szCs w:val="24"/>
        </w:rPr>
        <w:t xml:space="preserve">Contribute to the Council’s strategy for </w:t>
      </w:r>
      <w:r w:rsidR="00580ED4">
        <w:rPr>
          <w:rFonts w:ascii="Arial" w:hAnsi="Arial" w:cs="Arial"/>
          <w:sz w:val="24"/>
          <w:szCs w:val="24"/>
        </w:rPr>
        <w:t>W</w:t>
      </w:r>
      <w:r w:rsidR="002C3FAA" w:rsidRPr="00C91067">
        <w:rPr>
          <w:rFonts w:ascii="Arial" w:hAnsi="Arial" w:cs="Arial"/>
          <w:sz w:val="24"/>
          <w:szCs w:val="24"/>
        </w:rPr>
        <w:t>ellbeing</w:t>
      </w:r>
      <w:r w:rsidR="009B0F12">
        <w:rPr>
          <w:rFonts w:ascii="Arial" w:hAnsi="Arial" w:cs="Arial"/>
          <w:sz w:val="24"/>
          <w:szCs w:val="24"/>
        </w:rPr>
        <w:t>, Safer Communities and Economy and Skills</w:t>
      </w:r>
      <w:r w:rsidR="002C3FAA" w:rsidRPr="00C91067">
        <w:rPr>
          <w:rFonts w:ascii="Arial" w:hAnsi="Arial" w:cs="Arial"/>
          <w:sz w:val="24"/>
          <w:szCs w:val="24"/>
        </w:rPr>
        <w:t xml:space="preserve"> </w:t>
      </w:r>
      <w:r w:rsidRPr="00C91067">
        <w:rPr>
          <w:rFonts w:ascii="Arial" w:hAnsi="Arial" w:cs="Arial"/>
          <w:sz w:val="24"/>
          <w:szCs w:val="24"/>
        </w:rPr>
        <w:t xml:space="preserve">with particular emphasis on the need </w:t>
      </w:r>
      <w:r w:rsidR="002C3FAA" w:rsidRPr="00C91067">
        <w:rPr>
          <w:rFonts w:ascii="Arial" w:hAnsi="Arial" w:cs="Arial"/>
          <w:sz w:val="24"/>
          <w:szCs w:val="24"/>
        </w:rPr>
        <w:t xml:space="preserve">for </w:t>
      </w:r>
      <w:r w:rsidR="009B0F12">
        <w:rPr>
          <w:rFonts w:ascii="Arial" w:hAnsi="Arial" w:cs="Arial"/>
          <w:sz w:val="24"/>
          <w:szCs w:val="24"/>
        </w:rPr>
        <w:t xml:space="preserve">having a psychological trauma-informed workforce and trauma responsive services.  </w:t>
      </w:r>
    </w:p>
    <w:p w14:paraId="25AEAD5C" w14:textId="77777777" w:rsidR="000A62C2" w:rsidRPr="00C91067" w:rsidRDefault="000A62C2" w:rsidP="001A5967">
      <w:pPr>
        <w:pStyle w:val="ListParagraph"/>
        <w:jc w:val="both"/>
        <w:rPr>
          <w:rFonts w:ascii="Arial" w:hAnsi="Arial" w:cs="Arial"/>
          <w:szCs w:val="24"/>
        </w:rPr>
      </w:pPr>
    </w:p>
    <w:p w14:paraId="393D7BE3" w14:textId="77777777" w:rsidR="000A62C2" w:rsidRPr="00C91067" w:rsidRDefault="00F35514" w:rsidP="001A5967">
      <w:pPr>
        <w:numPr>
          <w:ilvl w:val="0"/>
          <w:numId w:val="26"/>
        </w:numPr>
        <w:spacing w:after="0" w:line="240" w:lineRule="auto"/>
        <w:jc w:val="both"/>
        <w:rPr>
          <w:rFonts w:ascii="Arial" w:hAnsi="Arial" w:cs="Arial"/>
          <w:snapToGrid w:val="0"/>
          <w:sz w:val="24"/>
          <w:szCs w:val="24"/>
        </w:rPr>
      </w:pPr>
      <w:r w:rsidRPr="00C91067">
        <w:rPr>
          <w:rFonts w:ascii="Arial" w:hAnsi="Arial" w:cs="Arial"/>
          <w:sz w:val="24"/>
          <w:szCs w:val="24"/>
        </w:rPr>
        <w:t xml:space="preserve">Take </w:t>
      </w:r>
      <w:r w:rsidR="00EE0F68" w:rsidRPr="00C91067">
        <w:rPr>
          <w:rFonts w:ascii="Arial" w:hAnsi="Arial" w:cs="Arial"/>
          <w:sz w:val="24"/>
          <w:szCs w:val="24"/>
        </w:rPr>
        <w:t>responsibility</w:t>
      </w:r>
      <w:r w:rsidR="00065FBE" w:rsidRPr="00C91067">
        <w:rPr>
          <w:rFonts w:ascii="Arial" w:hAnsi="Arial" w:cs="Arial"/>
          <w:sz w:val="24"/>
          <w:szCs w:val="24"/>
        </w:rPr>
        <w:t xml:space="preserve"> for the management of employ</w:t>
      </w:r>
      <w:r w:rsidR="000A62C2" w:rsidRPr="00C91067">
        <w:rPr>
          <w:rFonts w:ascii="Arial" w:hAnsi="Arial" w:cs="Arial"/>
          <w:sz w:val="24"/>
          <w:szCs w:val="24"/>
        </w:rPr>
        <w:t xml:space="preserve">ees as determined by the Senior </w:t>
      </w:r>
      <w:r w:rsidR="00065FBE" w:rsidRPr="00C91067">
        <w:rPr>
          <w:rFonts w:ascii="Arial" w:hAnsi="Arial" w:cs="Arial"/>
          <w:sz w:val="24"/>
          <w:szCs w:val="24"/>
        </w:rPr>
        <w:t>Manager and to implement the Council’s Human Resource policies and procedures, including the management of absence, performance management and recruitment and selection.</w:t>
      </w:r>
    </w:p>
    <w:p w14:paraId="06C688AA" w14:textId="77777777" w:rsidR="000A62C2" w:rsidRPr="00C91067" w:rsidRDefault="000A62C2" w:rsidP="001A5967">
      <w:pPr>
        <w:pStyle w:val="ListParagraph"/>
        <w:jc w:val="both"/>
        <w:rPr>
          <w:rFonts w:ascii="Arial" w:hAnsi="Arial" w:cs="Arial"/>
          <w:szCs w:val="24"/>
        </w:rPr>
      </w:pPr>
    </w:p>
    <w:p w14:paraId="09758308" w14:textId="77777777" w:rsidR="003E4CF6" w:rsidRPr="00C91067" w:rsidRDefault="00065FBE" w:rsidP="001A5967">
      <w:pPr>
        <w:numPr>
          <w:ilvl w:val="0"/>
          <w:numId w:val="26"/>
        </w:numPr>
        <w:spacing w:after="0" w:line="240" w:lineRule="auto"/>
        <w:jc w:val="both"/>
        <w:rPr>
          <w:rFonts w:ascii="Arial" w:hAnsi="Arial" w:cs="Arial"/>
          <w:sz w:val="24"/>
          <w:szCs w:val="24"/>
        </w:rPr>
      </w:pPr>
      <w:r w:rsidRPr="00C91067">
        <w:rPr>
          <w:rFonts w:ascii="Arial" w:hAnsi="Arial" w:cs="Arial"/>
          <w:sz w:val="24"/>
          <w:szCs w:val="24"/>
        </w:rPr>
        <w:t>Ensure the appropriate allocation of work to maintain effective workload management arrangements.</w:t>
      </w:r>
      <w:r w:rsidR="003E4CF6" w:rsidRPr="00C91067">
        <w:rPr>
          <w:rFonts w:ascii="Arial" w:hAnsi="Arial" w:cs="Arial"/>
          <w:sz w:val="24"/>
          <w:szCs w:val="24"/>
        </w:rPr>
        <w:t xml:space="preserve"> </w:t>
      </w:r>
    </w:p>
    <w:p w14:paraId="7C306FE4" w14:textId="77777777" w:rsidR="003E4CF6" w:rsidRPr="00C91067" w:rsidRDefault="003E4CF6" w:rsidP="001A5967">
      <w:pPr>
        <w:pStyle w:val="ListParagraph"/>
        <w:jc w:val="both"/>
        <w:rPr>
          <w:rFonts w:ascii="Arial" w:hAnsi="Arial" w:cs="Arial"/>
          <w:szCs w:val="24"/>
        </w:rPr>
      </w:pPr>
    </w:p>
    <w:p w14:paraId="6941818D" w14:textId="77777777" w:rsidR="00340219" w:rsidRPr="00C91067" w:rsidRDefault="00065FBE" w:rsidP="001A5967">
      <w:pPr>
        <w:numPr>
          <w:ilvl w:val="0"/>
          <w:numId w:val="26"/>
        </w:numPr>
        <w:spacing w:after="0" w:line="240" w:lineRule="auto"/>
        <w:jc w:val="both"/>
        <w:rPr>
          <w:rFonts w:ascii="Arial" w:hAnsi="Arial" w:cs="Arial"/>
          <w:sz w:val="24"/>
          <w:szCs w:val="24"/>
        </w:rPr>
      </w:pPr>
      <w:r w:rsidRPr="00C91067">
        <w:rPr>
          <w:rFonts w:ascii="Arial" w:hAnsi="Arial" w:cs="Arial"/>
          <w:sz w:val="24"/>
          <w:szCs w:val="24"/>
        </w:rPr>
        <w:t xml:space="preserve">Monitor and promote </w:t>
      </w:r>
      <w:r w:rsidRPr="00C91067">
        <w:rPr>
          <w:rFonts w:ascii="Arial" w:hAnsi="Arial" w:cs="Arial"/>
          <w:color w:val="000000"/>
          <w:sz w:val="24"/>
          <w:szCs w:val="24"/>
        </w:rPr>
        <w:t>high</w:t>
      </w:r>
      <w:r w:rsidRPr="00C91067">
        <w:rPr>
          <w:rFonts w:ascii="Arial" w:hAnsi="Arial" w:cs="Arial"/>
          <w:sz w:val="24"/>
          <w:szCs w:val="24"/>
        </w:rPr>
        <w:t xml:space="preserve"> quality standards of practice through the </w:t>
      </w:r>
      <w:r w:rsidR="003E4CF6" w:rsidRPr="00C91067">
        <w:rPr>
          <w:rFonts w:ascii="Arial" w:hAnsi="Arial" w:cs="Arial"/>
          <w:sz w:val="24"/>
          <w:szCs w:val="24"/>
        </w:rPr>
        <w:t xml:space="preserve">provision of regular structured, reflective professional </w:t>
      </w:r>
      <w:r w:rsidRPr="00C91067">
        <w:rPr>
          <w:rFonts w:ascii="Arial" w:hAnsi="Arial" w:cs="Arial"/>
          <w:sz w:val="24"/>
          <w:szCs w:val="24"/>
        </w:rPr>
        <w:t>supervision with team members.</w:t>
      </w:r>
    </w:p>
    <w:p w14:paraId="1113E4A7" w14:textId="77777777" w:rsidR="00340219" w:rsidRPr="00C91067" w:rsidRDefault="00340219" w:rsidP="001A5967">
      <w:pPr>
        <w:pStyle w:val="ListParagraph"/>
        <w:jc w:val="both"/>
        <w:rPr>
          <w:rFonts w:ascii="Arial" w:hAnsi="Arial" w:cs="Arial"/>
          <w:color w:val="000000"/>
          <w:szCs w:val="24"/>
        </w:rPr>
      </w:pPr>
    </w:p>
    <w:p w14:paraId="433799C2" w14:textId="5A5B60C9" w:rsidR="00340219" w:rsidRPr="00C91067" w:rsidRDefault="00E87545" w:rsidP="001A5967">
      <w:pPr>
        <w:numPr>
          <w:ilvl w:val="0"/>
          <w:numId w:val="26"/>
        </w:numPr>
        <w:spacing w:after="0" w:line="240" w:lineRule="auto"/>
        <w:jc w:val="both"/>
        <w:rPr>
          <w:rFonts w:ascii="Arial" w:hAnsi="Arial" w:cs="Arial"/>
          <w:sz w:val="24"/>
          <w:szCs w:val="24"/>
        </w:rPr>
      </w:pPr>
      <w:r w:rsidRPr="00C91067">
        <w:rPr>
          <w:rFonts w:ascii="Arial" w:hAnsi="Arial" w:cs="Arial"/>
          <w:color w:val="000000"/>
          <w:sz w:val="24"/>
          <w:szCs w:val="24"/>
        </w:rPr>
        <w:t>Manage the service’s</w:t>
      </w:r>
      <w:r w:rsidR="00703428" w:rsidRPr="00C91067">
        <w:rPr>
          <w:rFonts w:ascii="Arial" w:hAnsi="Arial" w:cs="Arial"/>
          <w:color w:val="000000"/>
          <w:sz w:val="24"/>
          <w:szCs w:val="24"/>
        </w:rPr>
        <w:t xml:space="preserve"> delegated</w:t>
      </w:r>
      <w:r w:rsidRPr="00C91067">
        <w:rPr>
          <w:rFonts w:ascii="Arial" w:hAnsi="Arial" w:cs="Arial"/>
          <w:color w:val="000000"/>
          <w:sz w:val="24"/>
          <w:szCs w:val="24"/>
        </w:rPr>
        <w:t xml:space="preserve"> finances and budgets effectively in accordance with the Council’s Financial Regulations to ensure the most cost-effective delivery of services.</w:t>
      </w:r>
    </w:p>
    <w:p w14:paraId="47127F11" w14:textId="77777777" w:rsidR="00340219" w:rsidRPr="00C91067" w:rsidRDefault="00340219" w:rsidP="001A5967">
      <w:pPr>
        <w:pStyle w:val="ListParagraph"/>
        <w:jc w:val="both"/>
        <w:rPr>
          <w:rFonts w:ascii="Arial" w:hAnsi="Arial" w:cs="Arial"/>
          <w:color w:val="000000"/>
          <w:szCs w:val="24"/>
        </w:rPr>
      </w:pPr>
    </w:p>
    <w:p w14:paraId="2BA195FB" w14:textId="77777777" w:rsidR="00B4467F" w:rsidRPr="00C91067" w:rsidRDefault="00E87545" w:rsidP="001A5967">
      <w:pPr>
        <w:numPr>
          <w:ilvl w:val="0"/>
          <w:numId w:val="26"/>
        </w:numPr>
        <w:spacing w:after="0" w:line="240" w:lineRule="auto"/>
        <w:jc w:val="both"/>
        <w:rPr>
          <w:rFonts w:ascii="Arial" w:hAnsi="Arial" w:cs="Arial"/>
          <w:sz w:val="24"/>
          <w:szCs w:val="24"/>
        </w:rPr>
      </w:pPr>
      <w:r w:rsidRPr="00C91067">
        <w:rPr>
          <w:rFonts w:ascii="Arial" w:hAnsi="Arial" w:cs="Arial"/>
          <w:color w:val="000000"/>
          <w:sz w:val="24"/>
          <w:szCs w:val="24"/>
        </w:rPr>
        <w:t>Participate in service improvement planning and review activities to ensure all work is carried out in compliance with best value principles.</w:t>
      </w:r>
    </w:p>
    <w:p w14:paraId="710379C0" w14:textId="77777777" w:rsidR="00B4467F" w:rsidRPr="00C91067" w:rsidRDefault="00B4467F" w:rsidP="001A5967">
      <w:pPr>
        <w:pStyle w:val="ListParagraph"/>
        <w:jc w:val="both"/>
        <w:rPr>
          <w:rFonts w:ascii="Arial" w:hAnsi="Arial" w:cs="Arial"/>
          <w:color w:val="000000"/>
          <w:szCs w:val="24"/>
        </w:rPr>
      </w:pPr>
    </w:p>
    <w:p w14:paraId="2D62A41A" w14:textId="669ECB46" w:rsidR="00172F62" w:rsidRPr="00C91067" w:rsidRDefault="00065FBE" w:rsidP="001A5967">
      <w:pPr>
        <w:numPr>
          <w:ilvl w:val="0"/>
          <w:numId w:val="26"/>
        </w:numPr>
        <w:spacing w:after="0" w:line="240" w:lineRule="auto"/>
        <w:jc w:val="both"/>
        <w:rPr>
          <w:rFonts w:ascii="Arial" w:hAnsi="Arial" w:cs="Arial"/>
          <w:sz w:val="24"/>
          <w:szCs w:val="24"/>
        </w:rPr>
      </w:pPr>
      <w:r w:rsidRPr="00C91067">
        <w:rPr>
          <w:rFonts w:ascii="Arial" w:hAnsi="Arial" w:cs="Arial"/>
          <w:color w:val="000000"/>
          <w:sz w:val="24"/>
          <w:szCs w:val="24"/>
        </w:rPr>
        <w:t xml:space="preserve">Undertake learning and personal development activities, including management development, in support of continuous professional development to assist in achieving the department’s objectives of delivering quality services and ensure registration with </w:t>
      </w:r>
      <w:r w:rsidR="009443D4">
        <w:rPr>
          <w:rFonts w:ascii="Arial" w:hAnsi="Arial" w:cs="Arial"/>
          <w:color w:val="000000"/>
          <w:sz w:val="24"/>
          <w:szCs w:val="24"/>
        </w:rPr>
        <w:t>relevant professional bodies</w:t>
      </w:r>
      <w:r w:rsidRPr="00C91067">
        <w:rPr>
          <w:rFonts w:ascii="Arial" w:hAnsi="Arial" w:cs="Arial"/>
          <w:color w:val="000000"/>
          <w:sz w:val="24"/>
          <w:szCs w:val="24"/>
        </w:rPr>
        <w:t>.</w:t>
      </w:r>
    </w:p>
    <w:p w14:paraId="3C3E3BE8" w14:textId="77777777" w:rsidR="00172F62" w:rsidRPr="00C91067" w:rsidRDefault="00172F62" w:rsidP="001A5967">
      <w:pPr>
        <w:pStyle w:val="ListParagraph"/>
        <w:jc w:val="both"/>
        <w:rPr>
          <w:rFonts w:ascii="Arial" w:hAnsi="Arial" w:cs="Arial"/>
          <w:szCs w:val="24"/>
        </w:rPr>
      </w:pPr>
    </w:p>
    <w:p w14:paraId="3A8D118B" w14:textId="7763206B" w:rsidR="00172F62" w:rsidRPr="00C91067" w:rsidRDefault="00065FBE" w:rsidP="001A5967">
      <w:pPr>
        <w:numPr>
          <w:ilvl w:val="0"/>
          <w:numId w:val="26"/>
        </w:numPr>
        <w:spacing w:after="0" w:line="240" w:lineRule="auto"/>
        <w:jc w:val="both"/>
        <w:rPr>
          <w:rFonts w:ascii="Arial" w:hAnsi="Arial" w:cs="Arial"/>
          <w:sz w:val="24"/>
          <w:szCs w:val="24"/>
        </w:rPr>
      </w:pPr>
      <w:r w:rsidRPr="00C91067">
        <w:rPr>
          <w:rFonts w:ascii="Arial" w:hAnsi="Arial" w:cs="Arial"/>
          <w:sz w:val="24"/>
          <w:szCs w:val="24"/>
        </w:rPr>
        <w:t xml:space="preserve">Promote public understanding of </w:t>
      </w:r>
      <w:r w:rsidR="009B0F12">
        <w:rPr>
          <w:rFonts w:ascii="Arial" w:hAnsi="Arial" w:cs="Arial"/>
          <w:sz w:val="24"/>
          <w:szCs w:val="24"/>
        </w:rPr>
        <w:t>psychological trauma and its impact.</w:t>
      </w:r>
    </w:p>
    <w:p w14:paraId="50E6C84D" w14:textId="77777777" w:rsidR="00172F62" w:rsidRPr="00C91067" w:rsidRDefault="00172F62" w:rsidP="001A5967">
      <w:pPr>
        <w:pStyle w:val="ListParagraph"/>
        <w:jc w:val="both"/>
        <w:rPr>
          <w:rFonts w:ascii="Arial" w:hAnsi="Arial" w:cs="Arial"/>
          <w:szCs w:val="24"/>
        </w:rPr>
      </w:pPr>
    </w:p>
    <w:p w14:paraId="409F24C3" w14:textId="1CF07528" w:rsidR="002B5BC5" w:rsidRPr="00C91067" w:rsidRDefault="00065FBE" w:rsidP="001A5967">
      <w:pPr>
        <w:numPr>
          <w:ilvl w:val="0"/>
          <w:numId w:val="26"/>
        </w:numPr>
        <w:spacing w:after="0" w:line="240" w:lineRule="auto"/>
        <w:jc w:val="both"/>
        <w:rPr>
          <w:rFonts w:ascii="Arial" w:hAnsi="Arial" w:cs="Arial"/>
          <w:sz w:val="24"/>
          <w:szCs w:val="24"/>
        </w:rPr>
      </w:pPr>
      <w:r w:rsidRPr="00C91067">
        <w:rPr>
          <w:rFonts w:ascii="Arial" w:hAnsi="Arial" w:cs="Arial"/>
          <w:sz w:val="24"/>
          <w:szCs w:val="24"/>
        </w:rPr>
        <w:t xml:space="preserve">Ensure the establishment of and continuous development of effective engagement between the Service and other Departments, external partners and all other stakeholders by promoting and developing </w:t>
      </w:r>
      <w:r w:rsidR="00E906AB" w:rsidRPr="00C91067">
        <w:rPr>
          <w:rFonts w:ascii="Arial" w:hAnsi="Arial" w:cs="Arial"/>
          <w:sz w:val="24"/>
          <w:szCs w:val="24"/>
        </w:rPr>
        <w:t xml:space="preserve">integrated </w:t>
      </w:r>
      <w:r w:rsidR="0025449C">
        <w:rPr>
          <w:rFonts w:ascii="Arial" w:hAnsi="Arial" w:cs="Arial"/>
          <w:sz w:val="24"/>
          <w:szCs w:val="24"/>
        </w:rPr>
        <w:t>p</w:t>
      </w:r>
      <w:r w:rsidR="00E906AB" w:rsidRPr="00C91067">
        <w:rPr>
          <w:rFonts w:ascii="Arial" w:hAnsi="Arial" w:cs="Arial"/>
          <w:sz w:val="24"/>
          <w:szCs w:val="24"/>
        </w:rPr>
        <w:t xml:space="preserve">artnership working practices and </w:t>
      </w:r>
      <w:r w:rsidR="002B5BC5" w:rsidRPr="00C91067">
        <w:rPr>
          <w:rFonts w:ascii="Arial" w:hAnsi="Arial" w:cs="Arial"/>
          <w:sz w:val="24"/>
          <w:szCs w:val="24"/>
        </w:rPr>
        <w:t>arrangements</w:t>
      </w:r>
      <w:r w:rsidR="00E906AB" w:rsidRPr="00C91067">
        <w:rPr>
          <w:rFonts w:ascii="Arial" w:hAnsi="Arial" w:cs="Arial"/>
          <w:sz w:val="24"/>
          <w:szCs w:val="24"/>
        </w:rPr>
        <w:t>.</w:t>
      </w:r>
    </w:p>
    <w:p w14:paraId="3CF16577" w14:textId="77777777" w:rsidR="002C3FAA" w:rsidRDefault="002C3FAA" w:rsidP="004118E1">
      <w:pPr>
        <w:rPr>
          <w:rFonts w:cs="Arial"/>
          <w:szCs w:val="24"/>
        </w:rPr>
      </w:pPr>
    </w:p>
    <w:p w14:paraId="503520C7" w14:textId="77777777" w:rsidR="004118E1" w:rsidRPr="004118E1" w:rsidRDefault="004118E1" w:rsidP="004118E1">
      <w:pPr>
        <w:rPr>
          <w:rFonts w:ascii="Arial" w:hAnsi="Arial" w:cs="Arial"/>
          <w:b/>
          <w:sz w:val="24"/>
          <w:szCs w:val="24"/>
        </w:rPr>
      </w:pPr>
      <w:r>
        <w:rPr>
          <w:rFonts w:ascii="Arial" w:hAnsi="Arial" w:cs="Arial"/>
          <w:b/>
          <w:sz w:val="24"/>
          <w:szCs w:val="24"/>
        </w:rPr>
        <w:t>GENERAL RESPONSIBILITIES</w:t>
      </w:r>
    </w:p>
    <w:p w14:paraId="5225FC0D" w14:textId="16436A66" w:rsidR="00900FC5" w:rsidRDefault="00E87545" w:rsidP="00900FC5">
      <w:pPr>
        <w:pStyle w:val="ListParagraph"/>
        <w:numPr>
          <w:ilvl w:val="0"/>
          <w:numId w:val="26"/>
        </w:numPr>
        <w:ind w:left="851"/>
        <w:jc w:val="both"/>
        <w:rPr>
          <w:rFonts w:ascii="Arial" w:hAnsi="Arial" w:cs="Arial"/>
          <w:szCs w:val="24"/>
        </w:rPr>
      </w:pPr>
      <w:r w:rsidRPr="00900FC5">
        <w:rPr>
          <w:rFonts w:ascii="Arial" w:hAnsi="Arial" w:cs="Arial"/>
          <w:szCs w:val="24"/>
        </w:rPr>
        <w:t>Develop and implement relevant policies, procedures and strategies relating to the area of responsibility and ensure effective and efficient implementation.</w:t>
      </w:r>
    </w:p>
    <w:p w14:paraId="33557F35" w14:textId="77777777" w:rsidR="00900FC5" w:rsidRDefault="00900FC5" w:rsidP="00900FC5">
      <w:pPr>
        <w:pStyle w:val="ListParagraph"/>
        <w:ind w:left="851"/>
        <w:jc w:val="both"/>
        <w:rPr>
          <w:rFonts w:ascii="Arial" w:hAnsi="Arial" w:cs="Arial"/>
          <w:szCs w:val="24"/>
        </w:rPr>
      </w:pPr>
    </w:p>
    <w:p w14:paraId="681D9AE3" w14:textId="77777777" w:rsidR="00900FC5" w:rsidRDefault="004A0954" w:rsidP="00900FC5">
      <w:pPr>
        <w:pStyle w:val="ListParagraph"/>
        <w:numPr>
          <w:ilvl w:val="0"/>
          <w:numId w:val="26"/>
        </w:numPr>
        <w:ind w:left="851"/>
        <w:jc w:val="both"/>
        <w:rPr>
          <w:rFonts w:ascii="Arial" w:hAnsi="Arial" w:cs="Arial"/>
          <w:szCs w:val="24"/>
        </w:rPr>
      </w:pPr>
      <w:r w:rsidRPr="00900FC5">
        <w:rPr>
          <w:rFonts w:ascii="Arial" w:hAnsi="Arial" w:cs="Arial"/>
          <w:szCs w:val="24"/>
        </w:rPr>
        <w:t>Represent the Partnership at appropriate internal</w:t>
      </w:r>
      <w:r w:rsidRPr="00900FC5">
        <w:rPr>
          <w:rFonts w:ascii="Arial" w:hAnsi="Arial" w:cs="Arial"/>
          <w:b/>
          <w:szCs w:val="24"/>
        </w:rPr>
        <w:t xml:space="preserve"> </w:t>
      </w:r>
      <w:r w:rsidRPr="00900FC5">
        <w:rPr>
          <w:rFonts w:ascii="Arial" w:hAnsi="Arial" w:cs="Arial"/>
          <w:szCs w:val="24"/>
        </w:rPr>
        <w:t>and external events and meetings in accordance with the remit and status of the post.</w:t>
      </w:r>
    </w:p>
    <w:p w14:paraId="52CBDF5D" w14:textId="77777777" w:rsidR="00900FC5" w:rsidRPr="00900FC5" w:rsidRDefault="00900FC5" w:rsidP="00900FC5">
      <w:pPr>
        <w:pStyle w:val="ListParagraph"/>
        <w:rPr>
          <w:rFonts w:ascii="Arial" w:eastAsia="Arial" w:hAnsi="Arial" w:cs="Arial"/>
          <w:spacing w:val="-1"/>
          <w:szCs w:val="24"/>
        </w:rPr>
      </w:pPr>
    </w:p>
    <w:p w14:paraId="4433CD52" w14:textId="77777777" w:rsidR="00900FC5" w:rsidRPr="00900FC5" w:rsidRDefault="004A0954" w:rsidP="00900FC5">
      <w:pPr>
        <w:pStyle w:val="ListParagraph"/>
        <w:numPr>
          <w:ilvl w:val="0"/>
          <w:numId w:val="26"/>
        </w:numPr>
        <w:ind w:left="851"/>
        <w:jc w:val="both"/>
        <w:rPr>
          <w:rFonts w:ascii="Arial" w:hAnsi="Arial" w:cs="Arial"/>
          <w:szCs w:val="24"/>
        </w:rPr>
      </w:pPr>
      <w:r w:rsidRPr="00900FC5">
        <w:rPr>
          <w:rFonts w:ascii="Arial" w:eastAsia="Arial" w:hAnsi="Arial" w:cs="Arial"/>
          <w:spacing w:val="-1"/>
          <w:szCs w:val="24"/>
        </w:rPr>
        <w:t xml:space="preserve">Ensure all materials and equipment provided to assist in carrying out the duties of the post are properly secured in accordance with the Partnership’s policies and procedures. </w:t>
      </w:r>
    </w:p>
    <w:p w14:paraId="1258A27A" w14:textId="77777777" w:rsidR="00900FC5" w:rsidRPr="00900FC5" w:rsidRDefault="00900FC5" w:rsidP="00900FC5">
      <w:pPr>
        <w:pStyle w:val="ListParagraph"/>
        <w:rPr>
          <w:rFonts w:ascii="Arial" w:hAnsi="Arial" w:cs="Arial"/>
          <w:color w:val="000000"/>
          <w:szCs w:val="24"/>
        </w:rPr>
      </w:pPr>
    </w:p>
    <w:p w14:paraId="55E42B37" w14:textId="77777777" w:rsidR="00900FC5" w:rsidRPr="00900FC5" w:rsidRDefault="00E87545" w:rsidP="00900FC5">
      <w:pPr>
        <w:pStyle w:val="ListParagraph"/>
        <w:numPr>
          <w:ilvl w:val="0"/>
          <w:numId w:val="26"/>
        </w:numPr>
        <w:ind w:left="851"/>
        <w:jc w:val="both"/>
        <w:rPr>
          <w:rFonts w:ascii="Arial" w:hAnsi="Arial" w:cs="Arial"/>
          <w:szCs w:val="24"/>
        </w:rPr>
      </w:pPr>
      <w:r w:rsidRPr="00900FC5">
        <w:rPr>
          <w:rFonts w:ascii="Arial" w:hAnsi="Arial" w:cs="Arial"/>
          <w:color w:val="000000"/>
          <w:szCs w:val="24"/>
        </w:rPr>
        <w:t>Ensure the development and implementation of effective information and administrative systems and make best use of Management Reporting tools.</w:t>
      </w:r>
    </w:p>
    <w:p w14:paraId="2D5AD205" w14:textId="77777777" w:rsidR="00900FC5" w:rsidRPr="00900FC5" w:rsidRDefault="00900FC5" w:rsidP="00900FC5">
      <w:pPr>
        <w:pStyle w:val="ListParagraph"/>
        <w:rPr>
          <w:rFonts w:ascii="Arial" w:eastAsia="Arial" w:hAnsi="Arial" w:cs="Arial"/>
          <w:spacing w:val="-1"/>
          <w:szCs w:val="24"/>
        </w:rPr>
      </w:pPr>
    </w:p>
    <w:p w14:paraId="0DFB947D" w14:textId="77777777" w:rsidR="00900FC5" w:rsidRPr="00900FC5" w:rsidRDefault="00E87545" w:rsidP="00900FC5">
      <w:pPr>
        <w:pStyle w:val="ListParagraph"/>
        <w:numPr>
          <w:ilvl w:val="0"/>
          <w:numId w:val="26"/>
        </w:numPr>
        <w:ind w:left="851"/>
        <w:jc w:val="both"/>
        <w:rPr>
          <w:rFonts w:ascii="Arial" w:hAnsi="Arial" w:cs="Arial"/>
          <w:szCs w:val="24"/>
        </w:rPr>
      </w:pPr>
      <w:r w:rsidRPr="00900FC5">
        <w:rPr>
          <w:rFonts w:ascii="Arial" w:eastAsia="Arial" w:hAnsi="Arial" w:cs="Arial"/>
          <w:spacing w:val="-1"/>
          <w:szCs w:val="24"/>
        </w:rPr>
        <w:t xml:space="preserve">Promote the health and safety of employees at work and of service users through the implementation of the Partnership’s policy on health, safety and welfare at work and Service Health and Safety arrangements in accordance with all relevant statutory requirements, leading by example. </w:t>
      </w:r>
    </w:p>
    <w:p w14:paraId="077C28ED" w14:textId="77777777" w:rsidR="00900FC5" w:rsidRPr="00900FC5" w:rsidRDefault="00900FC5" w:rsidP="00900FC5">
      <w:pPr>
        <w:pStyle w:val="ListParagraph"/>
        <w:rPr>
          <w:rFonts w:ascii="Arial" w:hAnsi="Arial" w:cs="Arial"/>
          <w:szCs w:val="24"/>
        </w:rPr>
      </w:pPr>
    </w:p>
    <w:p w14:paraId="4C7BDD23" w14:textId="77777777" w:rsidR="00900FC5" w:rsidRDefault="00E87545" w:rsidP="00900FC5">
      <w:pPr>
        <w:pStyle w:val="ListParagraph"/>
        <w:numPr>
          <w:ilvl w:val="0"/>
          <w:numId w:val="26"/>
        </w:numPr>
        <w:ind w:left="851"/>
        <w:jc w:val="both"/>
        <w:rPr>
          <w:rFonts w:ascii="Arial" w:hAnsi="Arial" w:cs="Arial"/>
          <w:szCs w:val="24"/>
        </w:rPr>
      </w:pPr>
      <w:r w:rsidRPr="00900FC5">
        <w:rPr>
          <w:rFonts w:ascii="Arial" w:hAnsi="Arial" w:cs="Arial"/>
          <w:szCs w:val="24"/>
        </w:rPr>
        <w:t>Maintain an up-to-date knowledge of best practice within areas of functional responsibility and ensure compliance with all relevant legislation.</w:t>
      </w:r>
    </w:p>
    <w:p w14:paraId="46DF5F75" w14:textId="77777777" w:rsidR="00900FC5" w:rsidRPr="00900FC5" w:rsidRDefault="00900FC5" w:rsidP="00900FC5">
      <w:pPr>
        <w:pStyle w:val="ListParagraph"/>
        <w:rPr>
          <w:rFonts w:ascii="Arial" w:hAnsi="Arial" w:cs="Arial"/>
          <w:szCs w:val="24"/>
        </w:rPr>
      </w:pPr>
    </w:p>
    <w:p w14:paraId="21FC75AE" w14:textId="77777777" w:rsidR="00900FC5" w:rsidRDefault="00E87545" w:rsidP="00900FC5">
      <w:pPr>
        <w:pStyle w:val="ListParagraph"/>
        <w:numPr>
          <w:ilvl w:val="0"/>
          <w:numId w:val="26"/>
        </w:numPr>
        <w:ind w:left="851"/>
        <w:jc w:val="both"/>
        <w:rPr>
          <w:rFonts w:ascii="Arial" w:hAnsi="Arial" w:cs="Arial"/>
          <w:szCs w:val="24"/>
        </w:rPr>
      </w:pPr>
      <w:r w:rsidRPr="00900FC5">
        <w:rPr>
          <w:rFonts w:ascii="Arial" w:hAnsi="Arial" w:cs="Arial"/>
          <w:szCs w:val="24"/>
        </w:rPr>
        <w:t>Ensure that services a</w:t>
      </w:r>
      <w:r w:rsidR="005E30FD" w:rsidRPr="00900FC5">
        <w:rPr>
          <w:rFonts w:ascii="Arial" w:hAnsi="Arial" w:cs="Arial"/>
          <w:szCs w:val="24"/>
        </w:rPr>
        <w:t>re provided within a Best Value</w:t>
      </w:r>
      <w:r w:rsidR="00934B68" w:rsidRPr="00900FC5">
        <w:rPr>
          <w:rFonts w:ascii="Arial" w:hAnsi="Arial" w:cs="Arial"/>
          <w:szCs w:val="24"/>
        </w:rPr>
        <w:t xml:space="preserve"> </w:t>
      </w:r>
      <w:r w:rsidRPr="00900FC5">
        <w:rPr>
          <w:rFonts w:ascii="Arial" w:hAnsi="Arial" w:cs="Arial"/>
          <w:szCs w:val="24"/>
        </w:rPr>
        <w:t>quality framework and that performance is regularly monitored and continuous improvement achieved.</w:t>
      </w:r>
    </w:p>
    <w:p w14:paraId="6D3B5DCA" w14:textId="77777777" w:rsidR="00900FC5" w:rsidRPr="00900FC5" w:rsidRDefault="00900FC5" w:rsidP="00900FC5">
      <w:pPr>
        <w:pStyle w:val="ListParagraph"/>
        <w:rPr>
          <w:rFonts w:ascii="Arial" w:hAnsi="Arial" w:cs="Arial"/>
          <w:szCs w:val="24"/>
        </w:rPr>
      </w:pPr>
    </w:p>
    <w:p w14:paraId="273C5D69" w14:textId="77777777" w:rsidR="00900FC5" w:rsidRDefault="00E87545" w:rsidP="00900FC5">
      <w:pPr>
        <w:pStyle w:val="ListParagraph"/>
        <w:numPr>
          <w:ilvl w:val="0"/>
          <w:numId w:val="26"/>
        </w:numPr>
        <w:ind w:left="851"/>
        <w:jc w:val="both"/>
        <w:rPr>
          <w:rFonts w:ascii="Arial" w:hAnsi="Arial" w:cs="Arial"/>
          <w:szCs w:val="24"/>
        </w:rPr>
      </w:pPr>
      <w:r w:rsidRPr="00900FC5">
        <w:rPr>
          <w:rFonts w:ascii="Arial" w:hAnsi="Arial" w:cs="Arial"/>
          <w:szCs w:val="24"/>
        </w:rPr>
        <w:t>Ensure that all activities for which the post holder is responsible are delivered in accordance with the Council’s Equality and Diversity Policies and the statutory and general and specific Equality Duties.</w:t>
      </w:r>
    </w:p>
    <w:p w14:paraId="51D85B03" w14:textId="77777777" w:rsidR="00900FC5" w:rsidRPr="00900FC5" w:rsidRDefault="00900FC5" w:rsidP="00900FC5">
      <w:pPr>
        <w:pStyle w:val="ListParagraph"/>
        <w:rPr>
          <w:rFonts w:ascii="Arial" w:eastAsia="Arial" w:hAnsi="Arial" w:cs="Arial"/>
          <w:spacing w:val="-1"/>
          <w:szCs w:val="24"/>
        </w:rPr>
      </w:pPr>
    </w:p>
    <w:p w14:paraId="49D6A5A2" w14:textId="77777777" w:rsidR="00900FC5" w:rsidRPr="00900FC5" w:rsidRDefault="004A0954" w:rsidP="00900FC5">
      <w:pPr>
        <w:pStyle w:val="ListParagraph"/>
        <w:numPr>
          <w:ilvl w:val="0"/>
          <w:numId w:val="26"/>
        </w:numPr>
        <w:ind w:left="851"/>
        <w:jc w:val="both"/>
        <w:rPr>
          <w:rFonts w:ascii="Arial" w:hAnsi="Arial" w:cs="Arial"/>
          <w:szCs w:val="24"/>
        </w:rPr>
      </w:pPr>
      <w:r w:rsidRPr="00900FC5">
        <w:rPr>
          <w:rFonts w:ascii="Arial" w:eastAsia="Arial" w:hAnsi="Arial" w:cs="Arial"/>
          <w:spacing w:val="-1"/>
          <w:szCs w:val="24"/>
        </w:rPr>
        <w:t xml:space="preserve">Ensure that the Council’s Customer Charter is followed in all dealings with the people we serve. </w:t>
      </w:r>
    </w:p>
    <w:p w14:paraId="4A9D1596" w14:textId="77777777" w:rsidR="00900FC5" w:rsidRPr="00900FC5" w:rsidRDefault="00900FC5" w:rsidP="00900FC5">
      <w:pPr>
        <w:pStyle w:val="ListParagraph"/>
        <w:rPr>
          <w:rFonts w:ascii="Arial" w:eastAsia="Arial" w:hAnsi="Arial" w:cs="Arial"/>
          <w:spacing w:val="-1"/>
          <w:szCs w:val="24"/>
        </w:rPr>
      </w:pPr>
    </w:p>
    <w:p w14:paraId="3994595B" w14:textId="77777777" w:rsidR="00900FC5" w:rsidRPr="00900FC5" w:rsidRDefault="004A0954" w:rsidP="00900FC5">
      <w:pPr>
        <w:pStyle w:val="ListParagraph"/>
        <w:numPr>
          <w:ilvl w:val="0"/>
          <w:numId w:val="26"/>
        </w:numPr>
        <w:ind w:left="851"/>
        <w:jc w:val="both"/>
        <w:rPr>
          <w:rFonts w:ascii="Arial" w:hAnsi="Arial" w:cs="Arial"/>
          <w:szCs w:val="24"/>
        </w:rPr>
      </w:pPr>
      <w:r w:rsidRPr="00900FC5">
        <w:rPr>
          <w:rFonts w:ascii="Arial" w:eastAsia="Arial" w:hAnsi="Arial" w:cs="Arial"/>
          <w:spacing w:val="-1"/>
          <w:szCs w:val="24"/>
        </w:rPr>
        <w:t xml:space="preserve">Adhere to the Partnership’s policies and procedures for good records management across the Services, ensuring that the correct information is created, maintained, stored and retrieved in accordance with business need and statutory and legislative requirements. </w:t>
      </w:r>
    </w:p>
    <w:p w14:paraId="0B34D6D9" w14:textId="77777777" w:rsidR="00900FC5" w:rsidRPr="00900FC5" w:rsidRDefault="00900FC5" w:rsidP="00900FC5">
      <w:pPr>
        <w:pStyle w:val="ListParagraph"/>
        <w:rPr>
          <w:rFonts w:ascii="Arial" w:hAnsi="Arial" w:cs="Arial"/>
          <w:szCs w:val="24"/>
        </w:rPr>
      </w:pPr>
    </w:p>
    <w:p w14:paraId="7B9FA5A4" w14:textId="7647BFC1" w:rsidR="00CB63F7" w:rsidRPr="00900FC5" w:rsidRDefault="004A0954" w:rsidP="00900FC5">
      <w:pPr>
        <w:pStyle w:val="ListParagraph"/>
        <w:numPr>
          <w:ilvl w:val="0"/>
          <w:numId w:val="26"/>
        </w:numPr>
        <w:ind w:left="851"/>
        <w:jc w:val="both"/>
        <w:rPr>
          <w:rFonts w:ascii="Arial" w:hAnsi="Arial" w:cs="Arial"/>
          <w:szCs w:val="24"/>
        </w:rPr>
      </w:pPr>
      <w:r w:rsidRPr="00900FC5">
        <w:rPr>
          <w:rFonts w:ascii="Arial" w:hAnsi="Arial" w:cs="Arial"/>
          <w:szCs w:val="24"/>
        </w:rPr>
        <w:t xml:space="preserve">Participate in the East Ayrshire </w:t>
      </w:r>
      <w:r w:rsidR="00FC534C" w:rsidRPr="00900FC5">
        <w:rPr>
          <w:rFonts w:ascii="Arial" w:hAnsi="Arial" w:cs="Arial"/>
          <w:szCs w:val="24"/>
        </w:rPr>
        <w:t xml:space="preserve">FACE Time Conversation </w:t>
      </w:r>
      <w:r w:rsidRPr="00900FC5">
        <w:rPr>
          <w:rFonts w:ascii="Arial" w:hAnsi="Arial" w:cs="Arial"/>
          <w:szCs w:val="24"/>
        </w:rPr>
        <w:t xml:space="preserve">process annually in accordance with the Council’s procedures. </w:t>
      </w:r>
    </w:p>
    <w:p w14:paraId="36A2732C" w14:textId="77777777" w:rsidR="00CB63F7" w:rsidRDefault="00CB63F7" w:rsidP="00CB63F7">
      <w:pPr>
        <w:pStyle w:val="ListParagraph"/>
        <w:rPr>
          <w:rFonts w:ascii="Arial" w:hAnsi="Arial" w:cs="Arial"/>
          <w:szCs w:val="24"/>
        </w:rPr>
      </w:pPr>
    </w:p>
    <w:p w14:paraId="45C97A57" w14:textId="77777777" w:rsidR="00DA4C3C" w:rsidRDefault="00DA4C3C" w:rsidP="002D58DA">
      <w:pPr>
        <w:pStyle w:val="NoSpacing"/>
        <w:jc w:val="both"/>
        <w:rPr>
          <w:rFonts w:ascii="Arial" w:hAnsi="Arial" w:cs="Arial"/>
          <w:b/>
          <w:sz w:val="24"/>
          <w:szCs w:val="24"/>
          <w:shd w:val="clear" w:color="auto" w:fill="C4BC96" w:themeFill="background2" w:themeFillShade="BF"/>
        </w:rPr>
      </w:pPr>
    </w:p>
    <w:p w14:paraId="5D673704" w14:textId="77777777" w:rsidR="00DA4C3C" w:rsidRDefault="00DA4C3C" w:rsidP="002D58DA">
      <w:pPr>
        <w:pStyle w:val="NoSpacing"/>
        <w:jc w:val="both"/>
        <w:rPr>
          <w:rFonts w:ascii="Arial" w:hAnsi="Arial" w:cs="Arial"/>
          <w:b/>
          <w:sz w:val="24"/>
          <w:szCs w:val="24"/>
          <w:shd w:val="clear" w:color="auto" w:fill="C4BC96" w:themeFill="background2" w:themeFillShade="BF"/>
        </w:rPr>
      </w:pPr>
    </w:p>
    <w:p w14:paraId="5BB6855E" w14:textId="77777777" w:rsidR="00DA4C3C" w:rsidRDefault="00DA4C3C" w:rsidP="002D58DA">
      <w:pPr>
        <w:pStyle w:val="NoSpacing"/>
        <w:jc w:val="both"/>
        <w:rPr>
          <w:rFonts w:ascii="Arial" w:hAnsi="Arial" w:cs="Arial"/>
          <w:b/>
          <w:sz w:val="24"/>
          <w:szCs w:val="24"/>
          <w:shd w:val="clear" w:color="auto" w:fill="C4BC96" w:themeFill="background2" w:themeFillShade="BF"/>
        </w:rPr>
      </w:pPr>
    </w:p>
    <w:p w14:paraId="5A5F120F" w14:textId="77777777" w:rsidR="00DA4C3C" w:rsidRDefault="00DA4C3C" w:rsidP="002D58DA">
      <w:pPr>
        <w:pStyle w:val="NoSpacing"/>
        <w:jc w:val="both"/>
        <w:rPr>
          <w:rFonts w:ascii="Arial" w:hAnsi="Arial" w:cs="Arial"/>
          <w:b/>
          <w:sz w:val="24"/>
          <w:szCs w:val="24"/>
          <w:shd w:val="clear" w:color="auto" w:fill="C4BC96" w:themeFill="background2" w:themeFillShade="BF"/>
        </w:rPr>
      </w:pPr>
    </w:p>
    <w:p w14:paraId="685D046A" w14:textId="77777777" w:rsidR="0025449C" w:rsidRDefault="0025449C">
      <w:pPr>
        <w:spacing w:after="200" w:line="276" w:lineRule="auto"/>
        <w:rPr>
          <w:rFonts w:ascii="Arial" w:hAnsi="Arial" w:cs="Arial"/>
          <w:b/>
          <w:sz w:val="24"/>
          <w:szCs w:val="24"/>
          <w:shd w:val="clear" w:color="auto" w:fill="C4BC96" w:themeFill="background2" w:themeFillShade="BF"/>
        </w:rPr>
      </w:pPr>
      <w:r>
        <w:rPr>
          <w:rFonts w:ascii="Arial" w:hAnsi="Arial" w:cs="Arial"/>
          <w:b/>
          <w:sz w:val="24"/>
          <w:szCs w:val="24"/>
          <w:shd w:val="clear" w:color="auto" w:fill="C4BC96" w:themeFill="background2" w:themeFillShade="BF"/>
        </w:rPr>
        <w:br w:type="page"/>
      </w:r>
    </w:p>
    <w:p w14:paraId="0C44BE0B" w14:textId="2F9E562F" w:rsidR="00F229C3" w:rsidRDefault="002353B3" w:rsidP="002D58DA">
      <w:pPr>
        <w:pStyle w:val="NoSpacing"/>
        <w:jc w:val="both"/>
        <w:rPr>
          <w:rFonts w:ascii="Arial" w:hAnsi="Arial" w:cs="Arial"/>
          <w:b/>
          <w:sz w:val="24"/>
          <w:szCs w:val="24"/>
          <w:shd w:val="clear" w:color="auto" w:fill="C4BC96" w:themeFill="background2" w:themeFillShade="BF"/>
        </w:rPr>
      </w:pPr>
      <w:r w:rsidRPr="002F4430">
        <w:rPr>
          <w:rFonts w:ascii="Arial" w:hAnsi="Arial" w:cs="Arial"/>
          <w:b/>
          <w:sz w:val="24"/>
          <w:szCs w:val="24"/>
          <w:shd w:val="clear" w:color="auto" w:fill="C4BC96" w:themeFill="background2" w:themeFillShade="BF"/>
        </w:rPr>
        <w:t>PERSON SPECIFICATION</w:t>
      </w:r>
    </w:p>
    <w:p w14:paraId="443B5163" w14:textId="77777777" w:rsidR="00DF1514" w:rsidRPr="002D58DA" w:rsidRDefault="00DF1514" w:rsidP="002D58DA">
      <w:pPr>
        <w:pStyle w:val="NoSpacing"/>
        <w:jc w:val="both"/>
        <w:rPr>
          <w:rFonts w:ascii="Arial" w:hAnsi="Arial" w:cs="Arial"/>
          <w:b/>
          <w:sz w:val="24"/>
          <w:szCs w:val="24"/>
        </w:rPr>
      </w:pPr>
    </w:p>
    <w:tbl>
      <w:tblPr>
        <w:tblW w:w="100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4080"/>
      </w:tblGrid>
      <w:tr w:rsidR="00F229C3" w:rsidRPr="002D58DA" w14:paraId="5DB8C61C" w14:textId="77777777" w:rsidTr="00393F8F">
        <w:trPr>
          <w:trHeight w:val="469"/>
        </w:trPr>
        <w:tc>
          <w:tcPr>
            <w:tcW w:w="5954" w:type="dxa"/>
            <w:shd w:val="clear" w:color="auto" w:fill="auto"/>
          </w:tcPr>
          <w:p w14:paraId="32AE0EF1" w14:textId="77777777" w:rsidR="00393F8F" w:rsidRDefault="00F229C3" w:rsidP="00393F8F">
            <w:pPr>
              <w:pStyle w:val="NoSpacing"/>
              <w:jc w:val="both"/>
              <w:rPr>
                <w:rFonts w:ascii="Arial" w:hAnsi="Arial" w:cs="Arial"/>
                <w:sz w:val="24"/>
                <w:szCs w:val="24"/>
              </w:rPr>
            </w:pPr>
            <w:r w:rsidRPr="002D58DA">
              <w:rPr>
                <w:rFonts w:ascii="Arial" w:hAnsi="Arial" w:cs="Arial"/>
                <w:sz w:val="24"/>
                <w:szCs w:val="24"/>
              </w:rPr>
              <w:t xml:space="preserve">Designation: </w:t>
            </w:r>
          </w:p>
          <w:p w14:paraId="5A80146F" w14:textId="0EE79558" w:rsidR="00F229C3" w:rsidRPr="00393F8F" w:rsidRDefault="009B0F12">
            <w:pPr>
              <w:pStyle w:val="NoSpacing"/>
              <w:jc w:val="center"/>
              <w:rPr>
                <w:rFonts w:ascii="Arial" w:hAnsi="Arial" w:cs="Arial"/>
                <w:b/>
                <w:sz w:val="24"/>
                <w:szCs w:val="24"/>
              </w:rPr>
            </w:pPr>
            <w:r>
              <w:rPr>
                <w:rFonts w:ascii="Arial" w:hAnsi="Arial" w:cs="Arial"/>
                <w:b/>
                <w:sz w:val="24"/>
                <w:szCs w:val="24"/>
              </w:rPr>
              <w:t xml:space="preserve">Psychological Trauma-Informed </w:t>
            </w:r>
            <w:r w:rsidR="00740244">
              <w:rPr>
                <w:rFonts w:ascii="Arial" w:hAnsi="Arial" w:cs="Arial"/>
                <w:b/>
                <w:sz w:val="24"/>
                <w:szCs w:val="24"/>
              </w:rPr>
              <w:t>Lead Officer</w:t>
            </w:r>
          </w:p>
        </w:tc>
        <w:tc>
          <w:tcPr>
            <w:tcW w:w="4080" w:type="dxa"/>
            <w:shd w:val="clear" w:color="auto" w:fill="auto"/>
          </w:tcPr>
          <w:p w14:paraId="7E9CBAD7" w14:textId="77777777" w:rsidR="00F229C3" w:rsidRPr="002D58DA" w:rsidRDefault="00F229C3" w:rsidP="002D58DA">
            <w:pPr>
              <w:pStyle w:val="NoSpacing"/>
              <w:jc w:val="both"/>
              <w:rPr>
                <w:rFonts w:ascii="Arial" w:hAnsi="Arial" w:cs="Arial"/>
                <w:sz w:val="24"/>
                <w:szCs w:val="24"/>
              </w:rPr>
            </w:pPr>
            <w:r w:rsidRPr="002D58DA">
              <w:rPr>
                <w:rFonts w:ascii="Arial" w:hAnsi="Arial" w:cs="Arial"/>
                <w:sz w:val="24"/>
                <w:szCs w:val="24"/>
              </w:rPr>
              <w:t>Post No:</w:t>
            </w:r>
          </w:p>
        </w:tc>
      </w:tr>
      <w:tr w:rsidR="00F229C3" w:rsidRPr="002D58DA" w14:paraId="16F578C1" w14:textId="77777777" w:rsidTr="00393F8F">
        <w:trPr>
          <w:trHeight w:val="469"/>
        </w:trPr>
        <w:tc>
          <w:tcPr>
            <w:tcW w:w="5954" w:type="dxa"/>
            <w:shd w:val="clear" w:color="auto" w:fill="auto"/>
          </w:tcPr>
          <w:p w14:paraId="149511B1" w14:textId="77777777" w:rsidR="00393F8F" w:rsidRDefault="00F229C3" w:rsidP="002D58DA">
            <w:pPr>
              <w:pStyle w:val="NoSpacing"/>
              <w:jc w:val="both"/>
              <w:rPr>
                <w:rFonts w:ascii="Arial" w:hAnsi="Arial" w:cs="Arial"/>
                <w:sz w:val="24"/>
                <w:szCs w:val="24"/>
              </w:rPr>
            </w:pPr>
            <w:r w:rsidRPr="002D58DA">
              <w:rPr>
                <w:rFonts w:ascii="Arial" w:hAnsi="Arial" w:cs="Arial"/>
                <w:sz w:val="24"/>
                <w:szCs w:val="24"/>
              </w:rPr>
              <w:t xml:space="preserve">Service: </w:t>
            </w:r>
          </w:p>
          <w:p w14:paraId="35D46DE5" w14:textId="06C4C5DB" w:rsidR="00F229C3" w:rsidRPr="00393F8F" w:rsidRDefault="003A673E" w:rsidP="00393F8F">
            <w:pPr>
              <w:pStyle w:val="NoSpacing"/>
              <w:jc w:val="center"/>
              <w:rPr>
                <w:rFonts w:ascii="Arial" w:hAnsi="Arial" w:cs="Arial"/>
                <w:b/>
                <w:sz w:val="24"/>
                <w:szCs w:val="24"/>
              </w:rPr>
            </w:pPr>
            <w:r>
              <w:rPr>
                <w:rFonts w:ascii="Arial" w:hAnsi="Arial" w:cs="Arial"/>
                <w:b/>
                <w:sz w:val="24"/>
                <w:szCs w:val="24"/>
              </w:rPr>
              <w:t xml:space="preserve">Wellbeing &amp; Recovery </w:t>
            </w:r>
            <w:r w:rsidR="009C27BD" w:rsidRPr="00393F8F">
              <w:rPr>
                <w:rFonts w:ascii="Arial" w:hAnsi="Arial" w:cs="Arial"/>
                <w:b/>
                <w:sz w:val="24"/>
                <w:szCs w:val="24"/>
              </w:rPr>
              <w:t>Services</w:t>
            </w:r>
          </w:p>
        </w:tc>
        <w:tc>
          <w:tcPr>
            <w:tcW w:w="4080" w:type="dxa"/>
            <w:shd w:val="clear" w:color="auto" w:fill="auto"/>
          </w:tcPr>
          <w:p w14:paraId="3188C5AE" w14:textId="77777777" w:rsidR="00F229C3" w:rsidRDefault="00F229C3" w:rsidP="00393F8F">
            <w:pPr>
              <w:pStyle w:val="NoSpacing"/>
              <w:jc w:val="both"/>
              <w:rPr>
                <w:rFonts w:ascii="Arial" w:hAnsi="Arial" w:cs="Arial"/>
                <w:sz w:val="24"/>
                <w:szCs w:val="24"/>
              </w:rPr>
            </w:pPr>
            <w:r w:rsidRPr="002D58DA">
              <w:rPr>
                <w:rFonts w:ascii="Arial" w:hAnsi="Arial" w:cs="Arial"/>
                <w:sz w:val="24"/>
                <w:szCs w:val="24"/>
              </w:rPr>
              <w:t xml:space="preserve">Section: </w:t>
            </w:r>
          </w:p>
          <w:p w14:paraId="671475BB" w14:textId="27CDE312" w:rsidR="00393F8F" w:rsidRPr="00393F8F" w:rsidRDefault="003A673E" w:rsidP="00393F8F">
            <w:pPr>
              <w:pStyle w:val="NoSpacing"/>
              <w:jc w:val="center"/>
              <w:rPr>
                <w:rFonts w:ascii="Arial" w:hAnsi="Arial" w:cs="Arial"/>
                <w:b/>
                <w:sz w:val="24"/>
                <w:szCs w:val="24"/>
              </w:rPr>
            </w:pPr>
            <w:r>
              <w:rPr>
                <w:rFonts w:ascii="Arial" w:hAnsi="Arial" w:cs="Arial"/>
                <w:b/>
                <w:sz w:val="24"/>
                <w:szCs w:val="24"/>
              </w:rPr>
              <w:t>Wellbeing &amp; Recovery</w:t>
            </w:r>
          </w:p>
        </w:tc>
      </w:tr>
    </w:tbl>
    <w:p w14:paraId="62263437" w14:textId="77777777" w:rsidR="00F229C3" w:rsidRPr="002D58DA" w:rsidRDefault="00F229C3" w:rsidP="002D58DA">
      <w:pPr>
        <w:pStyle w:val="NoSpacing"/>
        <w:jc w:val="both"/>
        <w:rPr>
          <w:rFonts w:ascii="Arial" w:hAnsi="Arial" w:cs="Arial"/>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29"/>
        <w:gridCol w:w="3896"/>
        <w:gridCol w:w="3934"/>
      </w:tblGrid>
      <w:tr w:rsidR="00F229C3" w:rsidRPr="002D58DA" w14:paraId="5DFF965E" w14:textId="77777777" w:rsidTr="009443D4">
        <w:tc>
          <w:tcPr>
            <w:tcW w:w="2087" w:type="dxa"/>
            <w:gridSpan w:val="2"/>
            <w:shd w:val="clear" w:color="auto" w:fill="C4BC96" w:themeFill="background2" w:themeFillShade="BF"/>
          </w:tcPr>
          <w:p w14:paraId="6EAE1358" w14:textId="77777777" w:rsidR="00F229C3" w:rsidRPr="002D58DA" w:rsidRDefault="00F229C3" w:rsidP="002D58DA">
            <w:pPr>
              <w:pStyle w:val="NoSpacing"/>
              <w:jc w:val="both"/>
              <w:rPr>
                <w:rFonts w:ascii="Arial" w:hAnsi="Arial" w:cs="Arial"/>
                <w:b/>
                <w:sz w:val="24"/>
                <w:szCs w:val="24"/>
              </w:rPr>
            </w:pPr>
            <w:r w:rsidRPr="002D58DA">
              <w:rPr>
                <w:rFonts w:ascii="Arial" w:hAnsi="Arial" w:cs="Arial"/>
                <w:b/>
                <w:sz w:val="24"/>
                <w:szCs w:val="24"/>
              </w:rPr>
              <w:t>Attributes:</w:t>
            </w:r>
          </w:p>
        </w:tc>
        <w:tc>
          <w:tcPr>
            <w:tcW w:w="3896" w:type="dxa"/>
            <w:shd w:val="clear" w:color="auto" w:fill="C4BC96" w:themeFill="background2" w:themeFillShade="BF"/>
          </w:tcPr>
          <w:p w14:paraId="2729105B" w14:textId="77777777" w:rsidR="00F229C3" w:rsidRPr="002D58DA" w:rsidRDefault="00F229C3" w:rsidP="002D58DA">
            <w:pPr>
              <w:pStyle w:val="NoSpacing"/>
              <w:jc w:val="both"/>
              <w:rPr>
                <w:rFonts w:ascii="Arial" w:hAnsi="Arial" w:cs="Arial"/>
                <w:b/>
                <w:sz w:val="24"/>
                <w:szCs w:val="24"/>
              </w:rPr>
            </w:pPr>
            <w:r w:rsidRPr="002D58DA">
              <w:rPr>
                <w:rFonts w:ascii="Arial" w:hAnsi="Arial" w:cs="Arial"/>
                <w:b/>
                <w:sz w:val="24"/>
                <w:szCs w:val="24"/>
              </w:rPr>
              <w:t>Essential Criteria</w:t>
            </w:r>
          </w:p>
        </w:tc>
        <w:tc>
          <w:tcPr>
            <w:tcW w:w="3934" w:type="dxa"/>
            <w:shd w:val="clear" w:color="auto" w:fill="C4BC96" w:themeFill="background2" w:themeFillShade="BF"/>
          </w:tcPr>
          <w:p w14:paraId="6D65306C" w14:textId="77777777" w:rsidR="00F229C3" w:rsidRPr="002D58DA" w:rsidRDefault="00F229C3" w:rsidP="002D58DA">
            <w:pPr>
              <w:pStyle w:val="NoSpacing"/>
              <w:jc w:val="both"/>
              <w:rPr>
                <w:rFonts w:ascii="Arial" w:hAnsi="Arial" w:cs="Arial"/>
                <w:b/>
                <w:sz w:val="24"/>
                <w:szCs w:val="24"/>
              </w:rPr>
            </w:pPr>
            <w:r w:rsidRPr="002D58DA">
              <w:rPr>
                <w:rFonts w:ascii="Arial" w:hAnsi="Arial" w:cs="Arial"/>
                <w:b/>
                <w:sz w:val="24"/>
                <w:szCs w:val="24"/>
              </w:rPr>
              <w:t xml:space="preserve">Desirable </w:t>
            </w:r>
          </w:p>
        </w:tc>
      </w:tr>
      <w:tr w:rsidR="00F229C3" w:rsidRPr="002D58DA" w14:paraId="4A7B462C" w14:textId="77777777" w:rsidTr="009443D4">
        <w:tc>
          <w:tcPr>
            <w:tcW w:w="2087" w:type="dxa"/>
            <w:gridSpan w:val="2"/>
            <w:shd w:val="clear" w:color="auto" w:fill="FFFFFF" w:themeFill="background1"/>
          </w:tcPr>
          <w:p w14:paraId="618C1EC8" w14:textId="77777777" w:rsidR="00F229C3" w:rsidRPr="008B196B" w:rsidRDefault="00F229C3" w:rsidP="002D58DA">
            <w:pPr>
              <w:pStyle w:val="NoSpacing"/>
              <w:jc w:val="both"/>
              <w:rPr>
                <w:rFonts w:ascii="Arial" w:hAnsi="Arial" w:cs="Arial"/>
                <w:b/>
                <w:sz w:val="24"/>
                <w:szCs w:val="24"/>
              </w:rPr>
            </w:pPr>
            <w:r w:rsidRPr="008B196B">
              <w:rPr>
                <w:rFonts w:ascii="Arial" w:hAnsi="Arial" w:cs="Arial"/>
                <w:b/>
                <w:sz w:val="24"/>
                <w:szCs w:val="24"/>
              </w:rPr>
              <w:t>Qualifications</w:t>
            </w:r>
          </w:p>
        </w:tc>
        <w:tc>
          <w:tcPr>
            <w:tcW w:w="3896" w:type="dxa"/>
            <w:shd w:val="clear" w:color="auto" w:fill="auto"/>
          </w:tcPr>
          <w:p w14:paraId="41BE5DE5" w14:textId="0127701F" w:rsidR="00F229C3" w:rsidRPr="00652B4B" w:rsidRDefault="00E5172E" w:rsidP="00F3566B">
            <w:pPr>
              <w:pStyle w:val="NoSpacing"/>
              <w:rPr>
                <w:rFonts w:ascii="Arial" w:hAnsi="Arial" w:cs="Arial"/>
              </w:rPr>
            </w:pPr>
            <w:r w:rsidRPr="008B196B">
              <w:rPr>
                <w:rFonts w:ascii="Arial" w:hAnsi="Arial" w:cs="Arial"/>
              </w:rPr>
              <w:t xml:space="preserve">Relevant </w:t>
            </w:r>
            <w:r w:rsidR="008F1CB5" w:rsidRPr="008B196B">
              <w:rPr>
                <w:rFonts w:ascii="Arial" w:hAnsi="Arial" w:cs="Arial"/>
              </w:rPr>
              <w:t>degree</w:t>
            </w:r>
            <w:r w:rsidRPr="008B196B">
              <w:rPr>
                <w:rFonts w:ascii="Arial" w:hAnsi="Arial" w:cs="Arial"/>
              </w:rPr>
              <w:t xml:space="preserve"> </w:t>
            </w:r>
            <w:r w:rsidR="000A377F">
              <w:rPr>
                <w:rFonts w:ascii="Arial" w:hAnsi="Arial" w:cs="Arial"/>
              </w:rPr>
              <w:t xml:space="preserve">and/ </w:t>
            </w:r>
            <w:r w:rsidRPr="008B196B">
              <w:rPr>
                <w:rFonts w:ascii="Arial" w:hAnsi="Arial" w:cs="Arial"/>
              </w:rPr>
              <w:t xml:space="preserve">or equivalent </w:t>
            </w:r>
            <w:r w:rsidR="008C5032">
              <w:rPr>
                <w:rFonts w:ascii="Arial" w:hAnsi="Arial" w:cs="Arial"/>
              </w:rPr>
              <w:t xml:space="preserve">health and social care </w:t>
            </w:r>
            <w:r w:rsidRPr="008B196B">
              <w:rPr>
                <w:rFonts w:ascii="Arial" w:hAnsi="Arial" w:cs="Arial"/>
              </w:rPr>
              <w:t>professional qualification</w:t>
            </w:r>
            <w:r w:rsidR="00A93287">
              <w:rPr>
                <w:rFonts w:ascii="Arial" w:hAnsi="Arial" w:cs="Arial"/>
              </w:rPr>
              <w:t>(s)</w:t>
            </w:r>
            <w:r w:rsidRPr="008B196B">
              <w:rPr>
                <w:rFonts w:ascii="Arial" w:hAnsi="Arial" w:cs="Arial"/>
              </w:rPr>
              <w:t xml:space="preserve"> at SCQF Level 9 or above.</w:t>
            </w:r>
          </w:p>
        </w:tc>
        <w:tc>
          <w:tcPr>
            <w:tcW w:w="3934" w:type="dxa"/>
            <w:shd w:val="clear" w:color="auto" w:fill="auto"/>
          </w:tcPr>
          <w:p w14:paraId="15DC9636" w14:textId="1B4C1007" w:rsidR="004A3677" w:rsidRPr="001A5967" w:rsidRDefault="00400B73" w:rsidP="001A5967">
            <w:pPr>
              <w:rPr>
                <w:rFonts w:ascii="Arial" w:hAnsi="Arial" w:cs="Arial"/>
              </w:rPr>
            </w:pPr>
            <w:r w:rsidRPr="00900FC5">
              <w:rPr>
                <w:rFonts w:ascii="Arial" w:hAnsi="Arial" w:cs="Arial"/>
              </w:rPr>
              <w:t xml:space="preserve">Post Graduate </w:t>
            </w:r>
            <w:r w:rsidR="009443D4" w:rsidRPr="00900FC5">
              <w:rPr>
                <w:rFonts w:ascii="Arial" w:hAnsi="Arial" w:cs="Arial"/>
              </w:rPr>
              <w:t>qualification in relevant area.</w:t>
            </w:r>
          </w:p>
        </w:tc>
      </w:tr>
      <w:tr w:rsidR="00F229C3" w:rsidRPr="002D58DA" w14:paraId="005F8F44" w14:textId="77777777" w:rsidTr="009443D4">
        <w:tc>
          <w:tcPr>
            <w:tcW w:w="2087" w:type="dxa"/>
            <w:gridSpan w:val="2"/>
            <w:shd w:val="clear" w:color="auto" w:fill="FFFFFF" w:themeFill="background1"/>
          </w:tcPr>
          <w:p w14:paraId="763FD46E" w14:textId="77777777" w:rsidR="00F229C3" w:rsidRPr="008B196B" w:rsidRDefault="005B1906" w:rsidP="002D58DA">
            <w:pPr>
              <w:pStyle w:val="NoSpacing"/>
              <w:jc w:val="both"/>
              <w:rPr>
                <w:rFonts w:ascii="Arial" w:hAnsi="Arial" w:cs="Arial"/>
                <w:b/>
                <w:sz w:val="24"/>
                <w:szCs w:val="24"/>
              </w:rPr>
            </w:pPr>
            <w:r w:rsidRPr="008B196B">
              <w:rPr>
                <w:rFonts w:ascii="Arial" w:hAnsi="Arial" w:cs="Arial"/>
                <w:b/>
                <w:sz w:val="24"/>
                <w:szCs w:val="24"/>
              </w:rPr>
              <w:t>Knowledge and</w:t>
            </w:r>
            <w:r w:rsidR="00F229C3" w:rsidRPr="008B196B">
              <w:rPr>
                <w:rFonts w:ascii="Arial" w:hAnsi="Arial" w:cs="Arial"/>
                <w:b/>
                <w:sz w:val="24"/>
                <w:szCs w:val="24"/>
              </w:rPr>
              <w:t xml:space="preserve"> Skills</w:t>
            </w:r>
          </w:p>
        </w:tc>
        <w:tc>
          <w:tcPr>
            <w:tcW w:w="3896" w:type="dxa"/>
            <w:shd w:val="clear" w:color="auto" w:fill="auto"/>
          </w:tcPr>
          <w:p w14:paraId="09C586FC" w14:textId="2F8CC715" w:rsidR="008D41FD" w:rsidRDefault="00BE1805" w:rsidP="001A5967">
            <w:pPr>
              <w:spacing w:after="0" w:line="240" w:lineRule="auto"/>
              <w:rPr>
                <w:rFonts w:ascii="Arial" w:hAnsi="Arial" w:cs="Arial"/>
                <w:color w:val="000000"/>
              </w:rPr>
            </w:pPr>
            <w:r>
              <w:rPr>
                <w:rFonts w:ascii="Arial" w:hAnsi="Arial" w:cs="Arial"/>
                <w:color w:val="000000"/>
              </w:rPr>
              <w:t>In depth</w:t>
            </w:r>
            <w:r w:rsidR="008D41FD" w:rsidRPr="008B196B">
              <w:rPr>
                <w:rFonts w:ascii="Arial" w:hAnsi="Arial" w:cs="Arial"/>
                <w:color w:val="000000"/>
              </w:rPr>
              <w:t xml:space="preserve"> knowledge of </w:t>
            </w:r>
            <w:r w:rsidR="009B0F12">
              <w:rPr>
                <w:rFonts w:ascii="Arial" w:hAnsi="Arial" w:cs="Arial"/>
                <w:color w:val="000000"/>
              </w:rPr>
              <w:t>psychological trauma</w:t>
            </w:r>
            <w:r w:rsidR="004A3677">
              <w:rPr>
                <w:rFonts w:ascii="Arial" w:hAnsi="Arial" w:cs="Arial"/>
                <w:color w:val="000000"/>
              </w:rPr>
              <w:t xml:space="preserve">, policies and </w:t>
            </w:r>
            <w:r>
              <w:rPr>
                <w:rFonts w:ascii="Arial" w:hAnsi="Arial" w:cs="Arial"/>
                <w:color w:val="000000"/>
              </w:rPr>
              <w:t>practice</w:t>
            </w:r>
            <w:r w:rsidR="00740244">
              <w:rPr>
                <w:rFonts w:ascii="Arial" w:hAnsi="Arial" w:cs="Arial"/>
                <w:color w:val="000000"/>
              </w:rPr>
              <w:t>.</w:t>
            </w:r>
          </w:p>
          <w:p w14:paraId="7B1A0D2B" w14:textId="77777777" w:rsidR="00740244" w:rsidRDefault="00740244" w:rsidP="001A5967">
            <w:pPr>
              <w:spacing w:after="0" w:line="240" w:lineRule="auto"/>
              <w:rPr>
                <w:rFonts w:ascii="Arial" w:hAnsi="Arial" w:cs="Arial"/>
                <w:color w:val="000000"/>
              </w:rPr>
            </w:pPr>
          </w:p>
          <w:p w14:paraId="0C00DE1A" w14:textId="0A58F082" w:rsidR="00BE1805" w:rsidRDefault="00BE1805" w:rsidP="001A5967">
            <w:pPr>
              <w:spacing w:after="0" w:line="240" w:lineRule="auto"/>
              <w:rPr>
                <w:rFonts w:ascii="Arial" w:hAnsi="Arial" w:cs="Arial"/>
                <w:color w:val="000000"/>
              </w:rPr>
            </w:pPr>
            <w:r>
              <w:rPr>
                <w:rFonts w:ascii="Arial" w:hAnsi="Arial" w:cs="Arial"/>
                <w:color w:val="000000"/>
              </w:rPr>
              <w:t xml:space="preserve">Demonstrate an understanding of the wider policy objectives of the Scottish </w:t>
            </w:r>
            <w:r w:rsidR="009B0F12">
              <w:rPr>
                <w:rFonts w:ascii="Arial" w:hAnsi="Arial" w:cs="Arial"/>
                <w:color w:val="000000"/>
              </w:rPr>
              <w:t>G</w:t>
            </w:r>
            <w:r>
              <w:rPr>
                <w:rFonts w:ascii="Arial" w:hAnsi="Arial" w:cs="Arial"/>
                <w:color w:val="000000"/>
              </w:rPr>
              <w:t xml:space="preserve">overnment in relation to </w:t>
            </w:r>
            <w:r w:rsidR="009B0F12">
              <w:rPr>
                <w:rFonts w:ascii="Arial" w:hAnsi="Arial" w:cs="Arial"/>
                <w:color w:val="000000"/>
              </w:rPr>
              <w:t>psychological trauma.</w:t>
            </w:r>
          </w:p>
          <w:p w14:paraId="2C2E6711" w14:textId="77777777" w:rsidR="00740244" w:rsidRPr="008B196B" w:rsidRDefault="00740244" w:rsidP="001A5967">
            <w:pPr>
              <w:spacing w:after="0" w:line="240" w:lineRule="auto"/>
              <w:rPr>
                <w:rFonts w:ascii="Arial" w:hAnsi="Arial" w:cs="Arial"/>
                <w:color w:val="000000"/>
              </w:rPr>
            </w:pPr>
          </w:p>
          <w:p w14:paraId="79D8314F" w14:textId="0683F62F" w:rsidR="008D41FD" w:rsidRDefault="008D41FD" w:rsidP="001A5967">
            <w:pPr>
              <w:spacing w:after="0" w:line="240" w:lineRule="auto"/>
              <w:rPr>
                <w:rFonts w:ascii="Arial" w:hAnsi="Arial" w:cs="Arial"/>
                <w:color w:val="000000"/>
              </w:rPr>
            </w:pPr>
            <w:r w:rsidRPr="008B196B">
              <w:rPr>
                <w:rFonts w:ascii="Arial" w:hAnsi="Arial" w:cs="Arial"/>
                <w:color w:val="000000"/>
              </w:rPr>
              <w:t xml:space="preserve">Working knowledge of relevant strategies, practices and methodologies related to practice </w:t>
            </w:r>
            <w:r w:rsidR="004A3677">
              <w:rPr>
                <w:rFonts w:ascii="Arial" w:hAnsi="Arial" w:cs="Arial"/>
                <w:color w:val="000000"/>
              </w:rPr>
              <w:t xml:space="preserve">improvement </w:t>
            </w:r>
            <w:r w:rsidRPr="008B196B">
              <w:rPr>
                <w:rFonts w:ascii="Arial" w:hAnsi="Arial" w:cs="Arial"/>
                <w:color w:val="000000"/>
              </w:rPr>
              <w:t xml:space="preserve">agendas across </w:t>
            </w:r>
            <w:r w:rsidR="00BE1805">
              <w:rPr>
                <w:rFonts w:ascii="Arial" w:hAnsi="Arial" w:cs="Arial"/>
                <w:color w:val="000000"/>
              </w:rPr>
              <w:t>multi-agency</w:t>
            </w:r>
            <w:r w:rsidR="004A3677">
              <w:rPr>
                <w:rFonts w:ascii="Arial" w:hAnsi="Arial" w:cs="Arial"/>
                <w:color w:val="000000"/>
              </w:rPr>
              <w:t xml:space="preserve"> and</w:t>
            </w:r>
            <w:r w:rsidR="00740244">
              <w:rPr>
                <w:rFonts w:ascii="Arial" w:hAnsi="Arial" w:cs="Arial"/>
                <w:color w:val="000000"/>
              </w:rPr>
              <w:t xml:space="preserve"> </w:t>
            </w:r>
            <w:r w:rsidR="009443D4">
              <w:rPr>
                <w:rFonts w:ascii="Arial" w:hAnsi="Arial" w:cs="Arial"/>
                <w:color w:val="000000"/>
              </w:rPr>
              <w:t>health</w:t>
            </w:r>
            <w:r w:rsidRPr="008B196B">
              <w:rPr>
                <w:rFonts w:ascii="Arial" w:hAnsi="Arial" w:cs="Arial"/>
                <w:color w:val="000000"/>
              </w:rPr>
              <w:t xml:space="preserve"> </w:t>
            </w:r>
            <w:r w:rsidR="00255792">
              <w:rPr>
                <w:rFonts w:ascii="Arial" w:hAnsi="Arial" w:cs="Arial"/>
                <w:color w:val="000000"/>
              </w:rPr>
              <w:t xml:space="preserve">and social care </w:t>
            </w:r>
            <w:r w:rsidRPr="008B196B">
              <w:rPr>
                <w:rFonts w:ascii="Arial" w:hAnsi="Arial" w:cs="Arial"/>
                <w:color w:val="000000"/>
              </w:rPr>
              <w:t xml:space="preserve">services. </w:t>
            </w:r>
          </w:p>
          <w:p w14:paraId="77390CD8" w14:textId="62AEA5D7" w:rsidR="00740244" w:rsidRDefault="00740244" w:rsidP="001A5967">
            <w:pPr>
              <w:spacing w:after="0" w:line="240" w:lineRule="auto"/>
              <w:rPr>
                <w:rFonts w:ascii="Arial" w:hAnsi="Arial" w:cs="Arial"/>
                <w:color w:val="000000"/>
              </w:rPr>
            </w:pPr>
          </w:p>
          <w:p w14:paraId="71C89B02" w14:textId="395584F7" w:rsidR="00740244" w:rsidRPr="008B196B" w:rsidRDefault="00740244" w:rsidP="001A5967">
            <w:pPr>
              <w:spacing w:after="0" w:line="240" w:lineRule="auto"/>
              <w:rPr>
                <w:rFonts w:ascii="Arial" w:hAnsi="Arial" w:cs="Arial"/>
                <w:color w:val="000000"/>
              </w:rPr>
            </w:pPr>
          </w:p>
          <w:p w14:paraId="7D2DC5C9" w14:textId="5D92D53A" w:rsidR="008D41FD" w:rsidRDefault="008D41FD" w:rsidP="001A5967">
            <w:pPr>
              <w:spacing w:after="0" w:line="240" w:lineRule="auto"/>
              <w:rPr>
                <w:rFonts w:ascii="Arial" w:hAnsi="Arial" w:cs="Arial"/>
                <w:color w:val="000000"/>
              </w:rPr>
            </w:pPr>
            <w:r w:rsidRPr="00BE1805">
              <w:rPr>
                <w:rFonts w:ascii="Arial" w:hAnsi="Arial" w:cs="Arial"/>
                <w:color w:val="000000"/>
              </w:rPr>
              <w:t xml:space="preserve">Ability to demonstrate an understanding of the principles and ethos of </w:t>
            </w:r>
            <w:r w:rsidR="00740244">
              <w:rPr>
                <w:rFonts w:ascii="Arial" w:hAnsi="Arial" w:cs="Arial"/>
                <w:color w:val="000000"/>
              </w:rPr>
              <w:t>public protection</w:t>
            </w:r>
            <w:r w:rsidR="00740244" w:rsidRPr="00BE1805">
              <w:rPr>
                <w:rFonts w:ascii="Arial" w:hAnsi="Arial" w:cs="Arial"/>
                <w:color w:val="000000"/>
              </w:rPr>
              <w:t xml:space="preserve"> </w:t>
            </w:r>
            <w:r w:rsidR="001929F7" w:rsidRPr="00BE1805">
              <w:rPr>
                <w:rFonts w:ascii="Arial" w:hAnsi="Arial" w:cs="Arial"/>
                <w:color w:val="000000"/>
              </w:rPr>
              <w:t>within an integrated Partnership.</w:t>
            </w:r>
          </w:p>
          <w:p w14:paraId="5D08857D" w14:textId="77777777" w:rsidR="00740244" w:rsidRPr="00BE1805" w:rsidRDefault="00740244" w:rsidP="001A5967">
            <w:pPr>
              <w:spacing w:after="0" w:line="240" w:lineRule="auto"/>
              <w:rPr>
                <w:rFonts w:ascii="Arial" w:hAnsi="Arial" w:cs="Arial"/>
                <w:color w:val="000000"/>
              </w:rPr>
            </w:pPr>
          </w:p>
          <w:p w14:paraId="60099ED6" w14:textId="548E1202" w:rsidR="008D41FD" w:rsidRDefault="008D41FD" w:rsidP="001A5967">
            <w:pPr>
              <w:spacing w:after="0" w:line="240" w:lineRule="auto"/>
              <w:rPr>
                <w:rFonts w:ascii="Arial" w:hAnsi="Arial" w:cs="Arial"/>
                <w:color w:val="000000"/>
              </w:rPr>
            </w:pPr>
            <w:r w:rsidRPr="008B196B">
              <w:rPr>
                <w:rFonts w:ascii="Arial" w:hAnsi="Arial" w:cs="Arial"/>
                <w:color w:val="000000"/>
              </w:rPr>
              <w:t xml:space="preserve">Ability to demonstrate an understanding of the values of social inclusion </w:t>
            </w:r>
            <w:r w:rsidR="00202FE0">
              <w:rPr>
                <w:rFonts w:ascii="Arial" w:hAnsi="Arial" w:cs="Arial"/>
                <w:color w:val="000000"/>
              </w:rPr>
              <w:t>and person-centred approaches at a strategic and service level.</w:t>
            </w:r>
          </w:p>
          <w:p w14:paraId="6955C3D2" w14:textId="77777777" w:rsidR="007F0283" w:rsidRDefault="007F0283" w:rsidP="001A5967">
            <w:pPr>
              <w:spacing w:after="0" w:line="240" w:lineRule="auto"/>
              <w:rPr>
                <w:rFonts w:ascii="Arial" w:hAnsi="Arial" w:cs="Arial"/>
                <w:color w:val="000000"/>
              </w:rPr>
            </w:pPr>
          </w:p>
          <w:p w14:paraId="3604FD21" w14:textId="6D88CBD9" w:rsidR="00740244" w:rsidRDefault="00FE175E" w:rsidP="001A5967">
            <w:pPr>
              <w:spacing w:after="0" w:line="240" w:lineRule="auto"/>
              <w:rPr>
                <w:rFonts w:ascii="Arial" w:hAnsi="Arial" w:cs="Arial"/>
                <w:color w:val="000000"/>
              </w:rPr>
            </w:pPr>
            <w:r w:rsidRPr="00590085">
              <w:rPr>
                <w:rFonts w:ascii="Arial" w:hAnsi="Arial" w:cs="Arial"/>
                <w:color w:val="000000"/>
              </w:rPr>
              <w:t xml:space="preserve">Ability to demonstrate skills in analytical thinking </w:t>
            </w:r>
            <w:r w:rsidR="00843A5E" w:rsidRPr="00590085">
              <w:rPr>
                <w:rFonts w:ascii="Arial" w:hAnsi="Arial" w:cs="Arial"/>
                <w:color w:val="000000"/>
              </w:rPr>
              <w:t>including the</w:t>
            </w:r>
            <w:r w:rsidRPr="00590085">
              <w:rPr>
                <w:rFonts w:ascii="Arial" w:hAnsi="Arial" w:cs="Arial"/>
                <w:color w:val="000000"/>
              </w:rPr>
              <w:t xml:space="preserve"> critical </w:t>
            </w:r>
            <w:r w:rsidRPr="00A32D6F">
              <w:rPr>
                <w:rFonts w:ascii="Arial" w:hAnsi="Arial" w:cs="Arial"/>
              </w:rPr>
              <w:t>analysis</w:t>
            </w:r>
            <w:r w:rsidR="009443D4" w:rsidRPr="00A32D6F">
              <w:rPr>
                <w:rFonts w:ascii="Arial" w:hAnsi="Arial" w:cs="Arial"/>
              </w:rPr>
              <w:t xml:space="preserve"> and presentation of multi</w:t>
            </w:r>
            <w:r w:rsidR="00843A5E" w:rsidRPr="00A32D6F">
              <w:rPr>
                <w:rFonts w:ascii="Arial" w:hAnsi="Arial" w:cs="Arial"/>
              </w:rPr>
              <w:t xml:space="preserve">–agency </w:t>
            </w:r>
            <w:r w:rsidR="00A32D6F" w:rsidRPr="00A32D6F">
              <w:rPr>
                <w:rFonts w:ascii="Arial" w:hAnsi="Arial" w:cs="Arial"/>
              </w:rPr>
              <w:t>risk management data and information.</w:t>
            </w:r>
          </w:p>
          <w:p w14:paraId="6AE2385A" w14:textId="77777777" w:rsidR="009443D4" w:rsidRPr="008B196B" w:rsidRDefault="009443D4" w:rsidP="001A5967">
            <w:pPr>
              <w:spacing w:after="0" w:line="240" w:lineRule="auto"/>
              <w:rPr>
                <w:rFonts w:ascii="Arial" w:hAnsi="Arial" w:cs="Arial"/>
                <w:color w:val="000000"/>
              </w:rPr>
            </w:pPr>
          </w:p>
          <w:p w14:paraId="6C1F6A74" w14:textId="6AE4859A" w:rsidR="008D41FD" w:rsidRDefault="008D41FD" w:rsidP="001A5967">
            <w:pPr>
              <w:spacing w:after="0" w:line="240" w:lineRule="auto"/>
              <w:rPr>
                <w:rFonts w:ascii="Arial" w:hAnsi="Arial" w:cs="Arial"/>
                <w:color w:val="000000"/>
              </w:rPr>
            </w:pPr>
            <w:r w:rsidRPr="008B196B">
              <w:rPr>
                <w:rFonts w:ascii="Arial" w:hAnsi="Arial" w:cs="Arial"/>
                <w:color w:val="000000"/>
              </w:rPr>
              <w:t>Demonstrate an understanding of the best value agenda and drive for continuous improvement.</w:t>
            </w:r>
          </w:p>
          <w:p w14:paraId="5BE64ED1" w14:textId="77777777" w:rsidR="009443D4" w:rsidRPr="008B196B" w:rsidRDefault="009443D4" w:rsidP="001A5967">
            <w:pPr>
              <w:spacing w:after="0" w:line="240" w:lineRule="auto"/>
              <w:rPr>
                <w:rFonts w:ascii="Arial" w:hAnsi="Arial" w:cs="Arial"/>
                <w:color w:val="000000"/>
              </w:rPr>
            </w:pPr>
          </w:p>
          <w:p w14:paraId="0C43E7DE" w14:textId="786FBA5E" w:rsidR="008D41FD" w:rsidRDefault="008D41FD" w:rsidP="001A5967">
            <w:pPr>
              <w:spacing w:after="0" w:line="240" w:lineRule="auto"/>
              <w:rPr>
                <w:rFonts w:ascii="Arial" w:hAnsi="Arial" w:cs="Arial"/>
                <w:color w:val="000000"/>
              </w:rPr>
            </w:pPr>
            <w:r w:rsidRPr="008B196B">
              <w:rPr>
                <w:rFonts w:ascii="Arial" w:hAnsi="Arial" w:cs="Arial"/>
                <w:color w:val="000000"/>
              </w:rPr>
              <w:t xml:space="preserve">Ability to translate </w:t>
            </w:r>
            <w:r w:rsidR="00BE1805">
              <w:rPr>
                <w:rFonts w:ascii="Arial" w:hAnsi="Arial" w:cs="Arial"/>
                <w:color w:val="000000"/>
              </w:rPr>
              <w:t>strategic</w:t>
            </w:r>
            <w:r w:rsidRPr="008B196B">
              <w:rPr>
                <w:rFonts w:ascii="Arial" w:hAnsi="Arial" w:cs="Arial"/>
                <w:color w:val="000000"/>
              </w:rPr>
              <w:t xml:space="preserve"> objectives into operational pr</w:t>
            </w:r>
            <w:r w:rsidR="00BE1805">
              <w:rPr>
                <w:rFonts w:ascii="Arial" w:hAnsi="Arial" w:cs="Arial"/>
                <w:color w:val="000000"/>
              </w:rPr>
              <w:t>iorities and pr</w:t>
            </w:r>
            <w:r w:rsidRPr="008B196B">
              <w:rPr>
                <w:rFonts w:ascii="Arial" w:hAnsi="Arial" w:cs="Arial"/>
                <w:color w:val="000000"/>
              </w:rPr>
              <w:t>actice.</w:t>
            </w:r>
          </w:p>
          <w:p w14:paraId="714DB11D" w14:textId="77777777" w:rsidR="00740244" w:rsidRPr="008B196B" w:rsidRDefault="00740244" w:rsidP="001A5967">
            <w:pPr>
              <w:spacing w:after="0" w:line="240" w:lineRule="auto"/>
              <w:rPr>
                <w:rFonts w:ascii="Arial" w:hAnsi="Arial" w:cs="Arial"/>
                <w:color w:val="000000"/>
              </w:rPr>
            </w:pPr>
          </w:p>
          <w:p w14:paraId="2422EFB7" w14:textId="5EC9D34D" w:rsidR="008D41FD" w:rsidRDefault="008D41FD" w:rsidP="001A5967">
            <w:pPr>
              <w:spacing w:after="0" w:line="240" w:lineRule="auto"/>
              <w:rPr>
                <w:rFonts w:ascii="Arial" w:hAnsi="Arial" w:cs="Arial"/>
                <w:color w:val="000000"/>
              </w:rPr>
            </w:pPr>
            <w:r w:rsidRPr="008B196B">
              <w:rPr>
                <w:rFonts w:ascii="Arial" w:hAnsi="Arial" w:cs="Arial"/>
                <w:color w:val="000000"/>
              </w:rPr>
              <w:t>Ability to create and build strong networks and constructive professional</w:t>
            </w:r>
            <w:r w:rsidR="00740244">
              <w:rPr>
                <w:rFonts w:ascii="Arial" w:hAnsi="Arial" w:cs="Arial"/>
                <w:color w:val="000000"/>
              </w:rPr>
              <w:t xml:space="preserve"> multi-agency</w:t>
            </w:r>
            <w:r w:rsidRPr="008B196B">
              <w:rPr>
                <w:rFonts w:ascii="Arial" w:hAnsi="Arial" w:cs="Arial"/>
                <w:color w:val="000000"/>
              </w:rPr>
              <w:t xml:space="preserve"> relationships with others.</w:t>
            </w:r>
          </w:p>
          <w:p w14:paraId="646C92D2" w14:textId="77777777" w:rsidR="00740244" w:rsidRPr="008B196B" w:rsidRDefault="00740244" w:rsidP="001A5967">
            <w:pPr>
              <w:spacing w:after="0" w:line="240" w:lineRule="auto"/>
              <w:rPr>
                <w:rFonts w:ascii="Arial" w:hAnsi="Arial" w:cs="Arial"/>
                <w:color w:val="000000"/>
              </w:rPr>
            </w:pPr>
          </w:p>
          <w:p w14:paraId="6B52FE91" w14:textId="7FBC24CF" w:rsidR="008D41FD" w:rsidRDefault="008D41FD" w:rsidP="001A5967">
            <w:pPr>
              <w:spacing w:after="0" w:line="240" w:lineRule="auto"/>
              <w:rPr>
                <w:rFonts w:ascii="Arial" w:hAnsi="Arial" w:cs="Arial"/>
                <w:color w:val="000000"/>
              </w:rPr>
            </w:pPr>
            <w:r w:rsidRPr="008B196B">
              <w:rPr>
                <w:rFonts w:ascii="Arial" w:hAnsi="Arial" w:cs="Arial"/>
                <w:color w:val="000000"/>
              </w:rPr>
              <w:t>Working knowledge of relevant health and safety legislation.</w:t>
            </w:r>
          </w:p>
          <w:p w14:paraId="6FDD125B" w14:textId="77777777" w:rsidR="00740244" w:rsidRPr="008B196B" w:rsidRDefault="00740244" w:rsidP="001A5967">
            <w:pPr>
              <w:spacing w:after="0" w:line="240" w:lineRule="auto"/>
              <w:rPr>
                <w:rFonts w:ascii="Arial" w:hAnsi="Arial" w:cs="Arial"/>
                <w:color w:val="000000"/>
              </w:rPr>
            </w:pPr>
          </w:p>
          <w:p w14:paraId="69FCFEA1" w14:textId="0F162253" w:rsidR="008D41FD" w:rsidRDefault="008D41FD" w:rsidP="001A5967">
            <w:pPr>
              <w:spacing w:after="0" w:line="240" w:lineRule="auto"/>
              <w:rPr>
                <w:rFonts w:ascii="Arial" w:hAnsi="Arial" w:cs="Arial"/>
                <w:color w:val="000000"/>
              </w:rPr>
            </w:pPr>
            <w:r w:rsidRPr="008B196B">
              <w:rPr>
                <w:rFonts w:ascii="Arial" w:hAnsi="Arial" w:cs="Arial"/>
                <w:color w:val="000000"/>
              </w:rPr>
              <w:t>Ability to lead and motivate others in order to achieve positive outcomes.</w:t>
            </w:r>
          </w:p>
          <w:p w14:paraId="5F2F87F7" w14:textId="77777777" w:rsidR="00740244" w:rsidRPr="008B196B" w:rsidRDefault="00740244" w:rsidP="001A5967">
            <w:pPr>
              <w:spacing w:after="0" w:line="240" w:lineRule="auto"/>
              <w:rPr>
                <w:rFonts w:ascii="Arial" w:hAnsi="Arial" w:cs="Arial"/>
                <w:color w:val="000000"/>
              </w:rPr>
            </w:pPr>
          </w:p>
          <w:p w14:paraId="29C14D5E" w14:textId="5C6C69D1" w:rsidR="008D41FD" w:rsidRDefault="008D41FD" w:rsidP="001A5967">
            <w:pPr>
              <w:spacing w:after="0" w:line="240" w:lineRule="auto"/>
              <w:rPr>
                <w:rFonts w:ascii="Arial" w:hAnsi="Arial" w:cs="Arial"/>
                <w:color w:val="000000"/>
              </w:rPr>
            </w:pPr>
            <w:r w:rsidRPr="008B196B">
              <w:rPr>
                <w:rFonts w:ascii="Arial" w:hAnsi="Arial" w:cs="Arial"/>
                <w:color w:val="000000"/>
              </w:rPr>
              <w:t>Effective planning and organisational skills.</w:t>
            </w:r>
          </w:p>
          <w:p w14:paraId="73F22231" w14:textId="77777777" w:rsidR="00740244" w:rsidRPr="008B196B" w:rsidRDefault="00740244" w:rsidP="001A5967">
            <w:pPr>
              <w:spacing w:after="0" w:line="240" w:lineRule="auto"/>
              <w:rPr>
                <w:rFonts w:ascii="Arial" w:hAnsi="Arial" w:cs="Arial"/>
                <w:color w:val="000000"/>
              </w:rPr>
            </w:pPr>
          </w:p>
          <w:p w14:paraId="77C1D1AF" w14:textId="2B16B3BA" w:rsidR="008D41FD" w:rsidRDefault="008D41FD" w:rsidP="001A5967">
            <w:pPr>
              <w:spacing w:after="0" w:line="240" w:lineRule="auto"/>
              <w:rPr>
                <w:rFonts w:ascii="Arial" w:hAnsi="Arial" w:cs="Arial"/>
                <w:color w:val="000000"/>
              </w:rPr>
            </w:pPr>
            <w:r w:rsidRPr="008B196B">
              <w:rPr>
                <w:rFonts w:ascii="Arial" w:hAnsi="Arial" w:cs="Arial"/>
                <w:color w:val="000000"/>
              </w:rPr>
              <w:t>Effective communication, presentation and IT skills.</w:t>
            </w:r>
          </w:p>
          <w:p w14:paraId="20F9BF36" w14:textId="77777777" w:rsidR="00740244" w:rsidRDefault="00740244" w:rsidP="001A5967">
            <w:pPr>
              <w:spacing w:after="0" w:line="240" w:lineRule="auto"/>
              <w:rPr>
                <w:rFonts w:ascii="Arial" w:hAnsi="Arial" w:cs="Arial"/>
                <w:color w:val="000000"/>
              </w:rPr>
            </w:pPr>
          </w:p>
          <w:p w14:paraId="53E9E562" w14:textId="67260268" w:rsidR="00202FE0" w:rsidRDefault="00202FE0" w:rsidP="001A5967">
            <w:pPr>
              <w:spacing w:after="0" w:line="240" w:lineRule="auto"/>
              <w:rPr>
                <w:rFonts w:ascii="Arial" w:hAnsi="Arial" w:cs="Arial"/>
                <w:color w:val="000000"/>
              </w:rPr>
            </w:pPr>
            <w:r>
              <w:rPr>
                <w:rFonts w:ascii="Arial" w:hAnsi="Arial" w:cs="Arial"/>
                <w:color w:val="000000"/>
              </w:rPr>
              <w:t>Ability to chair meetings</w:t>
            </w:r>
            <w:r w:rsidR="00740244">
              <w:rPr>
                <w:rFonts w:ascii="Arial" w:hAnsi="Arial" w:cs="Arial"/>
                <w:color w:val="000000"/>
              </w:rPr>
              <w:t>.</w:t>
            </w:r>
          </w:p>
          <w:p w14:paraId="53EA8610" w14:textId="77777777" w:rsidR="00740244" w:rsidRPr="008B196B" w:rsidRDefault="00740244" w:rsidP="001A5967">
            <w:pPr>
              <w:spacing w:after="0" w:line="240" w:lineRule="auto"/>
              <w:rPr>
                <w:rFonts w:ascii="Arial" w:hAnsi="Arial" w:cs="Arial"/>
                <w:color w:val="000000"/>
              </w:rPr>
            </w:pPr>
          </w:p>
          <w:p w14:paraId="61960BCD" w14:textId="38372D84" w:rsidR="008D41FD" w:rsidRDefault="008D41FD" w:rsidP="001A5967">
            <w:pPr>
              <w:spacing w:after="0" w:line="240" w:lineRule="auto"/>
              <w:rPr>
                <w:rFonts w:ascii="Arial" w:hAnsi="Arial" w:cs="Arial"/>
                <w:color w:val="000000"/>
              </w:rPr>
            </w:pPr>
            <w:r w:rsidRPr="008B196B">
              <w:rPr>
                <w:rFonts w:ascii="Arial" w:hAnsi="Arial" w:cs="Arial"/>
                <w:color w:val="000000"/>
              </w:rPr>
              <w:t>Ability to effectively influence and negotiate with others to achieve positive outcomes.</w:t>
            </w:r>
          </w:p>
          <w:p w14:paraId="37DA03B6" w14:textId="77777777" w:rsidR="00740244" w:rsidRPr="008B196B" w:rsidRDefault="00740244" w:rsidP="001A5967">
            <w:pPr>
              <w:spacing w:after="0" w:line="240" w:lineRule="auto"/>
              <w:rPr>
                <w:rFonts w:ascii="Arial" w:hAnsi="Arial" w:cs="Arial"/>
                <w:color w:val="000000"/>
              </w:rPr>
            </w:pPr>
          </w:p>
          <w:p w14:paraId="544FA099" w14:textId="41CD2007" w:rsidR="008D41FD" w:rsidRDefault="008D41FD" w:rsidP="001A5967">
            <w:pPr>
              <w:spacing w:after="0" w:line="240" w:lineRule="auto"/>
              <w:rPr>
                <w:rFonts w:ascii="Arial" w:hAnsi="Arial" w:cs="Arial"/>
                <w:color w:val="000000"/>
              </w:rPr>
            </w:pPr>
            <w:r w:rsidRPr="008B196B">
              <w:rPr>
                <w:rFonts w:ascii="Arial" w:hAnsi="Arial" w:cs="Arial"/>
                <w:color w:val="000000"/>
              </w:rPr>
              <w:t>Effective report writing skills.</w:t>
            </w:r>
          </w:p>
          <w:p w14:paraId="75528E3F" w14:textId="77777777" w:rsidR="00740244" w:rsidRPr="008B196B" w:rsidRDefault="00740244" w:rsidP="001A5967">
            <w:pPr>
              <w:spacing w:after="0" w:line="240" w:lineRule="auto"/>
              <w:rPr>
                <w:rFonts w:ascii="Arial" w:hAnsi="Arial" w:cs="Arial"/>
                <w:color w:val="000000"/>
              </w:rPr>
            </w:pPr>
          </w:p>
          <w:p w14:paraId="0DD0E15B" w14:textId="77777777" w:rsidR="00F229C3" w:rsidRPr="008B196B" w:rsidRDefault="008D41FD" w:rsidP="001A5967">
            <w:pPr>
              <w:spacing w:after="0" w:line="240" w:lineRule="auto"/>
              <w:rPr>
                <w:rFonts w:ascii="Arial" w:hAnsi="Arial" w:cs="Arial"/>
                <w:color w:val="000000"/>
              </w:rPr>
            </w:pPr>
            <w:r w:rsidRPr="008B196B">
              <w:rPr>
                <w:rFonts w:ascii="Arial" w:hAnsi="Arial" w:cs="Arial"/>
                <w:color w:val="000000"/>
              </w:rPr>
              <w:t>Understanding of effective budgetary management requirements.</w:t>
            </w:r>
          </w:p>
        </w:tc>
        <w:tc>
          <w:tcPr>
            <w:tcW w:w="3934" w:type="dxa"/>
            <w:shd w:val="clear" w:color="auto" w:fill="auto"/>
          </w:tcPr>
          <w:p w14:paraId="237DA871" w14:textId="58AC939F" w:rsidR="00BE1805" w:rsidRDefault="00BE1805" w:rsidP="001A5967">
            <w:pPr>
              <w:spacing w:after="0" w:line="240" w:lineRule="auto"/>
              <w:rPr>
                <w:rFonts w:ascii="Arial" w:hAnsi="Arial" w:cs="Arial"/>
              </w:rPr>
            </w:pPr>
            <w:r>
              <w:rPr>
                <w:rFonts w:ascii="Arial" w:hAnsi="Arial" w:cs="Arial"/>
              </w:rPr>
              <w:t xml:space="preserve">In depth knowledge of wider public protection legislation, policy and practice that influence multi-agency </w:t>
            </w:r>
            <w:r w:rsidR="009443D4">
              <w:rPr>
                <w:rFonts w:ascii="Arial" w:hAnsi="Arial" w:cs="Arial"/>
              </w:rPr>
              <w:t>public protection.</w:t>
            </w:r>
          </w:p>
          <w:p w14:paraId="1EDCFEF4" w14:textId="77777777" w:rsidR="00740244" w:rsidRDefault="00740244" w:rsidP="001A5967">
            <w:pPr>
              <w:spacing w:after="0" w:line="240" w:lineRule="auto"/>
              <w:rPr>
                <w:rFonts w:ascii="Arial" w:hAnsi="Arial" w:cs="Arial"/>
              </w:rPr>
            </w:pPr>
          </w:p>
          <w:p w14:paraId="12ECC04A" w14:textId="7754837D" w:rsidR="007B0591" w:rsidRDefault="00F51ECC" w:rsidP="001A5967">
            <w:pPr>
              <w:spacing w:after="0" w:line="240" w:lineRule="auto"/>
              <w:rPr>
                <w:rFonts w:ascii="Arial" w:hAnsi="Arial" w:cs="Arial"/>
              </w:rPr>
            </w:pPr>
            <w:r w:rsidRPr="00AB2FE8">
              <w:rPr>
                <w:rFonts w:ascii="Arial" w:hAnsi="Arial" w:cs="Arial"/>
              </w:rPr>
              <w:t>Clear understanding of what is involved in presenting inf</w:t>
            </w:r>
            <w:r w:rsidR="007B0591">
              <w:rPr>
                <w:rFonts w:ascii="Arial" w:hAnsi="Arial" w:cs="Arial"/>
              </w:rPr>
              <w:t>ormation in evidencing outcomes</w:t>
            </w:r>
            <w:r w:rsidR="00740244">
              <w:rPr>
                <w:rFonts w:ascii="Arial" w:hAnsi="Arial" w:cs="Arial"/>
              </w:rPr>
              <w:t>.</w:t>
            </w:r>
          </w:p>
          <w:p w14:paraId="00454F52" w14:textId="77777777" w:rsidR="009443D4" w:rsidRPr="00AB2FE8" w:rsidRDefault="009443D4" w:rsidP="001A5967">
            <w:pPr>
              <w:spacing w:after="0" w:line="240" w:lineRule="auto"/>
              <w:rPr>
                <w:rFonts w:ascii="Arial" w:hAnsi="Arial" w:cs="Arial"/>
              </w:rPr>
            </w:pPr>
          </w:p>
          <w:p w14:paraId="1F998CFC" w14:textId="4ACB91C7" w:rsidR="00F51ECC" w:rsidRDefault="00F51ECC" w:rsidP="001A5967">
            <w:pPr>
              <w:spacing w:after="0" w:line="240" w:lineRule="auto"/>
              <w:rPr>
                <w:rFonts w:ascii="Arial" w:hAnsi="Arial" w:cs="Arial"/>
              </w:rPr>
            </w:pPr>
            <w:r w:rsidRPr="00AB2FE8">
              <w:rPr>
                <w:rFonts w:ascii="Arial" w:hAnsi="Arial" w:cs="Arial"/>
              </w:rPr>
              <w:t>Facilitated development activities within semin</w:t>
            </w:r>
            <w:r w:rsidR="007B0591">
              <w:rPr>
                <w:rFonts w:ascii="Arial" w:hAnsi="Arial" w:cs="Arial"/>
              </w:rPr>
              <w:t>ar and focus group environments</w:t>
            </w:r>
            <w:r w:rsidR="00740244">
              <w:rPr>
                <w:rFonts w:ascii="Arial" w:hAnsi="Arial" w:cs="Arial"/>
              </w:rPr>
              <w:t>.</w:t>
            </w:r>
          </w:p>
          <w:p w14:paraId="60C25891" w14:textId="77777777" w:rsidR="007B0591" w:rsidRPr="00AB2FE8" w:rsidRDefault="007B0591" w:rsidP="007B0591">
            <w:pPr>
              <w:spacing w:after="0" w:line="240" w:lineRule="auto"/>
              <w:rPr>
                <w:rFonts w:ascii="Arial" w:hAnsi="Arial" w:cs="Arial"/>
              </w:rPr>
            </w:pPr>
          </w:p>
          <w:p w14:paraId="1ACC9549" w14:textId="2C282865" w:rsidR="00F51ECC" w:rsidRDefault="00F51ECC" w:rsidP="001A5967">
            <w:pPr>
              <w:spacing w:after="0" w:line="240" w:lineRule="auto"/>
              <w:rPr>
                <w:rFonts w:ascii="Arial" w:hAnsi="Arial" w:cs="Arial"/>
              </w:rPr>
            </w:pPr>
            <w:r w:rsidRPr="00AB2FE8">
              <w:rPr>
                <w:rFonts w:ascii="Arial" w:hAnsi="Arial" w:cs="Arial"/>
              </w:rPr>
              <w:t xml:space="preserve">Clear understanding </w:t>
            </w:r>
            <w:r w:rsidR="000077D4">
              <w:rPr>
                <w:rFonts w:ascii="Arial" w:hAnsi="Arial" w:cs="Arial"/>
              </w:rPr>
              <w:t>of Quality Assurance,</w:t>
            </w:r>
            <w:r w:rsidR="004A6B0E">
              <w:rPr>
                <w:rFonts w:ascii="Arial" w:hAnsi="Arial" w:cs="Arial"/>
              </w:rPr>
              <w:t xml:space="preserve"> p</w:t>
            </w:r>
            <w:r w:rsidRPr="00AB2FE8">
              <w:rPr>
                <w:rFonts w:ascii="Arial" w:hAnsi="Arial" w:cs="Arial"/>
              </w:rPr>
              <w:t>erfo</w:t>
            </w:r>
            <w:r w:rsidR="007B0591">
              <w:rPr>
                <w:rFonts w:ascii="Arial" w:hAnsi="Arial" w:cs="Arial"/>
              </w:rPr>
              <w:t xml:space="preserve">rmance management and </w:t>
            </w:r>
            <w:r w:rsidR="00740244">
              <w:rPr>
                <w:rFonts w:ascii="Arial" w:hAnsi="Arial" w:cs="Arial"/>
              </w:rPr>
              <w:t xml:space="preserve">data </w:t>
            </w:r>
            <w:r w:rsidR="007B0591">
              <w:rPr>
                <w:rFonts w:ascii="Arial" w:hAnsi="Arial" w:cs="Arial"/>
              </w:rPr>
              <w:t>reporting</w:t>
            </w:r>
            <w:r w:rsidR="00740244">
              <w:rPr>
                <w:rFonts w:ascii="Arial" w:hAnsi="Arial" w:cs="Arial"/>
              </w:rPr>
              <w:t>.</w:t>
            </w:r>
          </w:p>
          <w:p w14:paraId="3587C67F" w14:textId="77777777" w:rsidR="007B0591" w:rsidRPr="00AB2FE8" w:rsidRDefault="007B0591" w:rsidP="007B0591">
            <w:pPr>
              <w:spacing w:after="0" w:line="240" w:lineRule="auto"/>
              <w:rPr>
                <w:rFonts w:ascii="Arial" w:hAnsi="Arial" w:cs="Arial"/>
              </w:rPr>
            </w:pPr>
          </w:p>
          <w:p w14:paraId="34D6B9B9" w14:textId="2F4570D5" w:rsidR="007B0591" w:rsidRDefault="00F51ECC" w:rsidP="001A5967">
            <w:pPr>
              <w:spacing w:after="0" w:line="240" w:lineRule="auto"/>
              <w:rPr>
                <w:rFonts w:ascii="Arial" w:hAnsi="Arial" w:cs="Arial"/>
              </w:rPr>
            </w:pPr>
            <w:r w:rsidRPr="00AB2FE8">
              <w:rPr>
                <w:rFonts w:ascii="Arial" w:hAnsi="Arial" w:cs="Arial"/>
              </w:rPr>
              <w:t xml:space="preserve">In-depth knowledge of </w:t>
            </w:r>
            <w:r w:rsidR="00471A7F">
              <w:rPr>
                <w:rFonts w:ascii="Arial" w:hAnsi="Arial" w:cs="Arial"/>
              </w:rPr>
              <w:t>relevant East Ayrshire Council</w:t>
            </w:r>
            <w:r w:rsidRPr="00AB2FE8">
              <w:rPr>
                <w:rFonts w:ascii="Arial" w:hAnsi="Arial" w:cs="Arial"/>
              </w:rPr>
              <w:t>/ East Ayrshire Policies, Procedu</w:t>
            </w:r>
            <w:r w:rsidR="007B0591">
              <w:rPr>
                <w:rFonts w:ascii="Arial" w:hAnsi="Arial" w:cs="Arial"/>
              </w:rPr>
              <w:t>res and Best Value arrangements</w:t>
            </w:r>
            <w:r w:rsidR="00740244">
              <w:rPr>
                <w:rFonts w:ascii="Arial" w:hAnsi="Arial" w:cs="Arial"/>
              </w:rPr>
              <w:t>.</w:t>
            </w:r>
          </w:p>
          <w:p w14:paraId="2C9FC1E7" w14:textId="77777777" w:rsidR="007B0591" w:rsidRDefault="007B0591" w:rsidP="007B0591">
            <w:pPr>
              <w:pStyle w:val="ListParagraph"/>
              <w:rPr>
                <w:rFonts w:ascii="Arial" w:hAnsi="Arial" w:cs="Arial"/>
              </w:rPr>
            </w:pPr>
          </w:p>
          <w:p w14:paraId="500654BE" w14:textId="515E5A41" w:rsidR="00202FE0" w:rsidRDefault="00F51ECC" w:rsidP="001A5967">
            <w:pPr>
              <w:spacing w:after="0" w:line="240" w:lineRule="auto"/>
              <w:rPr>
                <w:rFonts w:ascii="Arial" w:hAnsi="Arial" w:cs="Arial"/>
              </w:rPr>
            </w:pPr>
            <w:r w:rsidRPr="00AB2FE8">
              <w:rPr>
                <w:rFonts w:ascii="Arial" w:hAnsi="Arial" w:cs="Arial"/>
              </w:rPr>
              <w:t xml:space="preserve">Working knowledge of </w:t>
            </w:r>
            <w:r w:rsidR="00740244">
              <w:rPr>
                <w:rFonts w:ascii="Arial" w:hAnsi="Arial" w:cs="Arial"/>
              </w:rPr>
              <w:t xml:space="preserve">multi-agency </w:t>
            </w:r>
            <w:r w:rsidRPr="00AB2FE8">
              <w:rPr>
                <w:rFonts w:ascii="Arial" w:hAnsi="Arial" w:cs="Arial"/>
              </w:rPr>
              <w:t>information</w:t>
            </w:r>
            <w:r w:rsidR="00740244">
              <w:rPr>
                <w:rFonts w:ascii="Arial" w:hAnsi="Arial" w:cs="Arial"/>
              </w:rPr>
              <w:t xml:space="preserve"> sharing</w:t>
            </w:r>
            <w:r w:rsidR="004A3677">
              <w:rPr>
                <w:rFonts w:ascii="Arial" w:hAnsi="Arial" w:cs="Arial"/>
              </w:rPr>
              <w:t xml:space="preserve"> and governance arrangements</w:t>
            </w:r>
            <w:r w:rsidR="00740244">
              <w:rPr>
                <w:rFonts w:ascii="Arial" w:hAnsi="Arial" w:cs="Arial"/>
              </w:rPr>
              <w:t xml:space="preserve"> for public protection.</w:t>
            </w:r>
          </w:p>
          <w:p w14:paraId="2BB9469B" w14:textId="77777777" w:rsidR="001A5967" w:rsidRPr="004A3677" w:rsidRDefault="001A5967" w:rsidP="001A5967">
            <w:pPr>
              <w:spacing w:after="0" w:line="240" w:lineRule="auto"/>
              <w:rPr>
                <w:rFonts w:ascii="Arial" w:hAnsi="Arial" w:cs="Arial"/>
                <w:color w:val="000000"/>
              </w:rPr>
            </w:pPr>
          </w:p>
          <w:p w14:paraId="57970D84" w14:textId="32019D9B" w:rsidR="004A3677" w:rsidRPr="008B196B" w:rsidRDefault="004A3677" w:rsidP="001A5967">
            <w:pPr>
              <w:spacing w:after="0" w:line="240" w:lineRule="auto"/>
              <w:rPr>
                <w:rFonts w:ascii="Arial" w:hAnsi="Arial" w:cs="Arial"/>
                <w:color w:val="000000"/>
              </w:rPr>
            </w:pPr>
            <w:r w:rsidRPr="008B196B">
              <w:rPr>
                <w:rFonts w:ascii="Arial" w:hAnsi="Arial" w:cs="Arial"/>
                <w:color w:val="000000"/>
              </w:rPr>
              <w:t>Working knowledge of adult learning theories and</w:t>
            </w:r>
            <w:r w:rsidR="00202FE0">
              <w:rPr>
                <w:rFonts w:ascii="Arial" w:hAnsi="Arial" w:cs="Arial"/>
                <w:color w:val="000000"/>
              </w:rPr>
              <w:t xml:space="preserve"> approaches</w:t>
            </w:r>
            <w:r w:rsidR="00A65334">
              <w:rPr>
                <w:rFonts w:ascii="Arial" w:hAnsi="Arial" w:cs="Arial"/>
                <w:color w:val="000000"/>
              </w:rPr>
              <w:t xml:space="preserve"> </w:t>
            </w:r>
            <w:r w:rsidR="00202FE0">
              <w:rPr>
                <w:rFonts w:ascii="Arial" w:hAnsi="Arial" w:cs="Arial"/>
                <w:color w:val="000000"/>
              </w:rPr>
              <w:t>and</w:t>
            </w:r>
            <w:r w:rsidRPr="008B196B">
              <w:rPr>
                <w:rFonts w:ascii="Arial" w:hAnsi="Arial" w:cs="Arial"/>
                <w:color w:val="000000"/>
              </w:rPr>
              <w:t xml:space="preserve"> how these relate to the development of learning materials and support professional learning.</w:t>
            </w:r>
          </w:p>
          <w:p w14:paraId="07DE90A4" w14:textId="531B47C8" w:rsidR="00F229C3" w:rsidRPr="00AB2FE8" w:rsidRDefault="00F229C3" w:rsidP="004A3677">
            <w:pPr>
              <w:spacing w:after="0" w:line="240" w:lineRule="auto"/>
              <w:ind w:left="720"/>
              <w:rPr>
                <w:rFonts w:ascii="Arial" w:hAnsi="Arial" w:cs="Arial"/>
              </w:rPr>
            </w:pPr>
          </w:p>
        </w:tc>
      </w:tr>
      <w:tr w:rsidR="00F229C3" w:rsidRPr="002D58DA" w14:paraId="45D9C56A" w14:textId="77777777" w:rsidTr="009443D4">
        <w:tc>
          <w:tcPr>
            <w:tcW w:w="2087" w:type="dxa"/>
            <w:gridSpan w:val="2"/>
            <w:shd w:val="clear" w:color="auto" w:fill="auto"/>
          </w:tcPr>
          <w:p w14:paraId="6D07D335" w14:textId="77777777" w:rsidR="00F229C3" w:rsidRPr="008B196B" w:rsidRDefault="00F229C3" w:rsidP="005D5BC6">
            <w:pPr>
              <w:pStyle w:val="NoSpacing"/>
              <w:shd w:val="clear" w:color="auto" w:fill="FFFFFF" w:themeFill="background1"/>
              <w:jc w:val="both"/>
              <w:rPr>
                <w:rFonts w:ascii="Arial" w:hAnsi="Arial" w:cs="Arial"/>
                <w:b/>
                <w:sz w:val="24"/>
                <w:szCs w:val="24"/>
              </w:rPr>
            </w:pPr>
            <w:r w:rsidRPr="008B196B">
              <w:rPr>
                <w:rFonts w:ascii="Arial" w:hAnsi="Arial" w:cs="Arial"/>
                <w:b/>
                <w:sz w:val="24"/>
                <w:szCs w:val="24"/>
              </w:rPr>
              <w:t>Experience</w:t>
            </w:r>
          </w:p>
          <w:p w14:paraId="603E783D" w14:textId="77777777" w:rsidR="00F229C3" w:rsidRPr="002D58DA" w:rsidRDefault="00F229C3" w:rsidP="002D58DA">
            <w:pPr>
              <w:pStyle w:val="NoSpacing"/>
              <w:jc w:val="both"/>
              <w:rPr>
                <w:rFonts w:ascii="Arial" w:hAnsi="Arial" w:cs="Arial"/>
                <w:sz w:val="24"/>
                <w:szCs w:val="24"/>
              </w:rPr>
            </w:pPr>
          </w:p>
          <w:p w14:paraId="5797983F" w14:textId="77777777" w:rsidR="00F229C3" w:rsidRPr="002D58DA" w:rsidRDefault="00F229C3" w:rsidP="002D58DA">
            <w:pPr>
              <w:pStyle w:val="NoSpacing"/>
              <w:jc w:val="both"/>
              <w:rPr>
                <w:rFonts w:ascii="Arial" w:hAnsi="Arial" w:cs="Arial"/>
                <w:sz w:val="24"/>
                <w:szCs w:val="24"/>
              </w:rPr>
            </w:pPr>
          </w:p>
        </w:tc>
        <w:tc>
          <w:tcPr>
            <w:tcW w:w="3896" w:type="dxa"/>
            <w:shd w:val="clear" w:color="auto" w:fill="auto"/>
          </w:tcPr>
          <w:p w14:paraId="13229D84" w14:textId="1C5F13CE" w:rsidR="00A65334" w:rsidRDefault="00A65334" w:rsidP="001A5967">
            <w:pPr>
              <w:spacing w:after="0" w:line="240" w:lineRule="auto"/>
              <w:contextualSpacing/>
              <w:rPr>
                <w:rFonts w:ascii="Arial" w:eastAsia="Times New Roman" w:hAnsi="Arial" w:cs="Arial"/>
                <w:snapToGrid w:val="0"/>
              </w:rPr>
            </w:pPr>
            <w:r>
              <w:rPr>
                <w:rFonts w:ascii="Arial" w:eastAsia="Times New Roman" w:hAnsi="Arial" w:cs="Arial"/>
                <w:snapToGrid w:val="0"/>
              </w:rPr>
              <w:t>Proven ability to manage and supervise others</w:t>
            </w:r>
            <w:r w:rsidR="00740244">
              <w:rPr>
                <w:rFonts w:ascii="Arial" w:eastAsia="Times New Roman" w:hAnsi="Arial" w:cs="Arial"/>
                <w:snapToGrid w:val="0"/>
              </w:rPr>
              <w:t>.</w:t>
            </w:r>
          </w:p>
          <w:p w14:paraId="068778DE" w14:textId="77777777" w:rsidR="00740244" w:rsidRDefault="00740244" w:rsidP="001A5967">
            <w:pPr>
              <w:spacing w:after="0" w:line="240" w:lineRule="auto"/>
              <w:contextualSpacing/>
              <w:rPr>
                <w:rFonts w:ascii="Arial" w:eastAsia="Times New Roman" w:hAnsi="Arial" w:cs="Arial"/>
                <w:snapToGrid w:val="0"/>
              </w:rPr>
            </w:pPr>
          </w:p>
          <w:p w14:paraId="6DB88BCA" w14:textId="0F84D437" w:rsidR="00B32F14" w:rsidRDefault="00B32F14" w:rsidP="001A5967">
            <w:pPr>
              <w:spacing w:after="0" w:line="240" w:lineRule="auto"/>
              <w:contextualSpacing/>
              <w:rPr>
                <w:rFonts w:ascii="Arial" w:eastAsia="Times New Roman" w:hAnsi="Arial" w:cs="Arial"/>
                <w:snapToGrid w:val="0"/>
              </w:rPr>
            </w:pPr>
            <w:r w:rsidRPr="00B32F14">
              <w:rPr>
                <w:rFonts w:ascii="Arial" w:eastAsia="Times New Roman" w:hAnsi="Arial" w:cs="Arial"/>
                <w:snapToGrid w:val="0"/>
              </w:rPr>
              <w:t xml:space="preserve">Designed and delivered </w:t>
            </w:r>
            <w:r w:rsidR="000077D4">
              <w:rPr>
                <w:rFonts w:ascii="Arial" w:eastAsia="Times New Roman" w:hAnsi="Arial" w:cs="Arial"/>
                <w:snapToGrid w:val="0"/>
              </w:rPr>
              <w:t>strategic and multi</w:t>
            </w:r>
            <w:r w:rsidR="00202FE0">
              <w:rPr>
                <w:rFonts w:ascii="Arial" w:eastAsia="Times New Roman" w:hAnsi="Arial" w:cs="Arial"/>
                <w:snapToGrid w:val="0"/>
              </w:rPr>
              <w:t>-</w:t>
            </w:r>
            <w:r w:rsidR="00A55476">
              <w:rPr>
                <w:rFonts w:ascii="Arial" w:eastAsia="Times New Roman" w:hAnsi="Arial" w:cs="Arial"/>
                <w:snapToGrid w:val="0"/>
              </w:rPr>
              <w:t>agency</w:t>
            </w:r>
            <w:r w:rsidR="000077D4">
              <w:rPr>
                <w:rFonts w:ascii="Arial" w:eastAsia="Times New Roman" w:hAnsi="Arial" w:cs="Arial"/>
                <w:snapToGrid w:val="0"/>
              </w:rPr>
              <w:t xml:space="preserve"> self-</w:t>
            </w:r>
            <w:r w:rsidR="00202FE0">
              <w:rPr>
                <w:rFonts w:ascii="Arial" w:eastAsia="Times New Roman" w:hAnsi="Arial" w:cs="Arial"/>
                <w:snapToGrid w:val="0"/>
              </w:rPr>
              <w:t xml:space="preserve">evaluation and </w:t>
            </w:r>
            <w:r w:rsidRPr="00B32F14">
              <w:rPr>
                <w:rFonts w:ascii="Arial" w:eastAsia="Times New Roman" w:hAnsi="Arial" w:cs="Arial"/>
                <w:snapToGrid w:val="0"/>
              </w:rPr>
              <w:t xml:space="preserve">learning programmes aligned to service priorities </w:t>
            </w:r>
            <w:r w:rsidR="001637E8">
              <w:rPr>
                <w:rFonts w:ascii="Arial" w:eastAsia="Times New Roman" w:hAnsi="Arial" w:cs="Arial"/>
                <w:snapToGrid w:val="0"/>
              </w:rPr>
              <w:t>(</w:t>
            </w:r>
            <w:r w:rsidRPr="00B32F14">
              <w:rPr>
                <w:rFonts w:ascii="Arial" w:eastAsia="Times New Roman" w:hAnsi="Arial" w:cs="Arial"/>
                <w:snapToGrid w:val="0"/>
              </w:rPr>
              <w:t xml:space="preserve">including </w:t>
            </w:r>
            <w:r w:rsidR="001637E8">
              <w:rPr>
                <w:rFonts w:ascii="Arial" w:eastAsia="Times New Roman" w:hAnsi="Arial" w:cs="Arial"/>
                <w:snapToGrid w:val="0"/>
              </w:rPr>
              <w:t xml:space="preserve">both </w:t>
            </w:r>
            <w:r w:rsidRPr="00B32F14">
              <w:rPr>
                <w:rFonts w:ascii="Arial" w:eastAsia="Times New Roman" w:hAnsi="Arial" w:cs="Arial"/>
                <w:snapToGrid w:val="0"/>
              </w:rPr>
              <w:t xml:space="preserve">strategic </w:t>
            </w:r>
            <w:r w:rsidR="001637E8">
              <w:rPr>
                <w:rFonts w:ascii="Arial" w:eastAsia="Times New Roman" w:hAnsi="Arial" w:cs="Arial"/>
                <w:snapToGrid w:val="0"/>
              </w:rPr>
              <w:t xml:space="preserve">and operational </w:t>
            </w:r>
            <w:r w:rsidRPr="00B32F14">
              <w:rPr>
                <w:rFonts w:ascii="Arial" w:eastAsia="Times New Roman" w:hAnsi="Arial" w:cs="Arial"/>
                <w:snapToGrid w:val="0"/>
              </w:rPr>
              <w:t>priorities</w:t>
            </w:r>
            <w:r w:rsidR="001637E8">
              <w:rPr>
                <w:rFonts w:ascii="Arial" w:eastAsia="Times New Roman" w:hAnsi="Arial" w:cs="Arial"/>
                <w:snapToGrid w:val="0"/>
              </w:rPr>
              <w:t>)</w:t>
            </w:r>
            <w:r w:rsidRPr="00B32F14">
              <w:rPr>
                <w:rFonts w:ascii="Arial" w:eastAsia="Times New Roman" w:hAnsi="Arial" w:cs="Arial"/>
                <w:snapToGrid w:val="0"/>
              </w:rPr>
              <w:t>, using a range of delivery methods.</w:t>
            </w:r>
          </w:p>
          <w:p w14:paraId="77CC6157" w14:textId="77777777" w:rsidR="00740244" w:rsidRPr="00B32F14" w:rsidRDefault="00740244" w:rsidP="001A5967">
            <w:pPr>
              <w:spacing w:after="0" w:line="240" w:lineRule="auto"/>
              <w:contextualSpacing/>
              <w:rPr>
                <w:rFonts w:ascii="Arial" w:eastAsia="Times New Roman" w:hAnsi="Arial" w:cs="Arial"/>
                <w:snapToGrid w:val="0"/>
              </w:rPr>
            </w:pPr>
          </w:p>
          <w:p w14:paraId="5BD7BB98" w14:textId="750585F3" w:rsidR="00B32F14" w:rsidRDefault="00740244" w:rsidP="001A5967">
            <w:pPr>
              <w:spacing w:after="0" w:line="240" w:lineRule="auto"/>
              <w:contextualSpacing/>
              <w:rPr>
                <w:rFonts w:ascii="Arial" w:eastAsia="Times New Roman" w:hAnsi="Arial" w:cs="Arial"/>
                <w:snapToGrid w:val="0"/>
              </w:rPr>
            </w:pPr>
            <w:r>
              <w:rPr>
                <w:rFonts w:ascii="Arial" w:eastAsia="Times New Roman" w:hAnsi="Arial" w:cs="Arial"/>
                <w:snapToGrid w:val="0"/>
              </w:rPr>
              <w:t>W</w:t>
            </w:r>
            <w:r w:rsidR="00B32F14" w:rsidRPr="00B32F14">
              <w:rPr>
                <w:rFonts w:ascii="Arial" w:eastAsia="Times New Roman" w:hAnsi="Arial" w:cs="Arial"/>
                <w:snapToGrid w:val="0"/>
              </w:rPr>
              <w:t>orked within a Partnership cap</w:t>
            </w:r>
            <w:r w:rsidR="00687CB3">
              <w:rPr>
                <w:rFonts w:ascii="Arial" w:eastAsia="Times New Roman" w:hAnsi="Arial" w:cs="Arial"/>
                <w:snapToGrid w:val="0"/>
              </w:rPr>
              <w:t>acity or across multi-</w:t>
            </w:r>
            <w:r w:rsidR="002004A8">
              <w:rPr>
                <w:rFonts w:ascii="Arial" w:eastAsia="Times New Roman" w:hAnsi="Arial" w:cs="Arial"/>
                <w:snapToGrid w:val="0"/>
              </w:rPr>
              <w:t>agency</w:t>
            </w:r>
            <w:r w:rsidR="002004A8" w:rsidRPr="00B32F14">
              <w:rPr>
                <w:rFonts w:ascii="Arial" w:eastAsia="Times New Roman" w:hAnsi="Arial" w:cs="Arial"/>
                <w:snapToGrid w:val="0"/>
              </w:rPr>
              <w:t xml:space="preserve"> </w:t>
            </w:r>
            <w:r w:rsidR="00B32F14" w:rsidRPr="00B32F14">
              <w:rPr>
                <w:rFonts w:ascii="Arial" w:eastAsia="Times New Roman" w:hAnsi="Arial" w:cs="Arial"/>
                <w:snapToGrid w:val="0"/>
              </w:rPr>
              <w:t>teams.</w:t>
            </w:r>
          </w:p>
          <w:p w14:paraId="3948B4DD" w14:textId="77777777" w:rsidR="002004A8" w:rsidRPr="00B32F14" w:rsidRDefault="002004A8" w:rsidP="001A5967">
            <w:pPr>
              <w:spacing w:after="0" w:line="240" w:lineRule="auto"/>
              <w:contextualSpacing/>
              <w:rPr>
                <w:rFonts w:ascii="Arial" w:eastAsia="Times New Roman" w:hAnsi="Arial" w:cs="Arial"/>
                <w:snapToGrid w:val="0"/>
              </w:rPr>
            </w:pPr>
          </w:p>
          <w:p w14:paraId="7E448FC1" w14:textId="354F6232" w:rsidR="00B32F14" w:rsidRDefault="00B32F14" w:rsidP="001A5967">
            <w:pPr>
              <w:spacing w:after="0" w:line="240" w:lineRule="auto"/>
              <w:contextualSpacing/>
              <w:rPr>
                <w:rFonts w:ascii="Arial" w:eastAsia="Times New Roman" w:hAnsi="Arial" w:cs="Arial"/>
                <w:snapToGrid w:val="0"/>
              </w:rPr>
            </w:pPr>
            <w:r w:rsidRPr="00B32F14">
              <w:rPr>
                <w:rFonts w:ascii="Arial" w:eastAsia="Times New Roman" w:hAnsi="Arial" w:cs="Arial"/>
                <w:snapToGrid w:val="0"/>
              </w:rPr>
              <w:t>Presented at public meetings, forums, conferences</w:t>
            </w:r>
            <w:r w:rsidR="00A65334">
              <w:rPr>
                <w:rFonts w:ascii="Arial" w:eastAsia="Times New Roman" w:hAnsi="Arial" w:cs="Arial"/>
                <w:snapToGrid w:val="0"/>
              </w:rPr>
              <w:t xml:space="preserve"> and committees</w:t>
            </w:r>
            <w:r w:rsidRPr="00B32F14">
              <w:rPr>
                <w:rFonts w:ascii="Arial" w:eastAsia="Times New Roman" w:hAnsi="Arial" w:cs="Arial"/>
                <w:snapToGrid w:val="0"/>
              </w:rPr>
              <w:t>.</w:t>
            </w:r>
          </w:p>
          <w:p w14:paraId="4176DED2" w14:textId="77777777" w:rsidR="002004A8" w:rsidRPr="00B32F14" w:rsidRDefault="002004A8" w:rsidP="001A5967">
            <w:pPr>
              <w:spacing w:after="0" w:line="240" w:lineRule="auto"/>
              <w:contextualSpacing/>
              <w:rPr>
                <w:rFonts w:ascii="Arial" w:eastAsia="Times New Roman" w:hAnsi="Arial" w:cs="Arial"/>
                <w:snapToGrid w:val="0"/>
              </w:rPr>
            </w:pPr>
          </w:p>
          <w:p w14:paraId="274BE1A4" w14:textId="331667C9" w:rsidR="00B32F14" w:rsidRDefault="00B32F14" w:rsidP="001A5967">
            <w:pPr>
              <w:spacing w:after="0" w:line="240" w:lineRule="auto"/>
              <w:contextualSpacing/>
              <w:rPr>
                <w:rFonts w:ascii="Arial" w:eastAsia="Times New Roman" w:hAnsi="Arial" w:cs="Arial"/>
                <w:snapToGrid w:val="0"/>
              </w:rPr>
            </w:pPr>
            <w:r w:rsidRPr="00B32F14">
              <w:rPr>
                <w:rFonts w:ascii="Arial" w:eastAsia="Times New Roman" w:hAnsi="Arial" w:cs="Arial"/>
                <w:snapToGrid w:val="0"/>
              </w:rPr>
              <w:t>Detailed kn</w:t>
            </w:r>
            <w:r w:rsidR="00A32D6F">
              <w:rPr>
                <w:rFonts w:ascii="Arial" w:eastAsia="Times New Roman" w:hAnsi="Arial" w:cs="Arial"/>
                <w:snapToGrid w:val="0"/>
              </w:rPr>
              <w:t xml:space="preserve">owledge of the role of research, </w:t>
            </w:r>
            <w:r w:rsidR="00B91A9C">
              <w:rPr>
                <w:rFonts w:ascii="Arial" w:eastAsia="Times New Roman" w:hAnsi="Arial" w:cs="Arial"/>
                <w:snapToGrid w:val="0"/>
              </w:rPr>
              <w:t xml:space="preserve">evidence </w:t>
            </w:r>
            <w:r w:rsidR="00A32D6F">
              <w:rPr>
                <w:rFonts w:ascii="Arial" w:eastAsia="Times New Roman" w:hAnsi="Arial" w:cs="Arial"/>
                <w:snapToGrid w:val="0"/>
              </w:rPr>
              <w:t xml:space="preserve">and data </w:t>
            </w:r>
            <w:r w:rsidRPr="00B32F14">
              <w:rPr>
                <w:rFonts w:ascii="Arial" w:eastAsia="Times New Roman" w:hAnsi="Arial" w:cs="Arial"/>
                <w:snapToGrid w:val="0"/>
              </w:rPr>
              <w:t xml:space="preserve">to support </w:t>
            </w:r>
            <w:r w:rsidR="00A72F89">
              <w:rPr>
                <w:rFonts w:ascii="Arial" w:eastAsia="Times New Roman" w:hAnsi="Arial" w:cs="Arial"/>
                <w:snapToGrid w:val="0"/>
              </w:rPr>
              <w:t>strategic decision making and</w:t>
            </w:r>
            <w:r w:rsidRPr="00B32F14">
              <w:rPr>
                <w:rFonts w:ascii="Arial" w:eastAsia="Times New Roman" w:hAnsi="Arial" w:cs="Arial"/>
                <w:snapToGrid w:val="0"/>
              </w:rPr>
              <w:t xml:space="preserve"> evidence-based practice.</w:t>
            </w:r>
          </w:p>
          <w:p w14:paraId="5A3868A6" w14:textId="77777777" w:rsidR="002004A8" w:rsidRPr="00B32F14" w:rsidRDefault="002004A8" w:rsidP="001A5967">
            <w:pPr>
              <w:spacing w:after="0" w:line="240" w:lineRule="auto"/>
              <w:contextualSpacing/>
              <w:rPr>
                <w:rFonts w:ascii="Arial" w:eastAsia="Times New Roman" w:hAnsi="Arial" w:cs="Arial"/>
                <w:snapToGrid w:val="0"/>
              </w:rPr>
            </w:pPr>
          </w:p>
          <w:p w14:paraId="2596EA0E" w14:textId="77777777" w:rsidR="002004A8" w:rsidRDefault="00B32F14" w:rsidP="001A5967">
            <w:pPr>
              <w:spacing w:after="0" w:line="240" w:lineRule="auto"/>
              <w:contextualSpacing/>
              <w:rPr>
                <w:rFonts w:ascii="Arial" w:eastAsia="Times New Roman" w:hAnsi="Arial" w:cs="Arial"/>
                <w:snapToGrid w:val="0"/>
              </w:rPr>
            </w:pPr>
            <w:r w:rsidRPr="00B32F14">
              <w:rPr>
                <w:rFonts w:ascii="Arial" w:eastAsia="Times New Roman" w:hAnsi="Arial" w:cs="Arial"/>
                <w:snapToGrid w:val="0"/>
              </w:rPr>
              <w:t xml:space="preserve">Experience of budgetary management. </w:t>
            </w:r>
          </w:p>
          <w:p w14:paraId="5A7D02CF" w14:textId="77777777" w:rsidR="002004A8" w:rsidRDefault="002004A8" w:rsidP="001A5967">
            <w:pPr>
              <w:spacing w:after="0" w:line="240" w:lineRule="auto"/>
              <w:contextualSpacing/>
              <w:rPr>
                <w:rFonts w:ascii="Arial" w:eastAsia="Times New Roman" w:hAnsi="Arial" w:cs="Arial"/>
              </w:rPr>
            </w:pPr>
          </w:p>
          <w:p w14:paraId="414142D3" w14:textId="45D8E932" w:rsidR="00570278" w:rsidRDefault="008B196B" w:rsidP="001A5967">
            <w:pPr>
              <w:spacing w:after="0" w:line="240" w:lineRule="auto"/>
              <w:contextualSpacing/>
              <w:rPr>
                <w:rFonts w:ascii="Arial" w:hAnsi="Arial" w:cs="Arial"/>
                <w:color w:val="000000"/>
              </w:rPr>
            </w:pPr>
            <w:r w:rsidRPr="00570278">
              <w:rPr>
                <w:rFonts w:ascii="Arial" w:hAnsi="Arial" w:cs="Arial"/>
                <w:color w:val="000000"/>
              </w:rPr>
              <w:t>Contributed to quality assurance activities that focus on continuous practice development and improvement.</w:t>
            </w:r>
          </w:p>
          <w:p w14:paraId="2D76FAD5" w14:textId="77777777" w:rsidR="002004A8" w:rsidRDefault="002004A8" w:rsidP="001A5967">
            <w:pPr>
              <w:spacing w:after="0" w:line="240" w:lineRule="auto"/>
              <w:contextualSpacing/>
              <w:rPr>
                <w:rFonts w:ascii="Arial" w:eastAsia="Times New Roman" w:hAnsi="Arial" w:cs="Arial"/>
              </w:rPr>
            </w:pPr>
          </w:p>
          <w:p w14:paraId="3AD1EBAC" w14:textId="488184C9" w:rsidR="00570278" w:rsidRDefault="008B196B" w:rsidP="001A5967">
            <w:pPr>
              <w:spacing w:after="0" w:line="240" w:lineRule="auto"/>
              <w:contextualSpacing/>
              <w:rPr>
                <w:rFonts w:ascii="Arial" w:hAnsi="Arial" w:cs="Arial"/>
              </w:rPr>
            </w:pPr>
            <w:r w:rsidRPr="008B196B">
              <w:rPr>
                <w:rFonts w:ascii="Arial" w:hAnsi="Arial" w:cs="Arial"/>
              </w:rPr>
              <w:t>Engaged effectively and worked with a range of internal and external stakeholders and managed customer expectations.</w:t>
            </w:r>
          </w:p>
          <w:p w14:paraId="2BCFF0D5" w14:textId="77777777" w:rsidR="002004A8" w:rsidRDefault="002004A8" w:rsidP="001A5967">
            <w:pPr>
              <w:spacing w:after="0" w:line="240" w:lineRule="auto"/>
              <w:contextualSpacing/>
              <w:rPr>
                <w:rFonts w:ascii="Arial" w:eastAsia="Times New Roman" w:hAnsi="Arial" w:cs="Arial"/>
              </w:rPr>
            </w:pPr>
          </w:p>
          <w:p w14:paraId="224AF7D5" w14:textId="6356DEBD" w:rsidR="00570278" w:rsidRDefault="008B196B" w:rsidP="001A5967">
            <w:pPr>
              <w:spacing w:after="0" w:line="240" w:lineRule="auto"/>
              <w:contextualSpacing/>
              <w:rPr>
                <w:rFonts w:ascii="Arial" w:hAnsi="Arial" w:cs="Arial"/>
              </w:rPr>
            </w:pPr>
            <w:r w:rsidRPr="008B196B">
              <w:rPr>
                <w:rFonts w:ascii="Arial" w:hAnsi="Arial" w:cs="Arial"/>
              </w:rPr>
              <w:t>Contributed to the implementation of change management initiatives.</w:t>
            </w:r>
          </w:p>
          <w:p w14:paraId="16ABDDD1" w14:textId="77777777" w:rsidR="002004A8" w:rsidRDefault="002004A8" w:rsidP="001A5967">
            <w:pPr>
              <w:spacing w:after="0" w:line="240" w:lineRule="auto"/>
              <w:contextualSpacing/>
              <w:rPr>
                <w:rFonts w:ascii="Arial" w:eastAsia="Times New Roman" w:hAnsi="Arial" w:cs="Arial"/>
              </w:rPr>
            </w:pPr>
          </w:p>
          <w:p w14:paraId="311271C2" w14:textId="5A6956A4" w:rsidR="00570278" w:rsidRDefault="005838F8" w:rsidP="001A5967">
            <w:pPr>
              <w:spacing w:after="0" w:line="240" w:lineRule="auto"/>
              <w:contextualSpacing/>
              <w:rPr>
                <w:rFonts w:ascii="Arial" w:eastAsia="Times New Roman" w:hAnsi="Arial" w:cs="Arial"/>
              </w:rPr>
            </w:pPr>
            <w:r>
              <w:rPr>
                <w:rFonts w:ascii="Arial" w:eastAsia="Times New Roman" w:hAnsi="Arial" w:cs="Arial"/>
              </w:rPr>
              <w:t xml:space="preserve">Used </w:t>
            </w:r>
            <w:r w:rsidR="008B196B" w:rsidRPr="008B196B">
              <w:rPr>
                <w:rFonts w:ascii="Arial" w:eastAsia="Times New Roman" w:hAnsi="Arial" w:cs="Arial"/>
              </w:rPr>
              <w:t>management information systems.</w:t>
            </w:r>
          </w:p>
          <w:p w14:paraId="162DC8DE" w14:textId="77777777" w:rsidR="002004A8" w:rsidRDefault="002004A8" w:rsidP="001A5967">
            <w:pPr>
              <w:spacing w:after="0" w:line="240" w:lineRule="auto"/>
              <w:contextualSpacing/>
              <w:rPr>
                <w:rFonts w:ascii="Arial" w:eastAsia="Times New Roman" w:hAnsi="Arial" w:cs="Arial"/>
              </w:rPr>
            </w:pPr>
          </w:p>
          <w:p w14:paraId="2BA2EEFA" w14:textId="757FA6B7" w:rsidR="00570278" w:rsidRDefault="008B196B" w:rsidP="001A5967">
            <w:pPr>
              <w:spacing w:after="0" w:line="240" w:lineRule="auto"/>
              <w:contextualSpacing/>
              <w:rPr>
                <w:rFonts w:ascii="Arial" w:eastAsia="Times New Roman" w:hAnsi="Arial" w:cs="Arial"/>
                <w:snapToGrid w:val="0"/>
              </w:rPr>
            </w:pPr>
            <w:r w:rsidRPr="008B196B">
              <w:rPr>
                <w:rFonts w:ascii="Arial" w:eastAsia="Times New Roman" w:hAnsi="Arial" w:cs="Arial"/>
                <w:snapToGrid w:val="0"/>
              </w:rPr>
              <w:t>Reported on data relating to service performance and workforce development.</w:t>
            </w:r>
          </w:p>
          <w:p w14:paraId="3D2BB1EB" w14:textId="77777777" w:rsidR="002004A8" w:rsidRDefault="002004A8" w:rsidP="001A5967">
            <w:pPr>
              <w:spacing w:after="0" w:line="240" w:lineRule="auto"/>
              <w:contextualSpacing/>
              <w:rPr>
                <w:rFonts w:ascii="Arial" w:eastAsia="Times New Roman" w:hAnsi="Arial" w:cs="Arial"/>
              </w:rPr>
            </w:pPr>
          </w:p>
          <w:p w14:paraId="24B6BBF2" w14:textId="50554C87" w:rsidR="00570278" w:rsidRDefault="008B196B" w:rsidP="001A5967">
            <w:pPr>
              <w:spacing w:after="0" w:line="240" w:lineRule="auto"/>
              <w:contextualSpacing/>
              <w:rPr>
                <w:rFonts w:ascii="Arial" w:eastAsia="Times New Roman" w:hAnsi="Arial" w:cs="Arial"/>
              </w:rPr>
            </w:pPr>
            <w:r w:rsidRPr="008B196B">
              <w:rPr>
                <w:rFonts w:ascii="Arial" w:eastAsia="Times New Roman" w:hAnsi="Arial" w:cs="Arial"/>
              </w:rPr>
              <w:t>Budget management including monitoring, control and reporting.</w:t>
            </w:r>
          </w:p>
          <w:p w14:paraId="7365ADCF" w14:textId="77777777" w:rsidR="002004A8" w:rsidRDefault="002004A8" w:rsidP="001A5967">
            <w:pPr>
              <w:spacing w:after="0" w:line="240" w:lineRule="auto"/>
              <w:contextualSpacing/>
              <w:rPr>
                <w:rFonts w:ascii="Arial" w:eastAsia="Times New Roman" w:hAnsi="Arial" w:cs="Arial"/>
              </w:rPr>
            </w:pPr>
          </w:p>
          <w:p w14:paraId="11550590" w14:textId="77777777" w:rsidR="00F229C3" w:rsidRPr="00570278" w:rsidRDefault="008B196B" w:rsidP="001A5967">
            <w:pPr>
              <w:spacing w:after="0" w:line="240" w:lineRule="auto"/>
              <w:contextualSpacing/>
              <w:rPr>
                <w:rFonts w:ascii="Arial" w:eastAsia="Times New Roman" w:hAnsi="Arial" w:cs="Arial"/>
              </w:rPr>
            </w:pPr>
            <w:r w:rsidRPr="00570278">
              <w:rPr>
                <w:rFonts w:ascii="Arial" w:hAnsi="Arial" w:cs="Arial"/>
              </w:rPr>
              <w:t>Used Microsoft Office or specific software applications related to the</w:t>
            </w:r>
            <w:r w:rsidR="005838F8">
              <w:rPr>
                <w:rFonts w:ascii="Arial" w:hAnsi="Arial" w:cs="Arial"/>
              </w:rPr>
              <w:t>ir</w:t>
            </w:r>
            <w:r w:rsidRPr="00570278">
              <w:rPr>
                <w:rFonts w:ascii="Arial" w:hAnsi="Arial" w:cs="Arial"/>
              </w:rPr>
              <w:t xml:space="preserve"> work.</w:t>
            </w:r>
          </w:p>
          <w:p w14:paraId="05C32634" w14:textId="77777777" w:rsidR="00AC0116" w:rsidRPr="008B196B" w:rsidRDefault="00AC0116" w:rsidP="00AC0116">
            <w:pPr>
              <w:pStyle w:val="ListParagraph"/>
              <w:ind w:left="459"/>
              <w:contextualSpacing/>
              <w:rPr>
                <w:rFonts w:ascii="Arial" w:hAnsi="Arial" w:cs="Arial"/>
                <w:sz w:val="22"/>
                <w:szCs w:val="22"/>
              </w:rPr>
            </w:pPr>
          </w:p>
        </w:tc>
        <w:tc>
          <w:tcPr>
            <w:tcW w:w="3934" w:type="dxa"/>
            <w:shd w:val="clear" w:color="auto" w:fill="auto"/>
          </w:tcPr>
          <w:p w14:paraId="2678F7DB" w14:textId="088AA903" w:rsidR="00A65334" w:rsidRDefault="00A65334" w:rsidP="001A5967">
            <w:pPr>
              <w:contextualSpacing/>
              <w:rPr>
                <w:rFonts w:ascii="Arial" w:hAnsi="Arial" w:cs="Arial"/>
                <w:color w:val="000000"/>
              </w:rPr>
            </w:pPr>
            <w:r w:rsidRPr="001A5967">
              <w:rPr>
                <w:rFonts w:ascii="Arial" w:hAnsi="Arial" w:cs="Arial"/>
                <w:color w:val="000000"/>
              </w:rPr>
              <w:t>Coordinated and/ or supported a Significant Case Review</w:t>
            </w:r>
            <w:r w:rsidR="002004A8">
              <w:rPr>
                <w:rFonts w:ascii="Arial" w:hAnsi="Arial" w:cs="Arial"/>
                <w:color w:val="000000"/>
              </w:rPr>
              <w:t>.</w:t>
            </w:r>
          </w:p>
          <w:p w14:paraId="19BE23EF" w14:textId="13FCEA50" w:rsidR="002004A8" w:rsidRDefault="002004A8" w:rsidP="001A5967">
            <w:pPr>
              <w:contextualSpacing/>
              <w:rPr>
                <w:rFonts w:ascii="Arial" w:hAnsi="Arial" w:cs="Arial"/>
                <w:color w:val="000000"/>
              </w:rPr>
            </w:pPr>
          </w:p>
          <w:p w14:paraId="461BCD4B" w14:textId="0F5D2A99" w:rsidR="00202FE0" w:rsidRPr="001A5967" w:rsidRDefault="00202FE0" w:rsidP="001A5967">
            <w:pPr>
              <w:contextualSpacing/>
              <w:rPr>
                <w:rFonts w:ascii="Arial" w:hAnsi="Arial" w:cs="Arial"/>
                <w:color w:val="000000"/>
              </w:rPr>
            </w:pPr>
            <w:r w:rsidRPr="001A5967">
              <w:rPr>
                <w:rFonts w:ascii="Arial" w:hAnsi="Arial" w:cs="Arial"/>
                <w:color w:val="000000"/>
              </w:rPr>
              <w:t>Led on policy design and development</w:t>
            </w:r>
            <w:r w:rsidR="002004A8">
              <w:rPr>
                <w:rFonts w:ascii="Arial" w:hAnsi="Arial" w:cs="Arial"/>
                <w:color w:val="000000"/>
              </w:rPr>
              <w:t>.</w:t>
            </w:r>
          </w:p>
          <w:p w14:paraId="4DC86059" w14:textId="77777777" w:rsidR="002004A8" w:rsidRDefault="002004A8" w:rsidP="001A5967">
            <w:pPr>
              <w:contextualSpacing/>
              <w:rPr>
                <w:rFonts w:ascii="Arial" w:hAnsi="Arial" w:cs="Arial"/>
                <w:color w:val="000000"/>
              </w:rPr>
            </w:pPr>
          </w:p>
          <w:p w14:paraId="0CE58AAB" w14:textId="2B7B07C7" w:rsidR="00202FE0" w:rsidRPr="001A5967" w:rsidRDefault="00202FE0" w:rsidP="001A5967">
            <w:pPr>
              <w:contextualSpacing/>
              <w:rPr>
                <w:rFonts w:ascii="Arial" w:hAnsi="Arial" w:cs="Arial"/>
                <w:color w:val="000000"/>
              </w:rPr>
            </w:pPr>
            <w:r w:rsidRPr="001A5967">
              <w:rPr>
                <w:rFonts w:ascii="Arial" w:hAnsi="Arial" w:cs="Arial"/>
                <w:color w:val="000000"/>
              </w:rPr>
              <w:t>Facilitated national and local media campaigns relating to public protection</w:t>
            </w:r>
            <w:r w:rsidR="00A32D6F">
              <w:rPr>
                <w:rFonts w:ascii="Arial" w:hAnsi="Arial" w:cs="Arial"/>
                <w:color w:val="000000"/>
              </w:rPr>
              <w:t>.</w:t>
            </w:r>
          </w:p>
          <w:p w14:paraId="420EEE87" w14:textId="77777777" w:rsidR="002004A8" w:rsidRDefault="002004A8" w:rsidP="001A5967">
            <w:pPr>
              <w:contextualSpacing/>
              <w:rPr>
                <w:rFonts w:ascii="Arial" w:hAnsi="Arial" w:cs="Arial"/>
                <w:color w:val="000000"/>
              </w:rPr>
            </w:pPr>
          </w:p>
          <w:p w14:paraId="21552928" w14:textId="51E19812" w:rsidR="00202FE0" w:rsidRPr="001A5967" w:rsidRDefault="00202FE0" w:rsidP="001A5967">
            <w:pPr>
              <w:contextualSpacing/>
              <w:rPr>
                <w:rFonts w:ascii="Arial" w:hAnsi="Arial" w:cs="Arial"/>
                <w:color w:val="000000"/>
              </w:rPr>
            </w:pPr>
            <w:r w:rsidRPr="001A5967">
              <w:rPr>
                <w:rFonts w:ascii="Arial" w:hAnsi="Arial" w:cs="Arial"/>
                <w:color w:val="000000"/>
              </w:rPr>
              <w:t>Overseen the development of public information in a range of accessible formats</w:t>
            </w:r>
            <w:r w:rsidR="002004A8">
              <w:rPr>
                <w:rFonts w:ascii="Arial" w:hAnsi="Arial" w:cs="Arial"/>
                <w:color w:val="000000"/>
              </w:rPr>
              <w:t>.</w:t>
            </w:r>
          </w:p>
          <w:p w14:paraId="71893009" w14:textId="09AE691D" w:rsidR="00202FE0" w:rsidRPr="00202FE0" w:rsidRDefault="00202FE0" w:rsidP="00202FE0">
            <w:pPr>
              <w:ind w:left="99"/>
              <w:contextualSpacing/>
              <w:rPr>
                <w:rFonts w:ascii="Arial" w:hAnsi="Arial" w:cs="Arial"/>
                <w:color w:val="000000"/>
              </w:rPr>
            </w:pPr>
          </w:p>
          <w:p w14:paraId="13349BD8" w14:textId="77777777" w:rsidR="005E782E" w:rsidRDefault="005E782E" w:rsidP="005E782E">
            <w:pPr>
              <w:pStyle w:val="ListParagraph"/>
              <w:ind w:left="459"/>
              <w:contextualSpacing/>
              <w:rPr>
                <w:rFonts w:ascii="Arial" w:hAnsi="Arial" w:cs="Arial"/>
                <w:color w:val="000000"/>
                <w:sz w:val="22"/>
                <w:szCs w:val="22"/>
              </w:rPr>
            </w:pPr>
          </w:p>
          <w:p w14:paraId="16BF5983" w14:textId="78ACBC3F" w:rsidR="00D66977" w:rsidRPr="00A55476" w:rsidRDefault="00D66977" w:rsidP="004A3677">
            <w:pPr>
              <w:pStyle w:val="ListParagraph"/>
              <w:ind w:left="459"/>
              <w:contextualSpacing/>
              <w:rPr>
                <w:rFonts w:ascii="Arial" w:hAnsi="Arial" w:cs="Arial"/>
                <w:color w:val="000000"/>
                <w:sz w:val="22"/>
                <w:szCs w:val="22"/>
              </w:rPr>
            </w:pPr>
          </w:p>
        </w:tc>
      </w:tr>
      <w:tr w:rsidR="00F75006" w:rsidRPr="002D58DA" w14:paraId="525D9B50" w14:textId="77777777" w:rsidTr="001A5967">
        <w:tc>
          <w:tcPr>
            <w:tcW w:w="9917" w:type="dxa"/>
            <w:gridSpan w:val="4"/>
            <w:shd w:val="clear" w:color="auto" w:fill="DDD9C3" w:themeFill="background2" w:themeFillShade="E6"/>
          </w:tcPr>
          <w:p w14:paraId="4E7750A5" w14:textId="77777777" w:rsidR="00F75006" w:rsidRPr="00B834B6" w:rsidRDefault="00F75006" w:rsidP="00854B50">
            <w:pPr>
              <w:jc w:val="both"/>
              <w:rPr>
                <w:rFonts w:ascii="Arial Rounded MT Bold" w:hAnsi="Arial Rounded MT Bold" w:cs="Arial"/>
                <w:sz w:val="24"/>
                <w:szCs w:val="24"/>
              </w:rPr>
            </w:pPr>
            <w:r w:rsidRPr="00B834B6">
              <w:rPr>
                <w:rFonts w:ascii="Arial Rounded MT Bold" w:hAnsi="Arial Rounded MT Bold" w:cs="Arial"/>
                <w:sz w:val="24"/>
                <w:szCs w:val="24"/>
              </w:rPr>
              <w:t>Employees are the FACE of East Ayrshire and are expected to demonstrate our FACE qualities and behaviours</w:t>
            </w:r>
          </w:p>
        </w:tc>
      </w:tr>
      <w:tr w:rsidR="00F75006" w:rsidRPr="002D58DA" w14:paraId="031E4799" w14:textId="77777777" w:rsidTr="001A5967">
        <w:tc>
          <w:tcPr>
            <w:tcW w:w="1858" w:type="dxa"/>
            <w:shd w:val="clear" w:color="auto" w:fill="C4BC96" w:themeFill="background2" w:themeFillShade="BF"/>
          </w:tcPr>
          <w:p w14:paraId="6C1C2FF1" w14:textId="77777777" w:rsidR="00F75006" w:rsidRPr="00397C9B" w:rsidRDefault="00F75006" w:rsidP="002F4430">
            <w:pPr>
              <w:jc w:val="center"/>
              <w:rPr>
                <w:rFonts w:ascii="Arial" w:hAnsi="Arial" w:cs="Arial"/>
                <w:b/>
                <w:sz w:val="28"/>
                <w:szCs w:val="28"/>
              </w:rPr>
            </w:pPr>
            <w:r w:rsidRPr="00397C9B">
              <w:rPr>
                <w:rFonts w:ascii="Arial" w:hAnsi="Arial" w:cs="Arial"/>
                <w:b/>
                <w:sz w:val="28"/>
                <w:szCs w:val="28"/>
              </w:rPr>
              <w:t>Quality</w:t>
            </w:r>
          </w:p>
        </w:tc>
        <w:tc>
          <w:tcPr>
            <w:tcW w:w="8059" w:type="dxa"/>
            <w:gridSpan w:val="3"/>
            <w:shd w:val="clear" w:color="auto" w:fill="C4BC96" w:themeFill="background2" w:themeFillShade="BF"/>
          </w:tcPr>
          <w:p w14:paraId="10680F43" w14:textId="77777777" w:rsidR="00F75006" w:rsidRPr="00397C9B" w:rsidRDefault="00F75006" w:rsidP="00D97C3A">
            <w:pPr>
              <w:rPr>
                <w:rFonts w:ascii="Arial" w:hAnsi="Arial" w:cs="Arial"/>
                <w:b/>
                <w:sz w:val="28"/>
                <w:szCs w:val="28"/>
              </w:rPr>
            </w:pPr>
            <w:r w:rsidRPr="00397C9B">
              <w:rPr>
                <w:rFonts w:ascii="Arial" w:hAnsi="Arial" w:cs="Arial"/>
                <w:b/>
                <w:sz w:val="28"/>
                <w:szCs w:val="28"/>
              </w:rPr>
              <w:t>Behaviour</w:t>
            </w:r>
          </w:p>
        </w:tc>
      </w:tr>
      <w:tr w:rsidR="00F75006" w:rsidRPr="002D58DA" w14:paraId="0732B99B" w14:textId="77777777" w:rsidTr="001A5967">
        <w:tc>
          <w:tcPr>
            <w:tcW w:w="1858" w:type="dxa"/>
            <w:shd w:val="clear" w:color="auto" w:fill="DDD9C3" w:themeFill="background2" w:themeFillShade="E6"/>
          </w:tcPr>
          <w:p w14:paraId="3BAD6C48" w14:textId="77777777" w:rsidR="00F75006" w:rsidRPr="008B196B" w:rsidRDefault="00F75006" w:rsidP="002D58DA">
            <w:pPr>
              <w:jc w:val="both"/>
              <w:rPr>
                <w:rFonts w:ascii="Arial" w:hAnsi="Arial" w:cs="Arial"/>
                <w:b/>
                <w:color w:val="000000" w:themeColor="text1"/>
              </w:rPr>
            </w:pPr>
            <w:r w:rsidRPr="008B196B">
              <w:rPr>
                <w:rFonts w:ascii="Arial" w:hAnsi="Arial" w:cs="Arial"/>
                <w:b/>
                <w:color w:val="000000" w:themeColor="text1"/>
              </w:rPr>
              <w:t xml:space="preserve">Flexible </w:t>
            </w:r>
          </w:p>
          <w:p w14:paraId="071FECBD" w14:textId="77777777" w:rsidR="00F75006" w:rsidRPr="008B196B" w:rsidRDefault="00F75006" w:rsidP="002D58DA">
            <w:pPr>
              <w:jc w:val="both"/>
              <w:rPr>
                <w:rFonts w:ascii="Arial" w:hAnsi="Arial" w:cs="Arial"/>
                <w:b/>
                <w:color w:val="000000" w:themeColor="text1"/>
              </w:rPr>
            </w:pPr>
          </w:p>
        </w:tc>
        <w:tc>
          <w:tcPr>
            <w:tcW w:w="8059" w:type="dxa"/>
            <w:gridSpan w:val="3"/>
            <w:shd w:val="clear" w:color="auto" w:fill="auto"/>
          </w:tcPr>
          <w:p w14:paraId="6EC9CC53" w14:textId="77777777" w:rsidR="00F75006" w:rsidRPr="008B196B" w:rsidRDefault="00F75006" w:rsidP="00D97C3A">
            <w:pPr>
              <w:pStyle w:val="ListParagraph"/>
              <w:numPr>
                <w:ilvl w:val="0"/>
                <w:numId w:val="18"/>
              </w:numPr>
              <w:ind w:left="294" w:hanging="284"/>
              <w:rPr>
                <w:rFonts w:ascii="Arial" w:hAnsi="Arial" w:cs="Arial"/>
                <w:sz w:val="22"/>
                <w:szCs w:val="22"/>
              </w:rPr>
            </w:pPr>
            <w:r w:rsidRPr="008B196B">
              <w:rPr>
                <w:rFonts w:ascii="Arial" w:hAnsi="Arial" w:cs="Arial"/>
                <w:sz w:val="22"/>
                <w:szCs w:val="22"/>
              </w:rPr>
              <w:t>Have an open mind and look for better ways of doing things.</w:t>
            </w:r>
          </w:p>
          <w:p w14:paraId="4EB078CC" w14:textId="77777777" w:rsidR="00F75006" w:rsidRPr="008B196B" w:rsidRDefault="00F75006" w:rsidP="00D97C3A">
            <w:pPr>
              <w:pStyle w:val="ListParagraph"/>
              <w:numPr>
                <w:ilvl w:val="0"/>
                <w:numId w:val="18"/>
              </w:numPr>
              <w:ind w:left="294" w:hanging="284"/>
              <w:rPr>
                <w:rFonts w:ascii="Arial" w:hAnsi="Arial" w:cs="Arial"/>
                <w:sz w:val="22"/>
                <w:szCs w:val="22"/>
              </w:rPr>
            </w:pPr>
            <w:r w:rsidRPr="008B196B">
              <w:rPr>
                <w:rFonts w:ascii="Arial" w:hAnsi="Arial" w:cs="Arial"/>
                <w:sz w:val="22"/>
                <w:szCs w:val="22"/>
              </w:rPr>
              <w:t>Embrace new technologies to improve services for the people we serve.</w:t>
            </w:r>
          </w:p>
          <w:p w14:paraId="631712A2" w14:textId="77777777" w:rsidR="00F75006" w:rsidRPr="008B196B" w:rsidRDefault="00F75006" w:rsidP="00D97C3A">
            <w:pPr>
              <w:pStyle w:val="ListParagraph"/>
              <w:numPr>
                <w:ilvl w:val="0"/>
                <w:numId w:val="18"/>
              </w:numPr>
              <w:ind w:left="294" w:hanging="284"/>
              <w:rPr>
                <w:rFonts w:ascii="Arial" w:hAnsi="Arial" w:cs="Arial"/>
                <w:sz w:val="22"/>
                <w:szCs w:val="22"/>
              </w:rPr>
            </w:pPr>
            <w:r w:rsidRPr="008B196B">
              <w:rPr>
                <w:rFonts w:ascii="Arial" w:hAnsi="Arial" w:cs="Arial"/>
                <w:sz w:val="22"/>
                <w:szCs w:val="22"/>
              </w:rPr>
              <w:t>Welcome opportunities to learn and grow.</w:t>
            </w:r>
          </w:p>
        </w:tc>
      </w:tr>
      <w:tr w:rsidR="00F75006" w:rsidRPr="002D58DA" w14:paraId="796CD91E" w14:textId="77777777" w:rsidTr="001A5967">
        <w:tc>
          <w:tcPr>
            <w:tcW w:w="1858" w:type="dxa"/>
            <w:shd w:val="clear" w:color="auto" w:fill="DDD9C3" w:themeFill="background2" w:themeFillShade="E6"/>
          </w:tcPr>
          <w:p w14:paraId="4007203D" w14:textId="77777777" w:rsidR="00F75006" w:rsidRPr="008B196B" w:rsidRDefault="00F75006" w:rsidP="002D58DA">
            <w:pPr>
              <w:jc w:val="both"/>
              <w:rPr>
                <w:rFonts w:ascii="Arial" w:hAnsi="Arial" w:cs="Arial"/>
                <w:b/>
                <w:color w:val="000000" w:themeColor="text1"/>
              </w:rPr>
            </w:pPr>
            <w:r w:rsidRPr="008B196B">
              <w:rPr>
                <w:rFonts w:ascii="Arial" w:hAnsi="Arial" w:cs="Arial"/>
                <w:b/>
                <w:color w:val="000000" w:themeColor="text1"/>
              </w:rPr>
              <w:t>Approachable</w:t>
            </w:r>
          </w:p>
        </w:tc>
        <w:tc>
          <w:tcPr>
            <w:tcW w:w="8059" w:type="dxa"/>
            <w:gridSpan w:val="3"/>
            <w:shd w:val="clear" w:color="auto" w:fill="auto"/>
          </w:tcPr>
          <w:p w14:paraId="6C6C8F16" w14:textId="77777777" w:rsidR="00F75006" w:rsidRPr="008B196B" w:rsidRDefault="00F75006" w:rsidP="00D97C3A">
            <w:pPr>
              <w:pStyle w:val="ListParagraph"/>
              <w:numPr>
                <w:ilvl w:val="0"/>
                <w:numId w:val="18"/>
              </w:numPr>
              <w:ind w:left="294" w:hanging="284"/>
              <w:rPr>
                <w:rFonts w:ascii="Arial" w:hAnsi="Arial" w:cs="Arial"/>
                <w:sz w:val="22"/>
                <w:szCs w:val="22"/>
              </w:rPr>
            </w:pPr>
            <w:r w:rsidRPr="008B196B">
              <w:rPr>
                <w:rFonts w:ascii="Arial" w:hAnsi="Arial" w:cs="Arial"/>
                <w:sz w:val="22"/>
                <w:szCs w:val="22"/>
              </w:rPr>
              <w:t>Develop positive and productive relationships with everyone.</w:t>
            </w:r>
          </w:p>
          <w:p w14:paraId="1BBA3169" w14:textId="77777777" w:rsidR="00F75006" w:rsidRPr="008B196B" w:rsidRDefault="00F75006" w:rsidP="00D97C3A">
            <w:pPr>
              <w:pStyle w:val="ListParagraph"/>
              <w:numPr>
                <w:ilvl w:val="0"/>
                <w:numId w:val="18"/>
              </w:numPr>
              <w:ind w:left="294" w:hanging="284"/>
              <w:rPr>
                <w:rFonts w:ascii="Arial" w:hAnsi="Arial" w:cs="Arial"/>
                <w:sz w:val="22"/>
                <w:szCs w:val="22"/>
              </w:rPr>
            </w:pPr>
            <w:r w:rsidRPr="008B196B">
              <w:rPr>
                <w:rFonts w:ascii="Arial" w:hAnsi="Arial" w:cs="Arial"/>
                <w:sz w:val="22"/>
                <w:szCs w:val="22"/>
              </w:rPr>
              <w:t>Listen, notice, respond and engage.</w:t>
            </w:r>
          </w:p>
          <w:p w14:paraId="51064AB5" w14:textId="77777777" w:rsidR="00F75006" w:rsidRPr="008B196B" w:rsidRDefault="00F75006" w:rsidP="00D97C3A">
            <w:pPr>
              <w:pStyle w:val="ListParagraph"/>
              <w:numPr>
                <w:ilvl w:val="0"/>
                <w:numId w:val="18"/>
              </w:numPr>
              <w:ind w:left="294" w:hanging="284"/>
              <w:rPr>
                <w:rFonts w:ascii="Arial" w:hAnsi="Arial" w:cs="Arial"/>
                <w:sz w:val="22"/>
                <w:szCs w:val="22"/>
              </w:rPr>
            </w:pPr>
            <w:r w:rsidRPr="008B196B">
              <w:rPr>
                <w:rFonts w:ascii="Arial" w:hAnsi="Arial" w:cs="Arial"/>
                <w:sz w:val="22"/>
                <w:szCs w:val="22"/>
              </w:rPr>
              <w:t>Manage our reactions and think about how our behaviour affects others.</w:t>
            </w:r>
          </w:p>
        </w:tc>
      </w:tr>
      <w:tr w:rsidR="00F75006" w:rsidRPr="002D58DA" w14:paraId="3FD49117" w14:textId="77777777" w:rsidTr="001A5967">
        <w:tc>
          <w:tcPr>
            <w:tcW w:w="1858" w:type="dxa"/>
            <w:shd w:val="clear" w:color="auto" w:fill="DDD9C3" w:themeFill="background2" w:themeFillShade="E6"/>
          </w:tcPr>
          <w:p w14:paraId="5FD24C28" w14:textId="77777777" w:rsidR="00F75006" w:rsidRPr="008B196B" w:rsidRDefault="00F75006" w:rsidP="002D58DA">
            <w:pPr>
              <w:jc w:val="both"/>
              <w:rPr>
                <w:rFonts w:ascii="Arial" w:hAnsi="Arial" w:cs="Arial"/>
                <w:b/>
              </w:rPr>
            </w:pPr>
            <w:r w:rsidRPr="008B196B">
              <w:rPr>
                <w:rFonts w:ascii="Arial" w:hAnsi="Arial" w:cs="Arial"/>
                <w:b/>
              </w:rPr>
              <w:t>Caring</w:t>
            </w:r>
          </w:p>
        </w:tc>
        <w:tc>
          <w:tcPr>
            <w:tcW w:w="8059" w:type="dxa"/>
            <w:gridSpan w:val="3"/>
            <w:shd w:val="clear" w:color="auto" w:fill="auto"/>
          </w:tcPr>
          <w:p w14:paraId="21C088E7" w14:textId="77777777" w:rsidR="00F75006" w:rsidRPr="008B196B" w:rsidRDefault="00F75006" w:rsidP="00D97C3A">
            <w:pPr>
              <w:pStyle w:val="ListParagraph"/>
              <w:numPr>
                <w:ilvl w:val="0"/>
                <w:numId w:val="18"/>
              </w:numPr>
              <w:ind w:left="294" w:hanging="284"/>
              <w:rPr>
                <w:rFonts w:ascii="Arial" w:hAnsi="Arial" w:cs="Arial"/>
                <w:sz w:val="22"/>
                <w:szCs w:val="22"/>
              </w:rPr>
            </w:pPr>
            <w:r w:rsidRPr="008B196B">
              <w:rPr>
                <w:rFonts w:ascii="Arial" w:hAnsi="Arial" w:cs="Arial"/>
                <w:sz w:val="22"/>
                <w:szCs w:val="22"/>
              </w:rPr>
              <w:t>Embrace working in a team and working with others.</w:t>
            </w:r>
          </w:p>
          <w:p w14:paraId="7250CEBF" w14:textId="77777777" w:rsidR="00F75006" w:rsidRPr="008B196B" w:rsidRDefault="00F75006" w:rsidP="00D97C3A">
            <w:pPr>
              <w:pStyle w:val="ListParagraph"/>
              <w:numPr>
                <w:ilvl w:val="0"/>
                <w:numId w:val="18"/>
              </w:numPr>
              <w:ind w:left="294" w:hanging="284"/>
              <w:rPr>
                <w:rFonts w:ascii="Arial" w:hAnsi="Arial" w:cs="Arial"/>
                <w:sz w:val="22"/>
                <w:szCs w:val="22"/>
              </w:rPr>
            </w:pPr>
            <w:r w:rsidRPr="008B196B">
              <w:rPr>
                <w:rFonts w:ascii="Arial" w:hAnsi="Arial" w:cs="Arial"/>
                <w:sz w:val="22"/>
                <w:szCs w:val="22"/>
              </w:rPr>
              <w:t xml:space="preserve">Take pride in your role, serving our community and strive to be the best we can be. </w:t>
            </w:r>
          </w:p>
          <w:p w14:paraId="21186482" w14:textId="77777777" w:rsidR="00F75006" w:rsidRPr="008B196B" w:rsidRDefault="00F75006" w:rsidP="00D97C3A">
            <w:pPr>
              <w:pStyle w:val="ListParagraph"/>
              <w:numPr>
                <w:ilvl w:val="0"/>
                <w:numId w:val="18"/>
              </w:numPr>
              <w:ind w:left="294" w:hanging="284"/>
              <w:rPr>
                <w:rFonts w:ascii="Arial" w:hAnsi="Arial" w:cs="Arial"/>
                <w:sz w:val="22"/>
                <w:szCs w:val="22"/>
              </w:rPr>
            </w:pPr>
            <w:r w:rsidRPr="008B196B">
              <w:rPr>
                <w:rFonts w:ascii="Arial" w:hAnsi="Arial" w:cs="Arial"/>
                <w:sz w:val="22"/>
                <w:szCs w:val="22"/>
              </w:rPr>
              <w:t>Be kind to others and to ourselves.</w:t>
            </w:r>
          </w:p>
        </w:tc>
      </w:tr>
      <w:tr w:rsidR="00F75006" w:rsidRPr="002D58DA" w14:paraId="5C1F53AE" w14:textId="77777777" w:rsidTr="001A5967">
        <w:tc>
          <w:tcPr>
            <w:tcW w:w="1858" w:type="dxa"/>
            <w:shd w:val="clear" w:color="auto" w:fill="DDD9C3" w:themeFill="background2" w:themeFillShade="E6"/>
          </w:tcPr>
          <w:p w14:paraId="58CEEC3B" w14:textId="77777777" w:rsidR="00F75006" w:rsidRPr="008B196B" w:rsidRDefault="00F75006" w:rsidP="002D58DA">
            <w:pPr>
              <w:jc w:val="both"/>
              <w:rPr>
                <w:rFonts w:ascii="Arial" w:hAnsi="Arial" w:cs="Arial"/>
                <w:b/>
              </w:rPr>
            </w:pPr>
            <w:r w:rsidRPr="008B196B">
              <w:rPr>
                <w:rFonts w:ascii="Arial" w:hAnsi="Arial" w:cs="Arial"/>
                <w:b/>
              </w:rPr>
              <w:t>Empowered</w:t>
            </w:r>
          </w:p>
        </w:tc>
        <w:tc>
          <w:tcPr>
            <w:tcW w:w="8059" w:type="dxa"/>
            <w:gridSpan w:val="3"/>
            <w:shd w:val="clear" w:color="auto" w:fill="auto"/>
          </w:tcPr>
          <w:p w14:paraId="15497B36" w14:textId="77777777" w:rsidR="00F75006" w:rsidRPr="008B196B" w:rsidRDefault="00F75006" w:rsidP="00D97C3A">
            <w:pPr>
              <w:pStyle w:val="ListParagraph"/>
              <w:numPr>
                <w:ilvl w:val="0"/>
                <w:numId w:val="18"/>
              </w:numPr>
              <w:ind w:left="294" w:hanging="284"/>
              <w:rPr>
                <w:rFonts w:ascii="Arial" w:hAnsi="Arial" w:cs="Arial"/>
                <w:sz w:val="22"/>
                <w:szCs w:val="22"/>
              </w:rPr>
            </w:pPr>
            <w:r w:rsidRPr="008B196B">
              <w:rPr>
                <w:rFonts w:ascii="Arial" w:hAnsi="Arial" w:cs="Arial"/>
                <w:sz w:val="22"/>
                <w:szCs w:val="22"/>
              </w:rPr>
              <w:t>Have the courage to try new things.</w:t>
            </w:r>
          </w:p>
          <w:p w14:paraId="3F08900C" w14:textId="77777777" w:rsidR="00F75006" w:rsidRPr="008B196B" w:rsidRDefault="00F75006" w:rsidP="00D97C3A">
            <w:pPr>
              <w:pStyle w:val="ListParagraph"/>
              <w:numPr>
                <w:ilvl w:val="0"/>
                <w:numId w:val="18"/>
              </w:numPr>
              <w:ind w:left="294" w:hanging="284"/>
              <w:rPr>
                <w:rFonts w:ascii="Arial" w:hAnsi="Arial" w:cs="Arial"/>
                <w:sz w:val="22"/>
                <w:szCs w:val="22"/>
              </w:rPr>
            </w:pPr>
            <w:r w:rsidRPr="008B196B">
              <w:rPr>
                <w:rFonts w:ascii="Arial" w:hAnsi="Arial" w:cs="Arial"/>
                <w:sz w:val="22"/>
                <w:szCs w:val="22"/>
              </w:rPr>
              <w:t>Work with others to find the best solutions.</w:t>
            </w:r>
          </w:p>
          <w:p w14:paraId="468AF67F" w14:textId="77777777" w:rsidR="00F75006" w:rsidRPr="008B196B" w:rsidRDefault="00F75006" w:rsidP="00D97C3A">
            <w:pPr>
              <w:pStyle w:val="ListParagraph"/>
              <w:numPr>
                <w:ilvl w:val="0"/>
                <w:numId w:val="18"/>
              </w:numPr>
              <w:ind w:left="294" w:hanging="284"/>
              <w:rPr>
                <w:rFonts w:ascii="Arial" w:hAnsi="Arial" w:cs="Arial"/>
                <w:sz w:val="22"/>
                <w:szCs w:val="22"/>
              </w:rPr>
            </w:pPr>
            <w:r w:rsidRPr="008B196B">
              <w:rPr>
                <w:rFonts w:ascii="Arial" w:hAnsi="Arial" w:cs="Arial"/>
                <w:sz w:val="22"/>
                <w:szCs w:val="22"/>
              </w:rPr>
              <w:t>Help everyone to realise their full potential.</w:t>
            </w:r>
          </w:p>
        </w:tc>
      </w:tr>
    </w:tbl>
    <w:p w14:paraId="307F9B34" w14:textId="77777777" w:rsidR="0057312D" w:rsidRPr="002D58DA" w:rsidRDefault="0057312D" w:rsidP="00202FE0">
      <w:pPr>
        <w:spacing w:after="4" w:line="269" w:lineRule="auto"/>
        <w:ind w:left="134" w:right="251" w:hanging="10"/>
        <w:rPr>
          <w:rFonts w:ascii="Arial" w:hAnsi="Arial" w:cs="Arial"/>
          <w:sz w:val="24"/>
          <w:szCs w:val="24"/>
        </w:rPr>
      </w:pPr>
    </w:p>
    <w:sectPr w:rsidR="0057312D" w:rsidRPr="002D58DA" w:rsidSect="002D58DA">
      <w:footerReference w:type="default" r:id="rId10"/>
      <w:pgSz w:w="11906" w:h="16838"/>
      <w:pgMar w:top="680" w:right="1134"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905A1" w14:textId="77777777" w:rsidR="002F32E1" w:rsidRDefault="002F32E1" w:rsidP="002F32E1">
      <w:pPr>
        <w:spacing w:after="0" w:line="240" w:lineRule="auto"/>
      </w:pPr>
      <w:r>
        <w:separator/>
      </w:r>
    </w:p>
  </w:endnote>
  <w:endnote w:type="continuationSeparator" w:id="0">
    <w:p w14:paraId="1CE89D40" w14:textId="77777777" w:rsidR="002F32E1" w:rsidRDefault="002F32E1" w:rsidP="002F3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024892"/>
      <w:docPartObj>
        <w:docPartGallery w:val="Page Numbers (Bottom of Page)"/>
        <w:docPartUnique/>
      </w:docPartObj>
    </w:sdtPr>
    <w:sdtEndPr>
      <w:rPr>
        <w:noProof/>
      </w:rPr>
    </w:sdtEndPr>
    <w:sdtContent>
      <w:p w14:paraId="7594E0C5" w14:textId="54B1A23B" w:rsidR="009D6BFB" w:rsidRDefault="00EF0149">
        <w:pPr>
          <w:pStyle w:val="Footer"/>
          <w:jc w:val="right"/>
        </w:pPr>
        <w:r>
          <w:t>JE Ref: A3267 (M) Approved: 11.03.22</w:t>
        </w:r>
      </w:p>
    </w:sdtContent>
  </w:sdt>
  <w:p w14:paraId="61346D70" w14:textId="77777777" w:rsidR="002F32E1" w:rsidRDefault="002F32E1" w:rsidP="002F32E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C0974" w14:textId="77777777" w:rsidR="002F32E1" w:rsidRDefault="002F32E1" w:rsidP="002F32E1">
      <w:pPr>
        <w:spacing w:after="0" w:line="240" w:lineRule="auto"/>
      </w:pPr>
      <w:r>
        <w:separator/>
      </w:r>
    </w:p>
  </w:footnote>
  <w:footnote w:type="continuationSeparator" w:id="0">
    <w:p w14:paraId="69A2AAC0" w14:textId="77777777" w:rsidR="002F32E1" w:rsidRDefault="002F32E1" w:rsidP="002F3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222"/>
    <w:multiLevelType w:val="hybridMultilevel"/>
    <w:tmpl w:val="BBA88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23B5"/>
    <w:multiLevelType w:val="hybridMultilevel"/>
    <w:tmpl w:val="1B4EC8D4"/>
    <w:lvl w:ilvl="0" w:tplc="EA88132C">
      <w:start w:val="12"/>
      <w:numFmt w:val="decimal"/>
      <w:lvlText w:val="%1."/>
      <w:lvlJc w:val="left"/>
      <w:pPr>
        <w:ind w:left="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121552">
      <w:start w:val="1"/>
      <w:numFmt w:val="lowerLetter"/>
      <w:lvlText w:val="%2"/>
      <w:lvlJc w:val="left"/>
      <w:pPr>
        <w:ind w:left="1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26FF86">
      <w:start w:val="1"/>
      <w:numFmt w:val="lowerRoman"/>
      <w:lvlText w:val="%3"/>
      <w:lvlJc w:val="left"/>
      <w:pPr>
        <w:ind w:left="1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7CEDE6">
      <w:start w:val="1"/>
      <w:numFmt w:val="decimal"/>
      <w:lvlText w:val="%4"/>
      <w:lvlJc w:val="left"/>
      <w:pPr>
        <w:ind w:left="26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709880">
      <w:start w:val="1"/>
      <w:numFmt w:val="lowerLetter"/>
      <w:lvlText w:val="%5"/>
      <w:lvlJc w:val="left"/>
      <w:pPr>
        <w:ind w:left="3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DE3EB8">
      <w:start w:val="1"/>
      <w:numFmt w:val="lowerRoman"/>
      <w:lvlText w:val="%6"/>
      <w:lvlJc w:val="left"/>
      <w:pPr>
        <w:ind w:left="4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7DC724E">
      <w:start w:val="1"/>
      <w:numFmt w:val="decimal"/>
      <w:lvlText w:val="%7"/>
      <w:lvlJc w:val="left"/>
      <w:pPr>
        <w:ind w:left="4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5E0EFE">
      <w:start w:val="1"/>
      <w:numFmt w:val="lowerLetter"/>
      <w:lvlText w:val="%8"/>
      <w:lvlJc w:val="left"/>
      <w:pPr>
        <w:ind w:left="5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4BA065E">
      <w:start w:val="1"/>
      <w:numFmt w:val="lowerRoman"/>
      <w:lvlText w:val="%9"/>
      <w:lvlJc w:val="left"/>
      <w:pPr>
        <w:ind w:left="6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346D0A"/>
    <w:multiLevelType w:val="hybridMultilevel"/>
    <w:tmpl w:val="DB76C68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461FD0"/>
    <w:multiLevelType w:val="hybridMultilevel"/>
    <w:tmpl w:val="2E480934"/>
    <w:lvl w:ilvl="0" w:tplc="0809000F">
      <w:start w:val="1"/>
      <w:numFmt w:val="decimal"/>
      <w:lvlText w:val="%1."/>
      <w:lvlJc w:val="left"/>
      <w:pPr>
        <w:tabs>
          <w:tab w:val="num" w:pos="720"/>
        </w:tabs>
        <w:ind w:left="72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020F29"/>
    <w:multiLevelType w:val="hybridMultilevel"/>
    <w:tmpl w:val="B3ECF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9449D"/>
    <w:multiLevelType w:val="hybridMultilevel"/>
    <w:tmpl w:val="13FC06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147E99"/>
    <w:multiLevelType w:val="hybridMultilevel"/>
    <w:tmpl w:val="DF1CD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344B5"/>
    <w:multiLevelType w:val="hybridMultilevel"/>
    <w:tmpl w:val="1EA29290"/>
    <w:lvl w:ilvl="0" w:tplc="3AC031EE">
      <w:start w:val="1"/>
      <w:numFmt w:val="decimal"/>
      <w:lvlText w:val="%1."/>
      <w:lvlJc w:val="left"/>
      <w:pPr>
        <w:ind w:left="1069"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166D54"/>
    <w:multiLevelType w:val="hybridMultilevel"/>
    <w:tmpl w:val="DA989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E0EB9"/>
    <w:multiLevelType w:val="multilevel"/>
    <w:tmpl w:val="2E9EC5C4"/>
    <w:lvl w:ilvl="0">
      <w:start w:val="1"/>
      <w:numFmt w:val="decimal"/>
      <w:pStyle w:val="Heading1"/>
      <w:lvlText w:val="%1"/>
      <w:lvlJc w:val="left"/>
      <w:pPr>
        <w:tabs>
          <w:tab w:val="num" w:pos="1872"/>
        </w:tabs>
        <w:ind w:left="1872" w:hanging="432"/>
      </w:pPr>
      <w:rPr>
        <w:rFonts w:hint="default"/>
        <w:b/>
        <w:sz w:val="32"/>
        <w:szCs w:val="32"/>
      </w:rPr>
    </w:lvl>
    <w:lvl w:ilvl="1">
      <w:start w:val="1"/>
      <w:numFmt w:val="decimal"/>
      <w:pStyle w:val="Heading2"/>
      <w:lvlText w:val="%1.%2"/>
      <w:lvlJc w:val="left"/>
      <w:pPr>
        <w:tabs>
          <w:tab w:val="num" w:pos="2016"/>
        </w:tabs>
        <w:ind w:left="2016" w:hanging="576"/>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2304"/>
        </w:tabs>
        <w:ind w:left="2304" w:hanging="864"/>
      </w:pPr>
      <w:rPr>
        <w:rFonts w:hint="default"/>
      </w:rPr>
    </w:lvl>
    <w:lvl w:ilvl="4">
      <w:start w:val="1"/>
      <w:numFmt w:val="decimal"/>
      <w:pStyle w:val="Heading5"/>
      <w:lvlText w:val="%1.%2.%3.%4.%5"/>
      <w:lvlJc w:val="left"/>
      <w:pPr>
        <w:tabs>
          <w:tab w:val="num" w:pos="2448"/>
        </w:tabs>
        <w:ind w:left="2448" w:hanging="1008"/>
      </w:pPr>
      <w:rPr>
        <w:rFonts w:hint="default"/>
      </w:rPr>
    </w:lvl>
    <w:lvl w:ilvl="5">
      <w:start w:val="1"/>
      <w:numFmt w:val="decimal"/>
      <w:pStyle w:val="Heading6"/>
      <w:lvlText w:val="%1.%2.%3.%4.%5.%6"/>
      <w:lvlJc w:val="left"/>
      <w:pPr>
        <w:tabs>
          <w:tab w:val="num" w:pos="2592"/>
        </w:tabs>
        <w:ind w:left="2592" w:hanging="1152"/>
      </w:pPr>
      <w:rPr>
        <w:rFonts w:hint="default"/>
      </w:rPr>
    </w:lvl>
    <w:lvl w:ilvl="6">
      <w:start w:val="1"/>
      <w:numFmt w:val="decimal"/>
      <w:pStyle w:val="Heading7"/>
      <w:lvlText w:val="%1.%2.%3.%4.%5.%6.%7"/>
      <w:lvlJc w:val="left"/>
      <w:pPr>
        <w:tabs>
          <w:tab w:val="num" w:pos="2736"/>
        </w:tabs>
        <w:ind w:left="2736" w:hanging="1296"/>
      </w:pPr>
      <w:rPr>
        <w:rFonts w:hint="default"/>
      </w:rPr>
    </w:lvl>
    <w:lvl w:ilvl="7">
      <w:start w:val="1"/>
      <w:numFmt w:val="decimal"/>
      <w:pStyle w:val="Heading8"/>
      <w:lvlText w:val="%1.%2.%3.%4.%5.%6.%7.%8"/>
      <w:lvlJc w:val="left"/>
      <w:pPr>
        <w:tabs>
          <w:tab w:val="num" w:pos="2880"/>
        </w:tabs>
        <w:ind w:left="2880" w:hanging="1440"/>
      </w:pPr>
      <w:rPr>
        <w:rFonts w:hint="default"/>
      </w:rPr>
    </w:lvl>
    <w:lvl w:ilvl="8">
      <w:start w:val="1"/>
      <w:numFmt w:val="decimal"/>
      <w:pStyle w:val="Heading9"/>
      <w:lvlText w:val="%1.%2.%3.%4.%5.%6.%7.%8.%9"/>
      <w:lvlJc w:val="left"/>
      <w:pPr>
        <w:tabs>
          <w:tab w:val="num" w:pos="3024"/>
        </w:tabs>
        <w:ind w:left="3024" w:hanging="1584"/>
      </w:pPr>
      <w:rPr>
        <w:rFonts w:hint="default"/>
      </w:rPr>
    </w:lvl>
  </w:abstractNum>
  <w:abstractNum w:abstractNumId="10" w15:restartNumberingAfterBreak="0">
    <w:nsid w:val="24B321BD"/>
    <w:multiLevelType w:val="hybridMultilevel"/>
    <w:tmpl w:val="B9E64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C22660"/>
    <w:multiLevelType w:val="hybridMultilevel"/>
    <w:tmpl w:val="CEFE6ED6"/>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2" w15:restartNumberingAfterBreak="0">
    <w:nsid w:val="36C6760F"/>
    <w:multiLevelType w:val="hybridMultilevel"/>
    <w:tmpl w:val="EAA8F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9668B6"/>
    <w:multiLevelType w:val="hybridMultilevel"/>
    <w:tmpl w:val="D0EA27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CB7C3F"/>
    <w:multiLevelType w:val="hybridMultilevel"/>
    <w:tmpl w:val="42AC3BCE"/>
    <w:lvl w:ilvl="0" w:tplc="B11ACA9C">
      <w:start w:val="1"/>
      <w:numFmt w:val="decimal"/>
      <w:lvlText w:val="%1."/>
      <w:lvlJc w:val="left"/>
      <w:pPr>
        <w:ind w:left="927" w:hanging="360"/>
      </w:pPr>
      <w:rPr>
        <w:rFonts w:hint="default"/>
        <w:b/>
        <w:i/>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517C55E4"/>
    <w:multiLevelType w:val="hybridMultilevel"/>
    <w:tmpl w:val="A95E2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296978"/>
    <w:multiLevelType w:val="hybridMultilevel"/>
    <w:tmpl w:val="B8DC7C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D637A6"/>
    <w:multiLevelType w:val="hybridMultilevel"/>
    <w:tmpl w:val="1C2656E6"/>
    <w:lvl w:ilvl="0" w:tplc="1AA0CA38">
      <w:start w:val="1"/>
      <w:numFmt w:val="decimal"/>
      <w:lvlText w:val="%1."/>
      <w:lvlJc w:val="left"/>
      <w:pPr>
        <w:ind w:left="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C4DA32">
      <w:start w:val="1"/>
      <w:numFmt w:val="lowerLetter"/>
      <w:lvlText w:val="%2"/>
      <w:lvlJc w:val="left"/>
      <w:pPr>
        <w:ind w:left="1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98B930">
      <w:start w:val="1"/>
      <w:numFmt w:val="lowerRoman"/>
      <w:lvlText w:val="%3"/>
      <w:lvlJc w:val="left"/>
      <w:pPr>
        <w:ind w:left="1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A4659E">
      <w:start w:val="1"/>
      <w:numFmt w:val="decimal"/>
      <w:lvlText w:val="%4"/>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8E5FEC">
      <w:start w:val="1"/>
      <w:numFmt w:val="lowerLetter"/>
      <w:lvlText w:val="%5"/>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78EE34">
      <w:start w:val="1"/>
      <w:numFmt w:val="lowerRoman"/>
      <w:lvlText w:val="%6"/>
      <w:lvlJc w:val="left"/>
      <w:pPr>
        <w:ind w:left="4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A8F5CA">
      <w:start w:val="1"/>
      <w:numFmt w:val="decimal"/>
      <w:lvlText w:val="%7"/>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28535E">
      <w:start w:val="1"/>
      <w:numFmt w:val="lowerLetter"/>
      <w:lvlText w:val="%8"/>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FA5040">
      <w:start w:val="1"/>
      <w:numFmt w:val="lowerRoman"/>
      <w:lvlText w:val="%9"/>
      <w:lvlJc w:val="left"/>
      <w:pPr>
        <w:ind w:left="6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2313DA2"/>
    <w:multiLevelType w:val="hybridMultilevel"/>
    <w:tmpl w:val="69DED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E84570"/>
    <w:multiLevelType w:val="hybridMultilevel"/>
    <w:tmpl w:val="7D769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C82E54"/>
    <w:multiLevelType w:val="hybridMultilevel"/>
    <w:tmpl w:val="A9E2E832"/>
    <w:lvl w:ilvl="0" w:tplc="232835F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B20297"/>
    <w:multiLevelType w:val="hybridMultilevel"/>
    <w:tmpl w:val="8AF41A1E"/>
    <w:lvl w:ilvl="0" w:tplc="45C033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BF68D2"/>
    <w:multiLevelType w:val="hybridMultilevel"/>
    <w:tmpl w:val="FBAEDB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773B5577"/>
    <w:multiLevelType w:val="hybridMultilevel"/>
    <w:tmpl w:val="0BAE8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C77DF8"/>
    <w:multiLevelType w:val="hybridMultilevel"/>
    <w:tmpl w:val="F6BAD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363E1E"/>
    <w:multiLevelType w:val="hybridMultilevel"/>
    <w:tmpl w:val="D5525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9E584A"/>
    <w:multiLevelType w:val="hybridMultilevel"/>
    <w:tmpl w:val="C73A8AB0"/>
    <w:lvl w:ilvl="0" w:tplc="0A7ED530">
      <w:start w:val="5"/>
      <w:numFmt w:val="decimal"/>
      <w:lvlText w:val="%1."/>
      <w:lvlJc w:val="left"/>
      <w:pPr>
        <w:ind w:left="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74EC2A">
      <w:start w:val="1"/>
      <w:numFmt w:val="lowerLetter"/>
      <w:lvlText w:val="%2"/>
      <w:lvlJc w:val="left"/>
      <w:pPr>
        <w:ind w:left="12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5EFAC2">
      <w:start w:val="1"/>
      <w:numFmt w:val="lowerRoman"/>
      <w:lvlText w:val="%3"/>
      <w:lvlJc w:val="left"/>
      <w:pPr>
        <w:ind w:left="19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74E5DF6">
      <w:start w:val="1"/>
      <w:numFmt w:val="decimal"/>
      <w:lvlText w:val="%4"/>
      <w:lvlJc w:val="left"/>
      <w:pPr>
        <w:ind w:left="2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D46D2C">
      <w:start w:val="1"/>
      <w:numFmt w:val="lowerLetter"/>
      <w:lvlText w:val="%5"/>
      <w:lvlJc w:val="left"/>
      <w:pPr>
        <w:ind w:left="3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36BD48">
      <w:start w:val="1"/>
      <w:numFmt w:val="lowerRoman"/>
      <w:lvlText w:val="%6"/>
      <w:lvlJc w:val="left"/>
      <w:pPr>
        <w:ind w:left="4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C6F2CC">
      <w:start w:val="1"/>
      <w:numFmt w:val="decimal"/>
      <w:lvlText w:val="%7"/>
      <w:lvlJc w:val="left"/>
      <w:pPr>
        <w:ind w:left="4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A63256">
      <w:start w:val="1"/>
      <w:numFmt w:val="lowerLetter"/>
      <w:lvlText w:val="%8"/>
      <w:lvlJc w:val="left"/>
      <w:pPr>
        <w:ind w:left="5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36A5EE">
      <w:start w:val="1"/>
      <w:numFmt w:val="lowerRoman"/>
      <w:lvlText w:val="%9"/>
      <w:lvlJc w:val="left"/>
      <w:pPr>
        <w:ind w:left="6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4"/>
  </w:num>
  <w:num w:numId="3">
    <w:abstractNumId w:val="16"/>
  </w:num>
  <w:num w:numId="4">
    <w:abstractNumId w:val="22"/>
  </w:num>
  <w:num w:numId="5">
    <w:abstractNumId w:val="11"/>
  </w:num>
  <w:num w:numId="6">
    <w:abstractNumId w:val="24"/>
  </w:num>
  <w:num w:numId="7">
    <w:abstractNumId w:val="0"/>
  </w:num>
  <w:num w:numId="8">
    <w:abstractNumId w:val="3"/>
  </w:num>
  <w:num w:numId="9">
    <w:abstractNumId w:val="12"/>
  </w:num>
  <w:num w:numId="10">
    <w:abstractNumId w:val="21"/>
  </w:num>
  <w:num w:numId="11">
    <w:abstractNumId w:val="2"/>
  </w:num>
  <w:num w:numId="12">
    <w:abstractNumId w:val="5"/>
  </w:num>
  <w:num w:numId="13">
    <w:abstractNumId w:val="8"/>
  </w:num>
  <w:num w:numId="14">
    <w:abstractNumId w:val="18"/>
  </w:num>
  <w:num w:numId="15">
    <w:abstractNumId w:val="15"/>
  </w:num>
  <w:num w:numId="16">
    <w:abstractNumId w:val="19"/>
  </w:num>
  <w:num w:numId="17">
    <w:abstractNumId w:val="23"/>
  </w:num>
  <w:num w:numId="18">
    <w:abstractNumId w:val="20"/>
  </w:num>
  <w:num w:numId="19">
    <w:abstractNumId w:val="13"/>
  </w:num>
  <w:num w:numId="20">
    <w:abstractNumId w:val="7"/>
  </w:num>
  <w:num w:numId="21">
    <w:abstractNumId w:val="6"/>
  </w:num>
  <w:num w:numId="22">
    <w:abstractNumId w:val="4"/>
  </w:num>
  <w:num w:numId="23">
    <w:abstractNumId w:val="17"/>
  </w:num>
  <w:num w:numId="24">
    <w:abstractNumId w:val="26"/>
  </w:num>
  <w:num w:numId="25">
    <w:abstractNumId w:val="1"/>
  </w:num>
  <w:num w:numId="26">
    <w:abstractNumId w:val="10"/>
  </w:num>
  <w:num w:numId="27">
    <w:abstractNumId w:val="25"/>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C3"/>
    <w:rsid w:val="000007BE"/>
    <w:rsid w:val="00002337"/>
    <w:rsid w:val="000077D4"/>
    <w:rsid w:val="00016EF2"/>
    <w:rsid w:val="00025C8F"/>
    <w:rsid w:val="00040325"/>
    <w:rsid w:val="000455FA"/>
    <w:rsid w:val="00065FBE"/>
    <w:rsid w:val="000904C1"/>
    <w:rsid w:val="000A377F"/>
    <w:rsid w:val="000A62C2"/>
    <w:rsid w:val="000B1258"/>
    <w:rsid w:val="000B667C"/>
    <w:rsid w:val="000C3184"/>
    <w:rsid w:val="000C649D"/>
    <w:rsid w:val="00103630"/>
    <w:rsid w:val="00115710"/>
    <w:rsid w:val="00127C0E"/>
    <w:rsid w:val="0013092E"/>
    <w:rsid w:val="001507FA"/>
    <w:rsid w:val="00150922"/>
    <w:rsid w:val="001523D8"/>
    <w:rsid w:val="001637E8"/>
    <w:rsid w:val="00172F62"/>
    <w:rsid w:val="001929F7"/>
    <w:rsid w:val="001A5967"/>
    <w:rsid w:val="001E2488"/>
    <w:rsid w:val="001F77FE"/>
    <w:rsid w:val="002004A8"/>
    <w:rsid w:val="00202FE0"/>
    <w:rsid w:val="002137FF"/>
    <w:rsid w:val="002143F7"/>
    <w:rsid w:val="002219E5"/>
    <w:rsid w:val="002353B3"/>
    <w:rsid w:val="002467FC"/>
    <w:rsid w:val="0025449C"/>
    <w:rsid w:val="00255792"/>
    <w:rsid w:val="002739D7"/>
    <w:rsid w:val="002761FA"/>
    <w:rsid w:val="002831BA"/>
    <w:rsid w:val="00283927"/>
    <w:rsid w:val="002A5CF9"/>
    <w:rsid w:val="002B20A5"/>
    <w:rsid w:val="002B5BC5"/>
    <w:rsid w:val="002C33A7"/>
    <w:rsid w:val="002C3ABA"/>
    <w:rsid w:val="002C3FAA"/>
    <w:rsid w:val="002C5530"/>
    <w:rsid w:val="002D58DA"/>
    <w:rsid w:val="002F32E1"/>
    <w:rsid w:val="002F4430"/>
    <w:rsid w:val="00301D14"/>
    <w:rsid w:val="00311A35"/>
    <w:rsid w:val="00340219"/>
    <w:rsid w:val="00360495"/>
    <w:rsid w:val="003615E4"/>
    <w:rsid w:val="00380FF4"/>
    <w:rsid w:val="00382831"/>
    <w:rsid w:val="00392840"/>
    <w:rsid w:val="00393F8F"/>
    <w:rsid w:val="00397705"/>
    <w:rsid w:val="00397C9B"/>
    <w:rsid w:val="003A673E"/>
    <w:rsid w:val="003B79DC"/>
    <w:rsid w:val="003E0B1E"/>
    <w:rsid w:val="003E4CF6"/>
    <w:rsid w:val="00400B73"/>
    <w:rsid w:val="004039B9"/>
    <w:rsid w:val="004118E1"/>
    <w:rsid w:val="00436194"/>
    <w:rsid w:val="00436849"/>
    <w:rsid w:val="0044728B"/>
    <w:rsid w:val="00471A7F"/>
    <w:rsid w:val="00484D43"/>
    <w:rsid w:val="004A0954"/>
    <w:rsid w:val="004A3677"/>
    <w:rsid w:val="004A6B0E"/>
    <w:rsid w:val="004B79E1"/>
    <w:rsid w:val="004E3632"/>
    <w:rsid w:val="004E7966"/>
    <w:rsid w:val="004F2741"/>
    <w:rsid w:val="004F7E19"/>
    <w:rsid w:val="0051702C"/>
    <w:rsid w:val="00556729"/>
    <w:rsid w:val="00570278"/>
    <w:rsid w:val="0057312D"/>
    <w:rsid w:val="00580ED4"/>
    <w:rsid w:val="005819BF"/>
    <w:rsid w:val="005838F8"/>
    <w:rsid w:val="005842B4"/>
    <w:rsid w:val="00590085"/>
    <w:rsid w:val="005A65C2"/>
    <w:rsid w:val="005B1906"/>
    <w:rsid w:val="005D5BC6"/>
    <w:rsid w:val="005D6EC3"/>
    <w:rsid w:val="005E30FD"/>
    <w:rsid w:val="005E760E"/>
    <w:rsid w:val="005E782E"/>
    <w:rsid w:val="005F12F7"/>
    <w:rsid w:val="005F411C"/>
    <w:rsid w:val="00604C40"/>
    <w:rsid w:val="0061550F"/>
    <w:rsid w:val="00626951"/>
    <w:rsid w:val="0063737B"/>
    <w:rsid w:val="00652B4B"/>
    <w:rsid w:val="0065317A"/>
    <w:rsid w:val="00656493"/>
    <w:rsid w:val="00675700"/>
    <w:rsid w:val="00687CB3"/>
    <w:rsid w:val="006C2B8A"/>
    <w:rsid w:val="006D61C5"/>
    <w:rsid w:val="006E1332"/>
    <w:rsid w:val="006E2A79"/>
    <w:rsid w:val="006E4AE7"/>
    <w:rsid w:val="00702CD8"/>
    <w:rsid w:val="00703347"/>
    <w:rsid w:val="00703428"/>
    <w:rsid w:val="00740244"/>
    <w:rsid w:val="00776E65"/>
    <w:rsid w:val="007801E2"/>
    <w:rsid w:val="00782443"/>
    <w:rsid w:val="00782D9B"/>
    <w:rsid w:val="007B0591"/>
    <w:rsid w:val="007C17BD"/>
    <w:rsid w:val="007C4EA5"/>
    <w:rsid w:val="007D142F"/>
    <w:rsid w:val="007D3E0A"/>
    <w:rsid w:val="007D3E75"/>
    <w:rsid w:val="007E3D8F"/>
    <w:rsid w:val="007F0283"/>
    <w:rsid w:val="007F644A"/>
    <w:rsid w:val="00802362"/>
    <w:rsid w:val="008156F9"/>
    <w:rsid w:val="00843A5E"/>
    <w:rsid w:val="00845C56"/>
    <w:rsid w:val="00854B50"/>
    <w:rsid w:val="0088756F"/>
    <w:rsid w:val="008A24C1"/>
    <w:rsid w:val="008B196B"/>
    <w:rsid w:val="008B643A"/>
    <w:rsid w:val="008C5032"/>
    <w:rsid w:val="008D41FD"/>
    <w:rsid w:val="008E2F52"/>
    <w:rsid w:val="008F1CB5"/>
    <w:rsid w:val="00900FC5"/>
    <w:rsid w:val="009016B6"/>
    <w:rsid w:val="009059E9"/>
    <w:rsid w:val="00917C90"/>
    <w:rsid w:val="00920387"/>
    <w:rsid w:val="009260E0"/>
    <w:rsid w:val="00930321"/>
    <w:rsid w:val="00934B68"/>
    <w:rsid w:val="00935CA5"/>
    <w:rsid w:val="009443D4"/>
    <w:rsid w:val="0095347E"/>
    <w:rsid w:val="00973B58"/>
    <w:rsid w:val="009976AA"/>
    <w:rsid w:val="009B0F12"/>
    <w:rsid w:val="009C27BD"/>
    <w:rsid w:val="009C459E"/>
    <w:rsid w:val="009D6BFB"/>
    <w:rsid w:val="009F228D"/>
    <w:rsid w:val="00A32D6F"/>
    <w:rsid w:val="00A5010D"/>
    <w:rsid w:val="00A55476"/>
    <w:rsid w:val="00A65334"/>
    <w:rsid w:val="00A72F89"/>
    <w:rsid w:val="00A91F49"/>
    <w:rsid w:val="00A93287"/>
    <w:rsid w:val="00AB2FE8"/>
    <w:rsid w:val="00AC0116"/>
    <w:rsid w:val="00AD52E8"/>
    <w:rsid w:val="00AD619E"/>
    <w:rsid w:val="00AF11A9"/>
    <w:rsid w:val="00B302D7"/>
    <w:rsid w:val="00B32F14"/>
    <w:rsid w:val="00B37265"/>
    <w:rsid w:val="00B4467F"/>
    <w:rsid w:val="00B834B6"/>
    <w:rsid w:val="00B91A9C"/>
    <w:rsid w:val="00BE1805"/>
    <w:rsid w:val="00BF135C"/>
    <w:rsid w:val="00C149CE"/>
    <w:rsid w:val="00C239D9"/>
    <w:rsid w:val="00C5201E"/>
    <w:rsid w:val="00C626E6"/>
    <w:rsid w:val="00C64C72"/>
    <w:rsid w:val="00C6696D"/>
    <w:rsid w:val="00C76701"/>
    <w:rsid w:val="00C807FB"/>
    <w:rsid w:val="00C87DD5"/>
    <w:rsid w:val="00C91067"/>
    <w:rsid w:val="00C953E0"/>
    <w:rsid w:val="00CB5C37"/>
    <w:rsid w:val="00CB63F7"/>
    <w:rsid w:val="00CB66E1"/>
    <w:rsid w:val="00CD5D93"/>
    <w:rsid w:val="00CE0ED9"/>
    <w:rsid w:val="00CE168F"/>
    <w:rsid w:val="00CF32AB"/>
    <w:rsid w:val="00D32C0F"/>
    <w:rsid w:val="00D33A8F"/>
    <w:rsid w:val="00D370E1"/>
    <w:rsid w:val="00D470E8"/>
    <w:rsid w:val="00D66977"/>
    <w:rsid w:val="00D76152"/>
    <w:rsid w:val="00D82797"/>
    <w:rsid w:val="00D97C3A"/>
    <w:rsid w:val="00DA4C3C"/>
    <w:rsid w:val="00DB378C"/>
    <w:rsid w:val="00DE4161"/>
    <w:rsid w:val="00DF1514"/>
    <w:rsid w:val="00E02692"/>
    <w:rsid w:val="00E02B8D"/>
    <w:rsid w:val="00E5172E"/>
    <w:rsid w:val="00E654D5"/>
    <w:rsid w:val="00E66D32"/>
    <w:rsid w:val="00E87545"/>
    <w:rsid w:val="00E906AB"/>
    <w:rsid w:val="00EA6E82"/>
    <w:rsid w:val="00ED2E6E"/>
    <w:rsid w:val="00ED31DD"/>
    <w:rsid w:val="00ED3462"/>
    <w:rsid w:val="00EE0F68"/>
    <w:rsid w:val="00EE4CA3"/>
    <w:rsid w:val="00EF0149"/>
    <w:rsid w:val="00F229C3"/>
    <w:rsid w:val="00F26D55"/>
    <w:rsid w:val="00F338D1"/>
    <w:rsid w:val="00F35514"/>
    <w:rsid w:val="00F3566B"/>
    <w:rsid w:val="00F36697"/>
    <w:rsid w:val="00F36B29"/>
    <w:rsid w:val="00F37DBF"/>
    <w:rsid w:val="00F4506C"/>
    <w:rsid w:val="00F51ECC"/>
    <w:rsid w:val="00F63A2E"/>
    <w:rsid w:val="00F72B1E"/>
    <w:rsid w:val="00F75006"/>
    <w:rsid w:val="00F814CA"/>
    <w:rsid w:val="00F86A80"/>
    <w:rsid w:val="00F879E2"/>
    <w:rsid w:val="00FC534C"/>
    <w:rsid w:val="00FC5B8F"/>
    <w:rsid w:val="00FE175E"/>
    <w:rsid w:val="00FE5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8C7532"/>
  <w15:docId w15:val="{5E26E0C6-5FF4-4C8C-8A87-72481311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9C3"/>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F229C3"/>
    <w:pPr>
      <w:keepNext/>
      <w:numPr>
        <w:numId w:val="1"/>
      </w:numPr>
      <w:tabs>
        <w:tab w:val="num" w:pos="792"/>
      </w:tabs>
      <w:spacing w:before="240" w:after="60" w:line="240" w:lineRule="auto"/>
      <w:ind w:left="792"/>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F229C3"/>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F229C3"/>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F229C3"/>
    <w:pPr>
      <w:keepNext/>
      <w:numPr>
        <w:ilvl w:val="3"/>
        <w:numId w:val="1"/>
      </w:numPr>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F229C3"/>
    <w:pPr>
      <w:numPr>
        <w:ilvl w:val="4"/>
        <w:numId w:val="1"/>
      </w:num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F229C3"/>
    <w:pPr>
      <w:numPr>
        <w:ilvl w:val="5"/>
        <w:numId w:val="1"/>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F229C3"/>
    <w:pPr>
      <w:numPr>
        <w:ilvl w:val="6"/>
        <w:numId w:val="1"/>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F229C3"/>
    <w:pPr>
      <w:numPr>
        <w:ilvl w:val="7"/>
        <w:numId w:val="1"/>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F229C3"/>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9C3"/>
    <w:rPr>
      <w:rFonts w:ascii="Arial" w:eastAsia="Times New Roman" w:hAnsi="Arial" w:cs="Arial"/>
      <w:b/>
      <w:bCs/>
      <w:kern w:val="32"/>
      <w:sz w:val="32"/>
      <w:szCs w:val="32"/>
    </w:rPr>
  </w:style>
  <w:style w:type="character" w:customStyle="1" w:styleId="Heading2Char">
    <w:name w:val="Heading 2 Char"/>
    <w:basedOn w:val="DefaultParagraphFont"/>
    <w:link w:val="Heading2"/>
    <w:rsid w:val="00F229C3"/>
    <w:rPr>
      <w:rFonts w:ascii="Arial" w:eastAsia="Times New Roman" w:hAnsi="Arial" w:cs="Arial"/>
      <w:b/>
      <w:bCs/>
      <w:i/>
      <w:iCs/>
      <w:sz w:val="28"/>
      <w:szCs w:val="28"/>
    </w:rPr>
  </w:style>
  <w:style w:type="character" w:customStyle="1" w:styleId="Heading3Char">
    <w:name w:val="Heading 3 Char"/>
    <w:basedOn w:val="DefaultParagraphFont"/>
    <w:link w:val="Heading3"/>
    <w:rsid w:val="00F229C3"/>
    <w:rPr>
      <w:rFonts w:ascii="Arial" w:eastAsia="Times New Roman" w:hAnsi="Arial" w:cs="Arial"/>
      <w:b/>
      <w:bCs/>
      <w:sz w:val="26"/>
      <w:szCs w:val="26"/>
    </w:rPr>
  </w:style>
  <w:style w:type="character" w:customStyle="1" w:styleId="Heading4Char">
    <w:name w:val="Heading 4 Char"/>
    <w:basedOn w:val="DefaultParagraphFont"/>
    <w:link w:val="Heading4"/>
    <w:rsid w:val="00F229C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229C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229C3"/>
    <w:rPr>
      <w:rFonts w:ascii="Times New Roman" w:eastAsia="Times New Roman" w:hAnsi="Times New Roman" w:cs="Times New Roman"/>
      <w:b/>
      <w:bCs/>
    </w:rPr>
  </w:style>
  <w:style w:type="character" w:customStyle="1" w:styleId="Heading7Char">
    <w:name w:val="Heading 7 Char"/>
    <w:basedOn w:val="DefaultParagraphFont"/>
    <w:link w:val="Heading7"/>
    <w:rsid w:val="00F229C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229C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229C3"/>
    <w:rPr>
      <w:rFonts w:ascii="Arial" w:eastAsia="Times New Roman" w:hAnsi="Arial" w:cs="Arial"/>
    </w:rPr>
  </w:style>
  <w:style w:type="paragraph" w:styleId="ListParagraph">
    <w:name w:val="List Paragraph"/>
    <w:basedOn w:val="Normal"/>
    <w:uiPriority w:val="99"/>
    <w:qFormat/>
    <w:rsid w:val="00F229C3"/>
    <w:pPr>
      <w:spacing w:after="0" w:line="240" w:lineRule="auto"/>
      <w:ind w:left="720"/>
    </w:pPr>
    <w:rPr>
      <w:rFonts w:ascii="Times New Roman" w:eastAsia="Times New Roman" w:hAnsi="Times New Roman"/>
      <w:sz w:val="24"/>
      <w:szCs w:val="20"/>
    </w:rPr>
  </w:style>
  <w:style w:type="paragraph" w:customStyle="1" w:styleId="Default">
    <w:name w:val="Default"/>
    <w:rsid w:val="00F229C3"/>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F22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9C3"/>
    <w:rPr>
      <w:rFonts w:ascii="Tahoma" w:eastAsia="Calibri" w:hAnsi="Tahoma" w:cs="Tahoma"/>
      <w:sz w:val="16"/>
      <w:szCs w:val="16"/>
    </w:rPr>
  </w:style>
  <w:style w:type="paragraph" w:styleId="Header">
    <w:name w:val="header"/>
    <w:basedOn w:val="Normal"/>
    <w:link w:val="HeaderChar"/>
    <w:unhideWhenUsed/>
    <w:rsid w:val="00C807FB"/>
    <w:pPr>
      <w:tabs>
        <w:tab w:val="center" w:pos="4513"/>
        <w:tab w:val="right" w:pos="9026"/>
      </w:tabs>
      <w:spacing w:after="0" w:line="240" w:lineRule="auto"/>
    </w:pPr>
    <w:rPr>
      <w:rFonts w:ascii="Arial" w:eastAsia="Times New Roman" w:hAnsi="Arial"/>
      <w:sz w:val="24"/>
      <w:szCs w:val="20"/>
      <w:lang w:val="x-none"/>
    </w:rPr>
  </w:style>
  <w:style w:type="character" w:customStyle="1" w:styleId="HeaderChar">
    <w:name w:val="Header Char"/>
    <w:basedOn w:val="DefaultParagraphFont"/>
    <w:link w:val="Header"/>
    <w:rsid w:val="00C807FB"/>
    <w:rPr>
      <w:rFonts w:ascii="Arial" w:eastAsia="Times New Roman" w:hAnsi="Arial" w:cs="Times New Roman"/>
      <w:sz w:val="24"/>
      <w:szCs w:val="20"/>
      <w:lang w:val="x-none"/>
    </w:rPr>
  </w:style>
  <w:style w:type="paragraph" w:styleId="NoSpacing">
    <w:name w:val="No Spacing"/>
    <w:uiPriority w:val="1"/>
    <w:qFormat/>
    <w:rsid w:val="002739D7"/>
    <w:pPr>
      <w:spacing w:after="0" w:line="240" w:lineRule="auto"/>
    </w:pPr>
    <w:rPr>
      <w:rFonts w:ascii="Calibri" w:eastAsia="Calibri" w:hAnsi="Calibri" w:cs="Times New Roman"/>
    </w:rPr>
  </w:style>
  <w:style w:type="paragraph" w:customStyle="1" w:styleId="DefaultText">
    <w:name w:val="Default Text"/>
    <w:basedOn w:val="Normal"/>
    <w:rsid w:val="00065FBE"/>
    <w:pPr>
      <w:spacing w:after="0" w:line="240" w:lineRule="auto"/>
    </w:pPr>
    <w:rPr>
      <w:rFonts w:ascii="Tms Rmn" w:eastAsia="Times New Roman" w:hAnsi="Tms Rmn"/>
      <w:sz w:val="24"/>
      <w:szCs w:val="20"/>
    </w:rPr>
  </w:style>
  <w:style w:type="paragraph" w:styleId="NormalWeb">
    <w:name w:val="Normal (Web)"/>
    <w:basedOn w:val="Normal"/>
    <w:uiPriority w:val="99"/>
    <w:unhideWhenUsed/>
    <w:rsid w:val="00065FBE"/>
    <w:rPr>
      <w:rFonts w:ascii="Times New Roman" w:hAnsi="Times New Roman"/>
      <w:sz w:val="24"/>
      <w:szCs w:val="24"/>
    </w:rPr>
  </w:style>
  <w:style w:type="paragraph" w:styleId="BodyTextIndent">
    <w:name w:val="Body Text Indent"/>
    <w:basedOn w:val="Normal"/>
    <w:link w:val="BodyTextIndentChar"/>
    <w:semiHidden/>
    <w:rsid w:val="00E87545"/>
    <w:pPr>
      <w:spacing w:after="0" w:line="240" w:lineRule="auto"/>
      <w:ind w:left="720" w:hanging="720"/>
    </w:pPr>
    <w:rPr>
      <w:rFonts w:ascii="Arial" w:eastAsia="Times New Roman" w:hAnsi="Arial"/>
      <w:sz w:val="24"/>
      <w:szCs w:val="20"/>
      <w:lang w:val="en-US" w:eastAsia="x-none"/>
    </w:rPr>
  </w:style>
  <w:style w:type="character" w:customStyle="1" w:styleId="BodyTextIndentChar">
    <w:name w:val="Body Text Indent Char"/>
    <w:basedOn w:val="DefaultParagraphFont"/>
    <w:link w:val="BodyTextIndent"/>
    <w:semiHidden/>
    <w:rsid w:val="00E87545"/>
    <w:rPr>
      <w:rFonts w:ascii="Arial" w:eastAsia="Times New Roman" w:hAnsi="Arial" w:cs="Times New Roman"/>
      <w:sz w:val="24"/>
      <w:szCs w:val="20"/>
      <w:lang w:val="en-US" w:eastAsia="x-none"/>
    </w:rPr>
  </w:style>
  <w:style w:type="paragraph" w:styleId="Footer">
    <w:name w:val="footer"/>
    <w:basedOn w:val="Normal"/>
    <w:link w:val="FooterChar"/>
    <w:uiPriority w:val="99"/>
    <w:unhideWhenUsed/>
    <w:rsid w:val="002F32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2E1"/>
    <w:rPr>
      <w:rFonts w:ascii="Calibri" w:eastAsia="Calibri" w:hAnsi="Calibri" w:cs="Times New Roman"/>
    </w:rPr>
  </w:style>
  <w:style w:type="character" w:customStyle="1" w:styleId="InitialStyle">
    <w:name w:val="InitialStyle"/>
    <w:rsid w:val="002D58DA"/>
    <w:rPr>
      <w:rFonts w:ascii="Times New Roman" w:hAnsi="Times New Roman"/>
      <w:color w:val="000000"/>
      <w:spacing w:val="0"/>
      <w:sz w:val="24"/>
    </w:rPr>
  </w:style>
  <w:style w:type="character" w:styleId="CommentReference">
    <w:name w:val="annotation reference"/>
    <w:basedOn w:val="DefaultParagraphFont"/>
    <w:uiPriority w:val="99"/>
    <w:semiHidden/>
    <w:unhideWhenUsed/>
    <w:rsid w:val="00E02692"/>
    <w:rPr>
      <w:sz w:val="16"/>
      <w:szCs w:val="16"/>
    </w:rPr>
  </w:style>
  <w:style w:type="paragraph" w:styleId="CommentText">
    <w:name w:val="annotation text"/>
    <w:basedOn w:val="Normal"/>
    <w:link w:val="CommentTextChar"/>
    <w:uiPriority w:val="99"/>
    <w:semiHidden/>
    <w:unhideWhenUsed/>
    <w:rsid w:val="00E02692"/>
    <w:pPr>
      <w:spacing w:line="240" w:lineRule="auto"/>
    </w:pPr>
    <w:rPr>
      <w:sz w:val="20"/>
      <w:szCs w:val="20"/>
    </w:rPr>
  </w:style>
  <w:style w:type="character" w:customStyle="1" w:styleId="CommentTextChar">
    <w:name w:val="Comment Text Char"/>
    <w:basedOn w:val="DefaultParagraphFont"/>
    <w:link w:val="CommentText"/>
    <w:uiPriority w:val="99"/>
    <w:semiHidden/>
    <w:rsid w:val="00E0269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7265"/>
    <w:rPr>
      <w:b/>
      <w:bCs/>
    </w:rPr>
  </w:style>
  <w:style w:type="character" w:customStyle="1" w:styleId="CommentSubjectChar">
    <w:name w:val="Comment Subject Char"/>
    <w:basedOn w:val="CommentTextChar"/>
    <w:link w:val="CommentSubject"/>
    <w:uiPriority w:val="99"/>
    <w:semiHidden/>
    <w:rsid w:val="00B3726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82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6E49E-E553-42D2-BB39-27AD62EAD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2023</Words>
  <Characters>11534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Neilson, Donna</dc:creator>
  <cp:lastModifiedBy>Rankin, Lindsay</cp:lastModifiedBy>
  <cp:revision>2</cp:revision>
  <cp:lastPrinted>2020-03-25T08:54:00Z</cp:lastPrinted>
  <dcterms:created xsi:type="dcterms:W3CDTF">2022-07-07T09:46:00Z</dcterms:created>
  <dcterms:modified xsi:type="dcterms:W3CDTF">2022-07-07T09:46:00Z</dcterms:modified>
</cp:coreProperties>
</file>