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8A" w:rsidRDefault="004E3E8A">
      <w:pPr>
        <w:pStyle w:val="Title"/>
      </w:pPr>
    </w:p>
    <w:p w:rsidR="004E3E8A" w:rsidRPr="004E3E8A" w:rsidRDefault="004E3E8A">
      <w:pPr>
        <w:pStyle w:val="Title"/>
        <w:rPr>
          <w:rFonts w:ascii="Arial" w:hAnsi="Arial" w:cs="Arial"/>
        </w:rPr>
      </w:pPr>
      <w:r w:rsidRPr="004E3E8A">
        <w:rPr>
          <w:rFonts w:ascii="Arial" w:hAnsi="Arial" w:cs="Arial"/>
        </w:rPr>
        <w:t>THE MORAY COUNCIL</w:t>
      </w:r>
    </w:p>
    <w:p w:rsidR="004E3E8A" w:rsidRPr="004E3E8A" w:rsidRDefault="004E3E8A">
      <w:pPr>
        <w:ind w:left="720" w:hanging="720"/>
        <w:jc w:val="center"/>
        <w:rPr>
          <w:rFonts w:ascii="Arial" w:hAnsi="Arial" w:cs="Arial"/>
          <w:b/>
          <w:sz w:val="24"/>
          <w:u w:val="single"/>
        </w:rPr>
      </w:pPr>
    </w:p>
    <w:p w:rsidR="004E3E8A" w:rsidRPr="004E3E8A" w:rsidRDefault="004E3E8A">
      <w:pPr>
        <w:ind w:left="720" w:hanging="720"/>
        <w:jc w:val="center"/>
        <w:rPr>
          <w:rFonts w:ascii="Arial" w:hAnsi="Arial" w:cs="Arial"/>
          <w:sz w:val="24"/>
        </w:rPr>
      </w:pPr>
      <w:r w:rsidRPr="004E3E8A">
        <w:rPr>
          <w:rFonts w:ascii="Arial" w:hAnsi="Arial" w:cs="Arial"/>
          <w:b/>
          <w:sz w:val="24"/>
          <w:u w:val="single"/>
        </w:rPr>
        <w:t>JOB DESCRIPTION</w:t>
      </w:r>
    </w:p>
    <w:p w:rsidR="004E3E8A" w:rsidRPr="004E3E8A" w:rsidRDefault="004E3E8A">
      <w:pPr>
        <w:ind w:left="720" w:hanging="720"/>
        <w:jc w:val="center"/>
        <w:rPr>
          <w:rFonts w:ascii="Arial" w:hAnsi="Arial" w:cs="Arial"/>
          <w:sz w:val="24"/>
        </w:rPr>
      </w:pPr>
    </w:p>
    <w:p w:rsidR="004E3E8A" w:rsidRPr="004E3E8A" w:rsidRDefault="004E3E8A">
      <w:pPr>
        <w:ind w:left="720" w:hanging="720"/>
        <w:jc w:val="center"/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5"/>
      </w:tblGrid>
      <w:tr w:rsidR="004E3E8A" w:rsidRPr="004E3E8A">
        <w:tc>
          <w:tcPr>
            <w:tcW w:w="92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4E3E8A" w:rsidRPr="004E3E8A" w:rsidRDefault="004E3E8A">
            <w:pPr>
              <w:spacing w:before="120" w:after="120"/>
              <w:ind w:left="720" w:hanging="7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  <w:b/>
              </w:rPr>
              <w:t xml:space="preserve"> (1)</w:t>
            </w:r>
            <w:r w:rsidRPr="004E3E8A">
              <w:rPr>
                <w:rFonts w:ascii="Arial" w:hAnsi="Arial" w:cs="Arial"/>
                <w:b/>
              </w:rPr>
              <w:tab/>
              <w:t>JOB IDENTITY</w:t>
            </w:r>
          </w:p>
        </w:tc>
      </w:tr>
      <w:tr w:rsidR="004E3E8A" w:rsidRPr="004E3E8A">
        <w:tc>
          <w:tcPr>
            <w:tcW w:w="9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E8A" w:rsidRPr="004E3E8A" w:rsidRDefault="004E3E8A">
            <w:pPr>
              <w:tabs>
                <w:tab w:val="left" w:pos="1710"/>
                <w:tab w:val="left" w:pos="4320"/>
                <w:tab w:val="left" w:pos="6120"/>
              </w:tabs>
              <w:spacing w:before="120" w:after="1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  <w:b/>
              </w:rPr>
              <w:t>POST TITLE:</w:t>
            </w:r>
            <w:r w:rsidRPr="004E3E8A">
              <w:rPr>
                <w:rFonts w:ascii="Arial" w:hAnsi="Arial" w:cs="Arial"/>
              </w:rPr>
              <w:tab/>
              <w:t>Inspector</w:t>
            </w:r>
            <w:r w:rsidRPr="004E3E8A">
              <w:rPr>
                <w:rFonts w:ascii="Arial" w:hAnsi="Arial" w:cs="Arial"/>
              </w:rPr>
              <w:tab/>
            </w:r>
            <w:r w:rsidRPr="004E3E8A">
              <w:rPr>
                <w:rFonts w:ascii="Arial" w:hAnsi="Arial" w:cs="Arial"/>
                <w:b/>
              </w:rPr>
              <w:t>DEPARTMENT:</w:t>
            </w:r>
            <w:r w:rsidRPr="004E3E8A">
              <w:rPr>
                <w:rFonts w:ascii="Arial" w:hAnsi="Arial" w:cs="Arial"/>
              </w:rPr>
              <w:tab/>
              <w:t>Environmental Services</w:t>
            </w:r>
          </w:p>
          <w:p w:rsidR="004E3E8A" w:rsidRPr="004E3E8A" w:rsidRDefault="004E3E8A">
            <w:pPr>
              <w:tabs>
                <w:tab w:val="left" w:pos="1710"/>
                <w:tab w:val="left" w:pos="4320"/>
                <w:tab w:val="left" w:pos="6120"/>
              </w:tabs>
              <w:spacing w:before="120" w:after="1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  <w:b/>
              </w:rPr>
              <w:t>SECTION:</w:t>
            </w:r>
            <w:r w:rsidR="00117137">
              <w:rPr>
                <w:rFonts w:ascii="Arial" w:hAnsi="Arial" w:cs="Arial"/>
              </w:rPr>
              <w:tab/>
              <w:t xml:space="preserve">Direct Services – </w:t>
            </w:r>
            <w:proofErr w:type="spellStart"/>
            <w:r w:rsidR="00117137">
              <w:rPr>
                <w:rFonts w:ascii="Arial" w:hAnsi="Arial" w:cs="Arial"/>
              </w:rPr>
              <w:t>Consultancy</w:t>
            </w:r>
            <w:r w:rsidRPr="004E3E8A">
              <w:rPr>
                <w:rFonts w:ascii="Arial" w:hAnsi="Arial" w:cs="Arial"/>
                <w:b/>
              </w:rPr>
              <w:t>LOCATION</w:t>
            </w:r>
            <w:proofErr w:type="spellEnd"/>
            <w:r w:rsidRPr="004E3E8A">
              <w:rPr>
                <w:rFonts w:ascii="Arial" w:hAnsi="Arial" w:cs="Arial"/>
                <w:b/>
              </w:rPr>
              <w:t>:</w:t>
            </w:r>
            <w:r w:rsidRPr="004E3E8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Council HO</w:t>
            </w:r>
            <w:r w:rsidRPr="004E3E8A">
              <w:rPr>
                <w:rFonts w:ascii="Arial" w:hAnsi="Arial" w:cs="Arial"/>
              </w:rPr>
              <w:t xml:space="preserve"> Elgin</w:t>
            </w:r>
          </w:p>
          <w:p w:rsidR="004E3E8A" w:rsidRPr="004E3E8A" w:rsidRDefault="004E3E8A">
            <w:pPr>
              <w:tabs>
                <w:tab w:val="left" w:pos="1710"/>
                <w:tab w:val="left" w:pos="4320"/>
                <w:tab w:val="left" w:pos="6120"/>
              </w:tabs>
              <w:spacing w:before="120" w:after="1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  <w:b/>
              </w:rPr>
              <w:t>REPORT TO:</w:t>
            </w:r>
            <w:r w:rsidRPr="004E3E8A">
              <w:rPr>
                <w:rFonts w:ascii="Arial" w:hAnsi="Arial" w:cs="Arial"/>
              </w:rPr>
              <w:t xml:space="preserve"> </w:t>
            </w:r>
            <w:r w:rsidRPr="004E3E8A">
              <w:rPr>
                <w:rFonts w:ascii="Arial" w:hAnsi="Arial" w:cs="Arial"/>
              </w:rPr>
              <w:tab/>
              <w:t>Senior Engineer</w:t>
            </w:r>
          </w:p>
          <w:p w:rsidR="004E3E8A" w:rsidRPr="004E3E8A" w:rsidRDefault="004E3E8A" w:rsidP="000770D4">
            <w:pPr>
              <w:tabs>
                <w:tab w:val="left" w:pos="1710"/>
                <w:tab w:val="left" w:pos="4320"/>
                <w:tab w:val="left" w:pos="6120"/>
              </w:tabs>
              <w:spacing w:before="120" w:after="1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  <w:b/>
              </w:rPr>
              <w:t>GRADE:</w:t>
            </w:r>
            <w:r w:rsidRPr="004E3E8A">
              <w:rPr>
                <w:rFonts w:ascii="Arial" w:hAnsi="Arial" w:cs="Arial"/>
              </w:rPr>
              <w:tab/>
            </w:r>
            <w:r w:rsidR="000770D4">
              <w:rPr>
                <w:rFonts w:ascii="Arial" w:hAnsi="Arial" w:cs="Arial"/>
              </w:rPr>
              <w:t>5</w:t>
            </w:r>
            <w:r w:rsidRPr="004E3E8A">
              <w:rPr>
                <w:rFonts w:ascii="Arial" w:hAnsi="Arial" w:cs="Arial"/>
              </w:rPr>
              <w:tab/>
            </w:r>
            <w:r w:rsidRPr="004E3E8A">
              <w:rPr>
                <w:rFonts w:ascii="Arial" w:hAnsi="Arial" w:cs="Arial"/>
                <w:b/>
              </w:rPr>
              <w:t>POST NO:</w:t>
            </w:r>
            <w:r w:rsidR="002A071E">
              <w:rPr>
                <w:rFonts w:ascii="Arial" w:hAnsi="Arial" w:cs="Arial"/>
                <w:b/>
              </w:rPr>
              <w:t xml:space="preserve">               MOR07215</w:t>
            </w:r>
            <w:bookmarkStart w:id="0" w:name="_GoBack"/>
            <w:bookmarkEnd w:id="0"/>
          </w:p>
        </w:tc>
      </w:tr>
    </w:tbl>
    <w:p w:rsidR="004E3E8A" w:rsidRPr="004E3E8A" w:rsidRDefault="004E3E8A">
      <w:pPr>
        <w:ind w:left="450" w:hanging="450"/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5"/>
      </w:tblGrid>
      <w:tr w:rsidR="004E3E8A" w:rsidRPr="004E3E8A">
        <w:tc>
          <w:tcPr>
            <w:tcW w:w="92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4E3E8A" w:rsidRPr="004E3E8A" w:rsidRDefault="004E3E8A">
            <w:pPr>
              <w:tabs>
                <w:tab w:val="left" w:pos="720"/>
              </w:tabs>
              <w:spacing w:before="120" w:after="120"/>
              <w:ind w:left="720" w:hanging="7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  <w:b/>
              </w:rPr>
              <w:t>(2)</w:t>
            </w:r>
            <w:r w:rsidRPr="004E3E8A">
              <w:rPr>
                <w:rFonts w:ascii="Arial" w:hAnsi="Arial" w:cs="Arial"/>
                <w:b/>
              </w:rPr>
              <w:tab/>
              <w:t>JOB PURPOSE AND WAY OF WORKING</w:t>
            </w:r>
          </w:p>
        </w:tc>
      </w:tr>
      <w:tr w:rsidR="004E3E8A" w:rsidRPr="004E3E8A">
        <w:tc>
          <w:tcPr>
            <w:tcW w:w="9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E8A" w:rsidRPr="004E3E8A" w:rsidRDefault="004E3E8A" w:rsidP="004E3E8A">
            <w:pPr>
              <w:spacing w:before="120" w:after="1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</w:rPr>
              <w:t xml:space="preserve">To inspect the Council’s </w:t>
            </w:r>
            <w:r>
              <w:rPr>
                <w:rFonts w:ascii="Arial" w:hAnsi="Arial" w:cs="Arial"/>
              </w:rPr>
              <w:t>assets including watercourses</w:t>
            </w:r>
            <w:r w:rsidRPr="004E3E8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flood protection infrastructure, </w:t>
            </w:r>
            <w:r w:rsidRPr="004E3E8A">
              <w:rPr>
                <w:rFonts w:ascii="Arial" w:hAnsi="Arial" w:cs="Arial"/>
              </w:rPr>
              <w:t>coastal defences</w:t>
            </w:r>
            <w:r>
              <w:rPr>
                <w:rFonts w:ascii="Arial" w:hAnsi="Arial" w:cs="Arial"/>
              </w:rPr>
              <w:t>, harbours and bridges</w:t>
            </w:r>
            <w:r w:rsidRPr="004E3E8A">
              <w:rPr>
                <w:rFonts w:ascii="Arial" w:hAnsi="Arial" w:cs="Arial"/>
              </w:rPr>
              <w:t xml:space="preserve">, recording </w:t>
            </w:r>
            <w:r>
              <w:rPr>
                <w:rFonts w:ascii="Arial" w:hAnsi="Arial" w:cs="Arial"/>
              </w:rPr>
              <w:t>condition</w:t>
            </w:r>
            <w:r w:rsidRPr="004E3E8A">
              <w:rPr>
                <w:rFonts w:ascii="Arial" w:hAnsi="Arial" w:cs="Arial"/>
              </w:rPr>
              <w:t xml:space="preserve"> and other</w:t>
            </w:r>
            <w:r>
              <w:rPr>
                <w:rFonts w:ascii="Arial" w:hAnsi="Arial" w:cs="Arial"/>
              </w:rPr>
              <w:t xml:space="preserve"> relevant </w:t>
            </w:r>
            <w:r w:rsidRPr="004E3E8A">
              <w:rPr>
                <w:rFonts w:ascii="Arial" w:hAnsi="Arial" w:cs="Arial"/>
              </w:rPr>
              <w:t>information. To assist in the planning and implementation of future maintenance work.</w:t>
            </w:r>
          </w:p>
        </w:tc>
      </w:tr>
    </w:tbl>
    <w:p w:rsidR="004E3E8A" w:rsidRPr="004E3E8A" w:rsidRDefault="004E3E8A">
      <w:pPr>
        <w:ind w:left="450" w:hanging="450"/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5"/>
      </w:tblGrid>
      <w:tr w:rsidR="004E3E8A" w:rsidRPr="004E3E8A">
        <w:tc>
          <w:tcPr>
            <w:tcW w:w="92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4E3E8A" w:rsidRPr="004E3E8A" w:rsidRDefault="004E3E8A">
            <w:pPr>
              <w:tabs>
                <w:tab w:val="left" w:pos="720"/>
              </w:tabs>
              <w:spacing w:before="120" w:after="120"/>
              <w:ind w:left="720" w:hanging="7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  <w:b/>
              </w:rPr>
              <w:t>(3)</w:t>
            </w:r>
            <w:r w:rsidRPr="004E3E8A">
              <w:rPr>
                <w:rFonts w:ascii="Arial" w:hAnsi="Arial" w:cs="Arial"/>
                <w:b/>
              </w:rPr>
              <w:tab/>
              <w:t>MAJOR TASKS</w:t>
            </w:r>
          </w:p>
        </w:tc>
      </w:tr>
      <w:tr w:rsidR="004E3E8A" w:rsidRPr="004E3E8A">
        <w:tc>
          <w:tcPr>
            <w:tcW w:w="9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E8A" w:rsidRPr="004E3E8A" w:rsidRDefault="004E3E8A">
            <w:pPr>
              <w:numPr>
                <w:ilvl w:val="1"/>
                <w:numId w:val="4"/>
              </w:numPr>
              <w:tabs>
                <w:tab w:val="clear" w:pos="540"/>
              </w:tabs>
              <w:spacing w:before="120" w:after="120"/>
              <w:ind w:left="720" w:hanging="7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</w:rPr>
              <w:t xml:space="preserve">Inspection </w:t>
            </w:r>
            <w:r w:rsidR="002275FF">
              <w:rPr>
                <w:rFonts w:ascii="Arial" w:hAnsi="Arial" w:cs="Arial"/>
              </w:rPr>
              <w:t xml:space="preserve">and assessment </w:t>
            </w:r>
            <w:r w:rsidRPr="004E3E8A">
              <w:rPr>
                <w:rFonts w:ascii="Arial" w:hAnsi="Arial" w:cs="Arial"/>
              </w:rPr>
              <w:t xml:space="preserve">of </w:t>
            </w:r>
            <w:r w:rsidR="002275FF">
              <w:rPr>
                <w:rFonts w:ascii="Arial" w:hAnsi="Arial" w:cs="Arial"/>
              </w:rPr>
              <w:t xml:space="preserve">Council </w:t>
            </w:r>
            <w:r w:rsidR="00C45ED1">
              <w:rPr>
                <w:rFonts w:ascii="Arial" w:hAnsi="Arial" w:cs="Arial"/>
              </w:rPr>
              <w:t>assets including watercourses</w:t>
            </w:r>
            <w:r w:rsidR="00C45ED1" w:rsidRPr="004E3E8A">
              <w:rPr>
                <w:rFonts w:ascii="Arial" w:hAnsi="Arial" w:cs="Arial"/>
              </w:rPr>
              <w:t xml:space="preserve">, </w:t>
            </w:r>
            <w:r w:rsidR="00C45ED1">
              <w:rPr>
                <w:rFonts w:ascii="Arial" w:hAnsi="Arial" w:cs="Arial"/>
              </w:rPr>
              <w:t xml:space="preserve">flood protection infrastructure, </w:t>
            </w:r>
            <w:r w:rsidR="00C45ED1" w:rsidRPr="004E3E8A">
              <w:rPr>
                <w:rFonts w:ascii="Arial" w:hAnsi="Arial" w:cs="Arial"/>
              </w:rPr>
              <w:t>coastal defences</w:t>
            </w:r>
            <w:r w:rsidR="00C45ED1">
              <w:rPr>
                <w:rFonts w:ascii="Arial" w:hAnsi="Arial" w:cs="Arial"/>
              </w:rPr>
              <w:t>, harbours and bridges</w:t>
            </w:r>
            <w:r w:rsidRPr="004E3E8A">
              <w:rPr>
                <w:rFonts w:ascii="Arial" w:hAnsi="Arial" w:cs="Arial"/>
              </w:rPr>
              <w:t>.</w:t>
            </w:r>
          </w:p>
          <w:p w:rsidR="004E3E8A" w:rsidRPr="004E3E8A" w:rsidRDefault="004E3E8A">
            <w:pPr>
              <w:numPr>
                <w:ilvl w:val="1"/>
                <w:numId w:val="4"/>
              </w:numPr>
              <w:tabs>
                <w:tab w:val="clear" w:pos="540"/>
              </w:tabs>
              <w:spacing w:before="120" w:after="120"/>
              <w:ind w:left="720" w:hanging="7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</w:rPr>
              <w:t>Collection, interrogation and reporting of information.</w:t>
            </w:r>
          </w:p>
          <w:p w:rsidR="004E3E8A" w:rsidRPr="004E3E8A" w:rsidRDefault="002275FF">
            <w:pPr>
              <w:numPr>
                <w:ilvl w:val="1"/>
                <w:numId w:val="4"/>
              </w:numPr>
              <w:tabs>
                <w:tab w:val="clear" w:pos="540"/>
              </w:tabs>
              <w:spacing w:before="120" w:after="12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Preparation of work orders</w:t>
            </w:r>
            <w:r w:rsidR="004E3E8A" w:rsidRPr="004E3E8A">
              <w:rPr>
                <w:rFonts w:ascii="Arial" w:hAnsi="Arial" w:cs="Arial"/>
              </w:rPr>
              <w:t xml:space="preserve"> and supervision of works.</w:t>
            </w:r>
          </w:p>
          <w:p w:rsidR="004E3E8A" w:rsidRPr="004E3E8A" w:rsidRDefault="004E3E8A">
            <w:pPr>
              <w:numPr>
                <w:ilvl w:val="1"/>
                <w:numId w:val="4"/>
              </w:numPr>
              <w:tabs>
                <w:tab w:val="clear" w:pos="540"/>
              </w:tabs>
              <w:spacing w:before="120" w:after="120"/>
              <w:ind w:left="720" w:hanging="7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</w:rPr>
              <w:t>Liaise with a range of stakeholders and customers in relation to 3.1 above. Reacting to and dealing with defect reports or other problems.</w:t>
            </w:r>
          </w:p>
          <w:p w:rsidR="004E3E8A" w:rsidRPr="004E3E8A" w:rsidRDefault="004E3E8A">
            <w:pPr>
              <w:numPr>
                <w:ilvl w:val="1"/>
                <w:numId w:val="4"/>
              </w:numPr>
              <w:tabs>
                <w:tab w:val="clear" w:pos="540"/>
              </w:tabs>
              <w:spacing w:before="120" w:after="120"/>
              <w:ind w:left="720" w:hanging="7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</w:rPr>
              <w:lastRenderedPageBreak/>
              <w:t>Emergency Duties</w:t>
            </w:r>
          </w:p>
        </w:tc>
      </w:tr>
    </w:tbl>
    <w:p w:rsidR="004E3E8A" w:rsidRPr="004E3E8A" w:rsidRDefault="004E3E8A">
      <w:pPr>
        <w:ind w:left="450" w:hanging="450"/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5"/>
      </w:tblGrid>
      <w:tr w:rsidR="004E3E8A" w:rsidRPr="004E3E8A">
        <w:tc>
          <w:tcPr>
            <w:tcW w:w="92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4E3E8A" w:rsidRPr="004E3E8A" w:rsidRDefault="004E3E8A">
            <w:pPr>
              <w:tabs>
                <w:tab w:val="left" w:pos="720"/>
              </w:tabs>
              <w:spacing w:before="120" w:after="120"/>
              <w:ind w:left="720" w:hanging="7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  <w:b/>
              </w:rPr>
              <w:t>(4)</w:t>
            </w:r>
            <w:r w:rsidRPr="004E3E8A">
              <w:rPr>
                <w:rFonts w:ascii="Arial" w:hAnsi="Arial" w:cs="Arial"/>
                <w:b/>
              </w:rPr>
              <w:tab/>
              <w:t>REPORTING RELATIONSHIPS</w:t>
            </w:r>
            <w:r w:rsidRPr="004E3E8A">
              <w:rPr>
                <w:rFonts w:ascii="Arial" w:hAnsi="Arial" w:cs="Arial"/>
              </w:rPr>
              <w:tab/>
              <w:t>This job is indicated by *</w:t>
            </w:r>
          </w:p>
        </w:tc>
      </w:tr>
      <w:tr w:rsidR="004E3E8A" w:rsidRPr="004E3E8A">
        <w:tc>
          <w:tcPr>
            <w:tcW w:w="9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E8A" w:rsidRPr="004E3E8A" w:rsidRDefault="004E3E8A">
            <w:pPr>
              <w:tabs>
                <w:tab w:val="left" w:pos="720"/>
              </w:tabs>
              <w:spacing w:before="120" w:after="120"/>
              <w:ind w:left="720" w:hanging="720"/>
              <w:jc w:val="center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</w:rPr>
              <w:t>Consultancy Manager</w:t>
            </w:r>
          </w:p>
          <w:p w:rsidR="004E3E8A" w:rsidRPr="004E3E8A" w:rsidRDefault="004E3E8A">
            <w:pPr>
              <w:tabs>
                <w:tab w:val="left" w:pos="720"/>
              </w:tabs>
              <w:spacing w:before="120" w:after="120"/>
              <w:ind w:left="720" w:hanging="720"/>
              <w:jc w:val="center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</w:rPr>
              <w:t>Senior Engineer</w:t>
            </w:r>
          </w:p>
          <w:p w:rsidR="004E3E8A" w:rsidRPr="004E3E8A" w:rsidRDefault="004E3E8A">
            <w:pPr>
              <w:tabs>
                <w:tab w:val="left" w:pos="720"/>
              </w:tabs>
              <w:spacing w:before="120" w:after="120"/>
              <w:ind w:left="720" w:hanging="720"/>
              <w:jc w:val="center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</w:rPr>
              <w:t>Inspector</w:t>
            </w:r>
          </w:p>
        </w:tc>
      </w:tr>
    </w:tbl>
    <w:p w:rsidR="004E3E8A" w:rsidRPr="004E3E8A" w:rsidRDefault="004E3E8A">
      <w:pPr>
        <w:ind w:left="450" w:hanging="450"/>
        <w:rPr>
          <w:rFonts w:ascii="Arial" w:hAnsi="Arial" w:cs="Arial"/>
          <w:sz w:val="18"/>
        </w:rPr>
      </w:pPr>
    </w:p>
    <w:p w:rsidR="004E3E8A" w:rsidRPr="004E3E8A" w:rsidRDefault="004E3E8A">
      <w:pPr>
        <w:ind w:left="450" w:hanging="450"/>
        <w:rPr>
          <w:rFonts w:ascii="Arial" w:hAnsi="Arial" w:cs="Arial"/>
          <w:i/>
          <w:sz w:val="18"/>
        </w:rPr>
      </w:pPr>
      <w:r w:rsidRPr="004E3E8A">
        <w:rPr>
          <w:rFonts w:ascii="Arial" w:hAnsi="Arial" w:cs="Arial"/>
          <w:i/>
          <w:sz w:val="18"/>
        </w:rPr>
        <w:t>SIGNATURES AND ADMINISTRATION ONLY</w:t>
      </w:r>
    </w:p>
    <w:p w:rsidR="004E3E8A" w:rsidRPr="004E3E8A" w:rsidRDefault="004E3E8A">
      <w:pPr>
        <w:ind w:left="450" w:hanging="450"/>
        <w:rPr>
          <w:rFonts w:ascii="Arial" w:hAnsi="Arial" w:cs="Arial"/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081"/>
        <w:gridCol w:w="3081"/>
      </w:tblGrid>
      <w:tr w:rsidR="004E3E8A" w:rsidRPr="004E3E8A">
        <w:tc>
          <w:tcPr>
            <w:tcW w:w="3081" w:type="dxa"/>
          </w:tcPr>
          <w:p w:rsidR="004E3E8A" w:rsidRPr="004E3E8A" w:rsidRDefault="004E3E8A">
            <w:pPr>
              <w:spacing w:before="120" w:after="1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  <w:i/>
              </w:rPr>
              <w:t>Author’s Signature:</w:t>
            </w:r>
            <w:r w:rsidRPr="004E3E8A">
              <w:rPr>
                <w:rFonts w:ascii="Arial" w:hAnsi="Arial" w:cs="Arial"/>
                <w:i/>
              </w:rPr>
              <w:br/>
            </w:r>
            <w:r w:rsidRPr="004E3E8A">
              <w:rPr>
                <w:rFonts w:ascii="Arial" w:hAnsi="Arial" w:cs="Arial"/>
                <w:i/>
              </w:rPr>
              <w:br/>
            </w:r>
            <w:proofErr w:type="spellStart"/>
            <w:r w:rsidRPr="004E3E8A">
              <w:rPr>
                <w:rFonts w:ascii="Arial" w:hAnsi="Arial" w:cs="Arial"/>
                <w:i/>
              </w:rPr>
              <w:t>Postholder’s</w:t>
            </w:r>
            <w:proofErr w:type="spellEnd"/>
            <w:r w:rsidRPr="004E3E8A">
              <w:rPr>
                <w:rFonts w:ascii="Arial" w:hAnsi="Arial" w:cs="Arial"/>
                <w:i/>
              </w:rPr>
              <w:t xml:space="preserve"> Name:</w:t>
            </w:r>
            <w:r w:rsidRPr="004E3E8A">
              <w:rPr>
                <w:rFonts w:ascii="Arial" w:hAnsi="Arial" w:cs="Arial"/>
                <w:i/>
              </w:rPr>
              <w:br/>
            </w:r>
            <w:r w:rsidRPr="004E3E8A">
              <w:rPr>
                <w:rFonts w:ascii="Arial" w:hAnsi="Arial" w:cs="Arial"/>
                <w:i/>
              </w:rPr>
              <w:br/>
              <w:t>Supervisor’s Name:</w:t>
            </w:r>
          </w:p>
        </w:tc>
        <w:tc>
          <w:tcPr>
            <w:tcW w:w="3081" w:type="dxa"/>
          </w:tcPr>
          <w:p w:rsidR="004E3E8A" w:rsidRPr="004E3E8A" w:rsidRDefault="004E3E8A">
            <w:pPr>
              <w:spacing w:before="120" w:after="1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  <w:i/>
              </w:rPr>
              <w:t>Validator’s Signature:</w:t>
            </w:r>
            <w:r w:rsidRPr="004E3E8A">
              <w:rPr>
                <w:rFonts w:ascii="Arial" w:hAnsi="Arial" w:cs="Arial"/>
                <w:i/>
              </w:rPr>
              <w:br/>
            </w:r>
            <w:r w:rsidRPr="004E3E8A">
              <w:rPr>
                <w:rFonts w:ascii="Arial" w:hAnsi="Arial" w:cs="Arial"/>
                <w:i/>
              </w:rPr>
              <w:br/>
              <w:t>Signature:</w:t>
            </w:r>
            <w:r w:rsidRPr="004E3E8A">
              <w:rPr>
                <w:rFonts w:ascii="Arial" w:hAnsi="Arial" w:cs="Arial"/>
                <w:i/>
              </w:rPr>
              <w:br/>
            </w:r>
            <w:r w:rsidRPr="004E3E8A">
              <w:rPr>
                <w:rFonts w:ascii="Arial" w:hAnsi="Arial" w:cs="Arial"/>
                <w:i/>
              </w:rPr>
              <w:br/>
              <w:t>Signature:</w:t>
            </w:r>
          </w:p>
        </w:tc>
        <w:tc>
          <w:tcPr>
            <w:tcW w:w="3081" w:type="dxa"/>
          </w:tcPr>
          <w:p w:rsidR="004E3E8A" w:rsidRPr="004E3E8A" w:rsidRDefault="004E3E8A">
            <w:pPr>
              <w:spacing w:before="120" w:after="1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  <w:i/>
              </w:rPr>
              <w:t>Date:</w:t>
            </w:r>
            <w:r w:rsidRPr="004E3E8A">
              <w:rPr>
                <w:rFonts w:ascii="Arial" w:hAnsi="Arial" w:cs="Arial"/>
                <w:i/>
              </w:rPr>
              <w:br/>
            </w:r>
            <w:r w:rsidRPr="004E3E8A">
              <w:rPr>
                <w:rFonts w:ascii="Arial" w:hAnsi="Arial" w:cs="Arial"/>
                <w:i/>
              </w:rPr>
              <w:br/>
              <w:t>Date:</w:t>
            </w:r>
            <w:r w:rsidRPr="004E3E8A">
              <w:rPr>
                <w:rFonts w:ascii="Arial" w:hAnsi="Arial" w:cs="Arial"/>
                <w:i/>
              </w:rPr>
              <w:br/>
            </w:r>
            <w:r w:rsidRPr="004E3E8A">
              <w:rPr>
                <w:rFonts w:ascii="Arial" w:hAnsi="Arial" w:cs="Arial"/>
                <w:i/>
              </w:rPr>
              <w:br/>
              <w:t>Date:</w:t>
            </w:r>
          </w:p>
        </w:tc>
      </w:tr>
    </w:tbl>
    <w:p w:rsidR="004E3E8A" w:rsidRPr="004E3E8A" w:rsidRDefault="004E3E8A">
      <w:pPr>
        <w:ind w:left="450" w:hanging="450"/>
        <w:rPr>
          <w:rFonts w:ascii="Arial" w:hAnsi="Arial" w:cs="Arial"/>
          <w:sz w:val="24"/>
        </w:rPr>
      </w:pPr>
    </w:p>
    <w:p w:rsidR="004E3E8A" w:rsidRPr="004E3E8A" w:rsidRDefault="004E3E8A">
      <w:pPr>
        <w:ind w:left="450" w:hanging="450"/>
        <w:jc w:val="right"/>
        <w:rPr>
          <w:rFonts w:ascii="Arial" w:hAnsi="Arial" w:cs="Arial"/>
        </w:rPr>
      </w:pPr>
      <w:r w:rsidRPr="004E3E8A">
        <w:rPr>
          <w:rFonts w:ascii="Arial" w:hAnsi="Arial" w:cs="Arial"/>
        </w:rPr>
        <w:br w:type="page"/>
      </w:r>
      <w:r w:rsidRPr="004E3E8A">
        <w:rPr>
          <w:rFonts w:ascii="Arial" w:hAnsi="Arial" w:cs="Arial"/>
        </w:rPr>
        <w:lastRenderedPageBreak/>
        <w:t xml:space="preserve">JOB DESCRIPTION </w:t>
      </w:r>
      <w:proofErr w:type="spellStart"/>
      <w:r w:rsidRPr="004E3E8A">
        <w:rPr>
          <w:rFonts w:ascii="Arial" w:hAnsi="Arial" w:cs="Arial"/>
        </w:rPr>
        <w:t>Cont</w:t>
      </w:r>
      <w:proofErr w:type="spellEnd"/>
      <w:r w:rsidRPr="004E3E8A">
        <w:rPr>
          <w:rFonts w:ascii="Arial" w:hAnsi="Arial" w:cs="Arial"/>
        </w:rPr>
        <w:t>/</w:t>
      </w:r>
      <w:proofErr w:type="gramStart"/>
      <w:r w:rsidRPr="004E3E8A">
        <w:rPr>
          <w:rFonts w:ascii="Arial" w:hAnsi="Arial" w:cs="Arial"/>
        </w:rPr>
        <w:t>d ...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5"/>
      </w:tblGrid>
      <w:tr w:rsidR="004E3E8A" w:rsidRPr="004E3E8A">
        <w:trPr>
          <w:tblHeader/>
        </w:trPr>
        <w:tc>
          <w:tcPr>
            <w:tcW w:w="92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4E3E8A" w:rsidRPr="004E3E8A" w:rsidRDefault="004E3E8A">
            <w:pPr>
              <w:tabs>
                <w:tab w:val="left" w:pos="720"/>
              </w:tabs>
              <w:spacing w:before="120" w:after="120"/>
              <w:ind w:left="720" w:hanging="7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  <w:b/>
              </w:rPr>
              <w:t xml:space="preserve"> (5)</w:t>
            </w:r>
            <w:r w:rsidRPr="004E3E8A">
              <w:rPr>
                <w:rFonts w:ascii="Arial" w:hAnsi="Arial" w:cs="Arial"/>
              </w:rPr>
              <w:tab/>
            </w:r>
            <w:r w:rsidRPr="004E3E8A">
              <w:rPr>
                <w:rFonts w:ascii="Arial" w:hAnsi="Arial" w:cs="Arial"/>
                <w:b/>
              </w:rPr>
              <w:t>DUTIES TYPICALLY INCLUDE:</w:t>
            </w:r>
          </w:p>
        </w:tc>
      </w:tr>
      <w:tr w:rsidR="004E3E8A" w:rsidRPr="004E3E8A">
        <w:tc>
          <w:tcPr>
            <w:tcW w:w="9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E8A" w:rsidRPr="004E3E8A" w:rsidRDefault="002275FF">
            <w:pPr>
              <w:numPr>
                <w:ilvl w:val="1"/>
                <w:numId w:val="2"/>
              </w:numPr>
              <w:tabs>
                <w:tab w:val="clear" w:pos="360"/>
              </w:tabs>
              <w:spacing w:before="120" w:after="120"/>
              <w:ind w:left="720" w:hanging="720"/>
              <w:rPr>
                <w:rFonts w:ascii="Arial" w:hAnsi="Arial" w:cs="Arial"/>
                <w:b/>
              </w:rPr>
            </w:pPr>
            <w:r w:rsidRPr="002275FF">
              <w:rPr>
                <w:rFonts w:ascii="Arial" w:hAnsi="Arial" w:cs="Arial"/>
                <w:b/>
              </w:rPr>
              <w:t>Inspection and recording of watercourses to assess their condition with respect to flood ris</w:t>
            </w:r>
            <w:r w:rsidRPr="004E3E8A">
              <w:rPr>
                <w:rFonts w:ascii="Arial" w:hAnsi="Arial" w:cs="Arial"/>
              </w:rPr>
              <w:t>k.</w:t>
            </w:r>
          </w:p>
          <w:p w:rsidR="004E3E8A" w:rsidRPr="004E3E8A" w:rsidRDefault="004E3E8A">
            <w:pPr>
              <w:numPr>
                <w:ilvl w:val="2"/>
                <w:numId w:val="2"/>
              </w:numPr>
              <w:tabs>
                <w:tab w:val="clear" w:pos="720"/>
              </w:tabs>
              <w:spacing w:before="120" w:after="1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</w:rPr>
              <w:t xml:space="preserve">Inspection and recording the condition of </w:t>
            </w:r>
            <w:r w:rsidR="002275FF">
              <w:rPr>
                <w:rFonts w:ascii="Arial" w:hAnsi="Arial" w:cs="Arial"/>
              </w:rPr>
              <w:t>flood protection assets</w:t>
            </w:r>
            <w:proofErr w:type="gramStart"/>
            <w:r w:rsidR="006F61CD">
              <w:rPr>
                <w:rFonts w:ascii="Arial" w:hAnsi="Arial" w:cs="Arial"/>
              </w:rPr>
              <w:t>.</w:t>
            </w:r>
            <w:r w:rsidRPr="004E3E8A">
              <w:rPr>
                <w:rFonts w:ascii="Arial" w:hAnsi="Arial" w:cs="Arial"/>
              </w:rPr>
              <w:t>.</w:t>
            </w:r>
            <w:proofErr w:type="gramEnd"/>
          </w:p>
          <w:p w:rsidR="004E3E8A" w:rsidRPr="004E3E8A" w:rsidRDefault="004E3E8A">
            <w:pPr>
              <w:numPr>
                <w:ilvl w:val="2"/>
                <w:numId w:val="2"/>
              </w:numPr>
              <w:tabs>
                <w:tab w:val="clear" w:pos="720"/>
              </w:tabs>
              <w:spacing w:before="120" w:after="1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</w:rPr>
              <w:t>Inspection and recording of the condition of coastal defences and beach monitoring.</w:t>
            </w:r>
          </w:p>
          <w:p w:rsidR="004E3E8A" w:rsidRPr="002275FF" w:rsidRDefault="002275FF">
            <w:pPr>
              <w:numPr>
                <w:ilvl w:val="2"/>
                <w:numId w:val="2"/>
              </w:numPr>
              <w:tabs>
                <w:tab w:val="clear" w:pos="720"/>
              </w:tabs>
              <w:spacing w:before="120" w:after="120"/>
              <w:rPr>
                <w:rFonts w:ascii="Arial" w:hAnsi="Arial" w:cs="Arial"/>
              </w:rPr>
            </w:pPr>
            <w:r w:rsidRPr="002275FF">
              <w:rPr>
                <w:rFonts w:ascii="Arial" w:hAnsi="Arial" w:cs="Arial"/>
              </w:rPr>
              <w:t xml:space="preserve">Inspection of the Council’s </w:t>
            </w:r>
            <w:proofErr w:type="spellStart"/>
            <w:r w:rsidRPr="002275FF">
              <w:rPr>
                <w:rFonts w:ascii="Arial" w:hAnsi="Arial" w:cs="Arial"/>
              </w:rPr>
              <w:t>bridgestock</w:t>
            </w:r>
            <w:proofErr w:type="spellEnd"/>
            <w:r w:rsidRPr="002275FF">
              <w:rPr>
                <w:rFonts w:ascii="Arial" w:hAnsi="Arial" w:cs="Arial"/>
              </w:rPr>
              <w:t xml:space="preserve"> and input of data into a database.</w:t>
            </w:r>
          </w:p>
          <w:p w:rsidR="004E3E8A" w:rsidRPr="004E3E8A" w:rsidRDefault="004E3E8A">
            <w:pPr>
              <w:numPr>
                <w:ilvl w:val="2"/>
                <w:numId w:val="2"/>
              </w:numPr>
              <w:tabs>
                <w:tab w:val="clear" w:pos="720"/>
              </w:tabs>
              <w:spacing w:before="120" w:after="1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</w:rPr>
              <w:t>Plan the above inspections.</w:t>
            </w:r>
          </w:p>
          <w:p w:rsidR="004E3E8A" w:rsidRPr="004E3E8A" w:rsidRDefault="004E3E8A">
            <w:pPr>
              <w:numPr>
                <w:ilvl w:val="2"/>
                <w:numId w:val="2"/>
              </w:numPr>
              <w:tabs>
                <w:tab w:val="clear" w:pos="720"/>
              </w:tabs>
              <w:spacing w:before="120" w:after="1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</w:rPr>
              <w:t>Health and safety including risk assessments regarding inspections</w:t>
            </w:r>
          </w:p>
          <w:p w:rsidR="004E3E8A" w:rsidRPr="004E3E8A" w:rsidRDefault="004E3E8A">
            <w:pPr>
              <w:pStyle w:val="BodyTextIndent2"/>
              <w:numPr>
                <w:ilvl w:val="1"/>
                <w:numId w:val="1"/>
              </w:numPr>
              <w:tabs>
                <w:tab w:val="clear" w:pos="360"/>
              </w:tabs>
              <w:ind w:left="720" w:hanging="720"/>
              <w:rPr>
                <w:rFonts w:ascii="Arial" w:hAnsi="Arial" w:cs="Arial"/>
                <w:b/>
              </w:rPr>
            </w:pPr>
            <w:r w:rsidRPr="004E3E8A">
              <w:rPr>
                <w:rFonts w:ascii="Arial" w:hAnsi="Arial" w:cs="Arial"/>
                <w:b/>
              </w:rPr>
              <w:t>Collection, interrogation and reporting of information</w:t>
            </w:r>
            <w:r w:rsidRPr="004E3E8A">
              <w:rPr>
                <w:rFonts w:ascii="Arial" w:hAnsi="Arial" w:cs="Arial"/>
              </w:rPr>
              <w:t>.</w:t>
            </w:r>
          </w:p>
          <w:p w:rsidR="004E3E8A" w:rsidRPr="004E3E8A" w:rsidRDefault="00DD2DF1">
            <w:pPr>
              <w:numPr>
                <w:ilvl w:val="2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</w:t>
            </w:r>
            <w:r w:rsidR="004E3E8A" w:rsidRPr="004E3E8A">
              <w:rPr>
                <w:rFonts w:ascii="Arial" w:hAnsi="Arial" w:cs="Arial"/>
              </w:rPr>
              <w:t>systems providing information for prioritising future maintenance</w:t>
            </w:r>
          </w:p>
          <w:p w:rsidR="004E3E8A" w:rsidRPr="004E3E8A" w:rsidRDefault="00DD2DF1">
            <w:pPr>
              <w:numPr>
                <w:ilvl w:val="2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0770D4">
              <w:rPr>
                <w:rFonts w:ascii="Arial" w:hAnsi="Arial" w:cs="Arial"/>
              </w:rPr>
              <w:t>eporting of</w:t>
            </w:r>
            <w:r w:rsidR="004E3E8A" w:rsidRPr="004E3E8A">
              <w:rPr>
                <w:rFonts w:ascii="Arial" w:hAnsi="Arial" w:cs="Arial"/>
              </w:rPr>
              <w:t xml:space="preserve"> information </w:t>
            </w:r>
            <w:r>
              <w:rPr>
                <w:rFonts w:ascii="Arial" w:hAnsi="Arial" w:cs="Arial"/>
              </w:rPr>
              <w:t xml:space="preserve">to assist </w:t>
            </w:r>
            <w:r w:rsidR="004E3E8A" w:rsidRPr="004E3E8A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>ment</w:t>
            </w:r>
            <w:r w:rsidR="000770D4">
              <w:rPr>
                <w:rFonts w:ascii="Arial" w:hAnsi="Arial" w:cs="Arial"/>
              </w:rPr>
              <w:t xml:space="preserve"> a programme of works</w:t>
            </w:r>
            <w:r w:rsidR="004E3E8A" w:rsidRPr="004E3E8A">
              <w:rPr>
                <w:rFonts w:ascii="Arial" w:hAnsi="Arial" w:cs="Arial"/>
              </w:rPr>
              <w:t>.</w:t>
            </w:r>
          </w:p>
          <w:p w:rsidR="004E3E8A" w:rsidRPr="004E3E8A" w:rsidRDefault="004E3E8A">
            <w:pPr>
              <w:numPr>
                <w:ilvl w:val="2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</w:rPr>
              <w:t>Interrogation of information to establish trends and report on performance.</w:t>
            </w:r>
          </w:p>
          <w:p w:rsidR="004E3E8A" w:rsidRPr="004E3E8A" w:rsidRDefault="004E3E8A">
            <w:pPr>
              <w:numPr>
                <w:ilvl w:val="1"/>
                <w:numId w:val="1"/>
              </w:numPr>
              <w:tabs>
                <w:tab w:val="clear" w:pos="360"/>
                <w:tab w:val="num" w:pos="709"/>
              </w:tabs>
              <w:spacing w:before="120" w:after="120"/>
              <w:rPr>
                <w:rFonts w:ascii="Arial" w:hAnsi="Arial" w:cs="Arial"/>
                <w:b/>
              </w:rPr>
            </w:pPr>
            <w:r w:rsidRPr="004E3E8A">
              <w:rPr>
                <w:rFonts w:ascii="Arial" w:hAnsi="Arial" w:cs="Arial"/>
                <w:b/>
              </w:rPr>
              <w:t>Drawing up programmes of work and supervision of works.</w:t>
            </w:r>
          </w:p>
          <w:p w:rsidR="004E3E8A" w:rsidRPr="004E3E8A" w:rsidRDefault="004E3E8A">
            <w:pPr>
              <w:numPr>
                <w:ilvl w:val="2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</w:rPr>
              <w:t xml:space="preserve">Simple design and risk </w:t>
            </w:r>
            <w:r w:rsidR="000770D4">
              <w:rPr>
                <w:rFonts w:ascii="Arial" w:hAnsi="Arial" w:cs="Arial"/>
              </w:rPr>
              <w:t>assessments and writing of work</w:t>
            </w:r>
            <w:r w:rsidRPr="004E3E8A">
              <w:rPr>
                <w:rFonts w:ascii="Arial" w:hAnsi="Arial" w:cs="Arial"/>
              </w:rPr>
              <w:t xml:space="preserve"> orders, for checking and authorisation.</w:t>
            </w:r>
          </w:p>
          <w:p w:rsidR="004E3E8A" w:rsidRPr="004E3E8A" w:rsidRDefault="004E3E8A">
            <w:pPr>
              <w:numPr>
                <w:ilvl w:val="2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</w:rPr>
              <w:t>Supervising site works and reporting.</w:t>
            </w:r>
          </w:p>
          <w:p w:rsidR="004E3E8A" w:rsidRPr="004E3E8A" w:rsidRDefault="004E3E8A">
            <w:pPr>
              <w:numPr>
                <w:ilvl w:val="1"/>
                <w:numId w:val="1"/>
              </w:numPr>
              <w:tabs>
                <w:tab w:val="clear" w:pos="360"/>
                <w:tab w:val="num" w:pos="709"/>
              </w:tabs>
              <w:spacing w:before="120" w:after="120"/>
              <w:rPr>
                <w:rFonts w:ascii="Arial" w:hAnsi="Arial" w:cs="Arial"/>
                <w:b/>
              </w:rPr>
            </w:pPr>
            <w:r w:rsidRPr="004E3E8A">
              <w:rPr>
                <w:rFonts w:ascii="Arial" w:hAnsi="Arial" w:cs="Arial"/>
                <w:b/>
              </w:rPr>
              <w:t xml:space="preserve">Liaise with a range of stakeholders and customers </w:t>
            </w:r>
          </w:p>
          <w:p w:rsidR="004E3E8A" w:rsidRPr="004E3E8A" w:rsidRDefault="004E3E8A">
            <w:pPr>
              <w:numPr>
                <w:ilvl w:val="2"/>
                <w:numId w:val="1"/>
              </w:numPr>
              <w:tabs>
                <w:tab w:val="clear" w:pos="720"/>
              </w:tabs>
              <w:spacing w:before="120" w:after="1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</w:rPr>
              <w:t>Respond to customer and stakeholder reports</w:t>
            </w:r>
            <w:r w:rsidR="000770D4">
              <w:rPr>
                <w:rFonts w:ascii="Arial" w:hAnsi="Arial" w:cs="Arial"/>
              </w:rPr>
              <w:t xml:space="preserve"> and enquiries</w:t>
            </w:r>
            <w:r w:rsidRPr="004E3E8A">
              <w:rPr>
                <w:rFonts w:ascii="Arial" w:hAnsi="Arial" w:cs="Arial"/>
              </w:rPr>
              <w:t>.</w:t>
            </w:r>
          </w:p>
          <w:p w:rsidR="004E3E8A" w:rsidRPr="004E3E8A" w:rsidRDefault="004E3E8A">
            <w:pPr>
              <w:numPr>
                <w:ilvl w:val="2"/>
                <w:numId w:val="1"/>
              </w:numPr>
              <w:tabs>
                <w:tab w:val="clear" w:pos="720"/>
              </w:tabs>
              <w:spacing w:before="120" w:after="1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</w:rPr>
              <w:t>Communicate with the same and provide front line customer service and support.</w:t>
            </w:r>
          </w:p>
          <w:p w:rsidR="004E3E8A" w:rsidRPr="004E3E8A" w:rsidRDefault="004E3E8A">
            <w:pPr>
              <w:numPr>
                <w:ilvl w:val="1"/>
                <w:numId w:val="1"/>
              </w:numPr>
              <w:tabs>
                <w:tab w:val="clear" w:pos="360"/>
              </w:tabs>
              <w:spacing w:before="120" w:after="120"/>
              <w:ind w:left="720" w:hanging="720"/>
              <w:rPr>
                <w:rFonts w:ascii="Arial" w:hAnsi="Arial" w:cs="Arial"/>
                <w:b/>
              </w:rPr>
            </w:pPr>
            <w:r w:rsidRPr="004E3E8A">
              <w:rPr>
                <w:rFonts w:ascii="Arial" w:hAnsi="Arial" w:cs="Arial"/>
                <w:b/>
              </w:rPr>
              <w:t>Emergency Duties</w:t>
            </w:r>
          </w:p>
          <w:p w:rsidR="004E3E8A" w:rsidRPr="004E3E8A" w:rsidRDefault="004E3E8A">
            <w:pPr>
              <w:numPr>
                <w:ilvl w:val="2"/>
                <w:numId w:val="1"/>
              </w:numPr>
              <w:tabs>
                <w:tab w:val="clear" w:pos="720"/>
              </w:tabs>
              <w:spacing w:before="120" w:after="1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</w:rPr>
              <w:t xml:space="preserve">In times of inclement weather or other emergencies the </w:t>
            </w:r>
            <w:proofErr w:type="spellStart"/>
            <w:r w:rsidRPr="004E3E8A">
              <w:rPr>
                <w:rFonts w:ascii="Arial" w:hAnsi="Arial" w:cs="Arial"/>
              </w:rPr>
              <w:t>postholder</w:t>
            </w:r>
            <w:proofErr w:type="spellEnd"/>
            <w:r w:rsidRPr="004E3E8A">
              <w:rPr>
                <w:rFonts w:ascii="Arial" w:hAnsi="Arial" w:cs="Arial"/>
              </w:rPr>
              <w:t xml:space="preserve"> will be required to carry out other duties of a broadly similar nature. </w:t>
            </w:r>
          </w:p>
          <w:p w:rsidR="004E3E8A" w:rsidRPr="004E3E8A" w:rsidRDefault="004E3E8A">
            <w:pPr>
              <w:spacing w:before="120" w:after="120"/>
              <w:rPr>
                <w:rFonts w:ascii="Arial" w:hAnsi="Arial" w:cs="Arial"/>
              </w:rPr>
            </w:pPr>
            <w:r w:rsidRPr="004E3E8A">
              <w:rPr>
                <w:rFonts w:ascii="Arial" w:hAnsi="Arial" w:cs="Arial"/>
                <w:b/>
              </w:rPr>
              <w:t>The above is intended to provide a clear but concise statement of the present MAJOR TASKS and ACTIVITIES of the job.  It is not an exhaustive list of all its detailed duties.</w:t>
            </w:r>
          </w:p>
        </w:tc>
      </w:tr>
    </w:tbl>
    <w:p w:rsidR="004E3E8A" w:rsidRDefault="004E3E8A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Default="00255D70">
      <w:pPr>
        <w:jc w:val="both"/>
        <w:rPr>
          <w:sz w:val="24"/>
        </w:rPr>
      </w:pPr>
    </w:p>
    <w:p w:rsidR="00255D70" w:rsidRPr="00255D70" w:rsidRDefault="00255D70" w:rsidP="00255D70">
      <w:pPr>
        <w:ind w:left="-426" w:right="-244" w:hanging="283"/>
        <w:jc w:val="center"/>
        <w:rPr>
          <w:b/>
          <w:sz w:val="24"/>
        </w:rPr>
      </w:pPr>
    </w:p>
    <w:p w:rsidR="00255D70" w:rsidRPr="00255D70" w:rsidRDefault="00255D70" w:rsidP="00255D70">
      <w:pPr>
        <w:ind w:left="-426" w:right="-244" w:hanging="283"/>
        <w:jc w:val="center"/>
        <w:rPr>
          <w:rFonts w:ascii="Arial" w:hAnsi="Arial" w:cs="Arial"/>
          <w:b/>
          <w:sz w:val="24"/>
        </w:rPr>
      </w:pPr>
      <w:r w:rsidRPr="00255D70">
        <w:rPr>
          <w:rFonts w:ascii="Arial" w:hAnsi="Arial" w:cs="Arial"/>
          <w:b/>
          <w:sz w:val="24"/>
        </w:rPr>
        <w:t>THE MORAY COUNCIL</w:t>
      </w:r>
    </w:p>
    <w:p w:rsidR="00255D70" w:rsidRPr="00255D70" w:rsidRDefault="00255D70" w:rsidP="00255D70">
      <w:pPr>
        <w:ind w:left="-709" w:right="-244"/>
        <w:jc w:val="center"/>
        <w:rPr>
          <w:rFonts w:ascii="Arial" w:hAnsi="Arial" w:cs="Arial"/>
          <w:b/>
          <w:sz w:val="24"/>
        </w:rPr>
      </w:pPr>
    </w:p>
    <w:p w:rsidR="00255D70" w:rsidRPr="00255D70" w:rsidRDefault="00255D70" w:rsidP="00255D70">
      <w:pPr>
        <w:ind w:left="-709" w:right="-244"/>
        <w:jc w:val="center"/>
        <w:rPr>
          <w:rFonts w:ascii="Arial" w:hAnsi="Arial" w:cs="Arial"/>
          <w:b/>
          <w:sz w:val="28"/>
        </w:rPr>
      </w:pPr>
      <w:r w:rsidRPr="00255D70">
        <w:rPr>
          <w:rFonts w:ascii="Arial" w:hAnsi="Arial" w:cs="Arial"/>
          <w:b/>
          <w:sz w:val="24"/>
        </w:rPr>
        <w:t>PERSON SPECIFICATION</w:t>
      </w:r>
    </w:p>
    <w:p w:rsidR="00255D70" w:rsidRPr="00255D70" w:rsidRDefault="00255D70" w:rsidP="00255D70">
      <w:pPr>
        <w:ind w:right="-244"/>
        <w:jc w:val="both"/>
        <w:rPr>
          <w:rFonts w:ascii="Arial" w:hAnsi="Arial" w:cs="Arial"/>
          <w:sz w:val="24"/>
        </w:rPr>
      </w:pPr>
    </w:p>
    <w:p w:rsidR="00255D70" w:rsidRPr="00255D70" w:rsidRDefault="00255D70" w:rsidP="00255D70">
      <w:pPr>
        <w:ind w:right="-244"/>
        <w:jc w:val="both"/>
        <w:rPr>
          <w:rFonts w:ascii="Arial" w:hAnsi="Arial" w:cs="Arial"/>
          <w:sz w:val="24"/>
        </w:rPr>
      </w:pPr>
    </w:p>
    <w:p w:rsidR="00255D70" w:rsidRPr="00255D70" w:rsidRDefault="00255D70" w:rsidP="00255D70">
      <w:pPr>
        <w:ind w:right="-244"/>
        <w:jc w:val="both"/>
        <w:rPr>
          <w:rFonts w:ascii="Arial" w:hAnsi="Arial" w:cs="Arial"/>
        </w:rPr>
      </w:pPr>
      <w:r w:rsidRPr="00255D70">
        <w:rPr>
          <w:rFonts w:ascii="Arial" w:hAnsi="Arial" w:cs="Arial"/>
          <w:b/>
        </w:rPr>
        <w:t>Post:</w:t>
      </w:r>
      <w:r w:rsidRPr="00255D70">
        <w:rPr>
          <w:rFonts w:ascii="Arial" w:hAnsi="Arial" w:cs="Arial"/>
        </w:rPr>
        <w:tab/>
      </w:r>
      <w:r w:rsidRPr="00255D70">
        <w:rPr>
          <w:rFonts w:ascii="Arial" w:hAnsi="Arial" w:cs="Arial"/>
        </w:rPr>
        <w:tab/>
      </w:r>
      <w:r w:rsidRPr="00255D70">
        <w:rPr>
          <w:rFonts w:ascii="Arial" w:hAnsi="Arial" w:cs="Arial"/>
        </w:rPr>
        <w:tab/>
      </w:r>
      <w:r w:rsidRPr="00255D70">
        <w:rPr>
          <w:rFonts w:ascii="Arial" w:hAnsi="Arial" w:cs="Arial"/>
        </w:rPr>
        <w:tab/>
        <w:t xml:space="preserve">Inspector </w:t>
      </w:r>
    </w:p>
    <w:p w:rsidR="00255D70" w:rsidRPr="00255D70" w:rsidRDefault="00255D70" w:rsidP="00255D70">
      <w:pPr>
        <w:ind w:right="-244"/>
        <w:jc w:val="both"/>
        <w:rPr>
          <w:rFonts w:ascii="Arial" w:hAnsi="Arial" w:cs="Arial"/>
          <w:b/>
        </w:rPr>
      </w:pPr>
    </w:p>
    <w:p w:rsidR="00255D70" w:rsidRPr="00255D70" w:rsidRDefault="00255D70" w:rsidP="00255D70">
      <w:pPr>
        <w:ind w:right="-244"/>
        <w:jc w:val="both"/>
        <w:rPr>
          <w:rFonts w:ascii="Arial" w:hAnsi="Arial" w:cs="Arial"/>
        </w:rPr>
      </w:pPr>
      <w:r w:rsidRPr="00255D70">
        <w:rPr>
          <w:rFonts w:ascii="Arial" w:hAnsi="Arial" w:cs="Arial"/>
          <w:b/>
        </w:rPr>
        <w:t>Department:</w:t>
      </w:r>
      <w:r w:rsidRPr="00255D70">
        <w:rPr>
          <w:rFonts w:ascii="Arial" w:hAnsi="Arial" w:cs="Arial"/>
        </w:rPr>
        <w:tab/>
      </w:r>
      <w:r w:rsidRPr="00255D70">
        <w:rPr>
          <w:rFonts w:ascii="Arial" w:hAnsi="Arial" w:cs="Arial"/>
        </w:rPr>
        <w:tab/>
      </w:r>
      <w:r w:rsidRPr="00255D70">
        <w:rPr>
          <w:rFonts w:ascii="Arial" w:hAnsi="Arial" w:cs="Arial"/>
        </w:rPr>
        <w:tab/>
        <w:t>Environmental Services - Direct Services – Consultancy</w:t>
      </w:r>
    </w:p>
    <w:p w:rsidR="00255D70" w:rsidRPr="00255D70" w:rsidRDefault="00255D70" w:rsidP="00255D70">
      <w:pPr>
        <w:ind w:right="-244"/>
        <w:jc w:val="both"/>
        <w:rPr>
          <w:rFonts w:ascii="Arial" w:hAnsi="Arial" w:cs="Arial"/>
          <w:b/>
        </w:rPr>
      </w:pPr>
    </w:p>
    <w:p w:rsidR="00255D70" w:rsidRPr="00255D70" w:rsidRDefault="00255D70" w:rsidP="00255D70">
      <w:pPr>
        <w:ind w:right="-244"/>
        <w:jc w:val="both"/>
        <w:rPr>
          <w:rFonts w:ascii="Arial" w:hAnsi="Arial" w:cs="Arial"/>
        </w:rPr>
      </w:pPr>
      <w:r w:rsidRPr="00255D70">
        <w:rPr>
          <w:rFonts w:ascii="Arial" w:hAnsi="Arial" w:cs="Arial"/>
          <w:b/>
        </w:rPr>
        <w:t>Date Specification Completed:</w:t>
      </w:r>
      <w:r w:rsidRPr="00255D70">
        <w:rPr>
          <w:rFonts w:ascii="Arial" w:hAnsi="Arial" w:cs="Arial"/>
        </w:rPr>
        <w:tab/>
        <w:t xml:space="preserve">10 October, 2015 </w:t>
      </w:r>
    </w:p>
    <w:p w:rsidR="00255D70" w:rsidRPr="00255D70" w:rsidRDefault="00255D70" w:rsidP="00255D70">
      <w:pPr>
        <w:ind w:right="-244"/>
        <w:jc w:val="both"/>
        <w:rPr>
          <w:rFonts w:ascii="Arial" w:hAnsi="Arial" w:cs="Arial"/>
          <w:b/>
        </w:rPr>
      </w:pPr>
    </w:p>
    <w:p w:rsidR="00255D70" w:rsidRPr="00255D70" w:rsidRDefault="00255D70" w:rsidP="00255D70">
      <w:pPr>
        <w:ind w:right="-244"/>
        <w:jc w:val="both"/>
        <w:rPr>
          <w:rFonts w:ascii="Arial" w:hAnsi="Arial" w:cs="Arial"/>
        </w:rPr>
      </w:pPr>
      <w:r w:rsidRPr="00255D70">
        <w:rPr>
          <w:rFonts w:ascii="Arial" w:hAnsi="Arial" w:cs="Arial"/>
          <w:b/>
        </w:rPr>
        <w:t>Prepared By:</w:t>
      </w:r>
      <w:r w:rsidRPr="00255D70">
        <w:rPr>
          <w:rFonts w:ascii="Arial" w:hAnsi="Arial" w:cs="Arial"/>
          <w:b/>
        </w:rPr>
        <w:tab/>
      </w:r>
      <w:r w:rsidRPr="00255D70">
        <w:rPr>
          <w:rFonts w:ascii="Arial" w:hAnsi="Arial" w:cs="Arial"/>
        </w:rPr>
        <w:tab/>
      </w:r>
      <w:r w:rsidRPr="00255D70">
        <w:rPr>
          <w:rFonts w:ascii="Arial" w:hAnsi="Arial" w:cs="Arial"/>
        </w:rPr>
        <w:tab/>
        <w:t>Debbie Halliday</w:t>
      </w:r>
    </w:p>
    <w:p w:rsidR="00255D70" w:rsidRPr="00255D70" w:rsidRDefault="00255D70" w:rsidP="00255D70">
      <w:pPr>
        <w:ind w:right="-244"/>
        <w:jc w:val="both"/>
        <w:rPr>
          <w:rFonts w:ascii="Arial" w:hAnsi="Arial" w:cs="Arial"/>
        </w:rPr>
      </w:pPr>
    </w:p>
    <w:p w:rsidR="00255D70" w:rsidRPr="00255D70" w:rsidRDefault="00255D70" w:rsidP="00255D70">
      <w:pPr>
        <w:ind w:right="-244"/>
        <w:jc w:val="both"/>
        <w:rPr>
          <w:rFonts w:ascii="Arial" w:hAnsi="Arial" w:cs="Arial"/>
          <w:sz w:val="24"/>
        </w:rPr>
      </w:pPr>
      <w:r w:rsidRPr="00255D70">
        <w:rPr>
          <w:rFonts w:ascii="Arial" w:hAnsi="Arial" w:cs="Arial"/>
          <w:b/>
        </w:rPr>
        <w:lastRenderedPageBreak/>
        <w:t xml:space="preserve">Note:  </w:t>
      </w:r>
      <w:r w:rsidRPr="00255D70">
        <w:rPr>
          <w:rFonts w:ascii="Arial" w:hAnsi="Arial" w:cs="Arial"/>
        </w:rPr>
        <w:t>Any disabled applicant who meets the essential criteria for the post is guaranteed an interview.</w:t>
      </w:r>
    </w:p>
    <w:p w:rsidR="00255D70" w:rsidRPr="00255D70" w:rsidRDefault="00255D70" w:rsidP="00255D70">
      <w:pPr>
        <w:ind w:right="-244"/>
        <w:jc w:val="both"/>
        <w:rPr>
          <w:rFonts w:ascii="Arial" w:hAnsi="Arial" w:cs="Arial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090"/>
        <w:gridCol w:w="3090"/>
      </w:tblGrid>
      <w:tr w:rsidR="00255D70" w:rsidRPr="00255D70" w:rsidTr="005F5CA4">
        <w:trPr>
          <w:tblHeader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D70" w:rsidRPr="00255D70" w:rsidRDefault="00255D70" w:rsidP="00255D70">
            <w:pPr>
              <w:spacing w:before="120" w:after="120"/>
              <w:ind w:right="102"/>
              <w:jc w:val="center"/>
              <w:rPr>
                <w:rFonts w:ascii="Arial" w:hAnsi="Arial" w:cs="Arial"/>
                <w:b/>
              </w:rPr>
            </w:pPr>
            <w:r w:rsidRPr="00255D70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D70" w:rsidRPr="00255D70" w:rsidRDefault="00255D70" w:rsidP="00255D70">
            <w:pPr>
              <w:spacing w:before="120" w:after="120"/>
              <w:ind w:right="132"/>
              <w:jc w:val="center"/>
              <w:rPr>
                <w:rFonts w:ascii="Arial" w:hAnsi="Arial" w:cs="Arial"/>
                <w:b/>
              </w:rPr>
            </w:pPr>
            <w:r w:rsidRPr="00255D70">
              <w:rPr>
                <w:rFonts w:ascii="Arial" w:hAnsi="Arial" w:cs="Arial"/>
                <w:b/>
              </w:rPr>
              <w:t>ESSENTIAL</w:t>
            </w:r>
            <w:r w:rsidRPr="00255D70">
              <w:rPr>
                <w:rFonts w:ascii="Arial" w:hAnsi="Arial" w:cs="Arial"/>
                <w:b/>
              </w:rPr>
              <w:br/>
            </w:r>
            <w:r w:rsidRPr="00255D70">
              <w:rPr>
                <w:rFonts w:ascii="Arial" w:hAnsi="Arial" w:cs="Arial"/>
                <w:i/>
              </w:rPr>
              <w:t>The minimum acceptable levels for safe and effective job performance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D70" w:rsidRPr="00255D70" w:rsidRDefault="00255D70" w:rsidP="00255D70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i/>
              </w:rPr>
            </w:pPr>
            <w:r w:rsidRPr="00255D70">
              <w:rPr>
                <w:rFonts w:ascii="Arial" w:hAnsi="Arial" w:cs="Arial"/>
                <w:b/>
              </w:rPr>
              <w:t>DESIRABLE</w:t>
            </w:r>
            <w:r w:rsidRPr="00255D70">
              <w:rPr>
                <w:rFonts w:ascii="Arial" w:hAnsi="Arial" w:cs="Arial"/>
                <w:b/>
              </w:rPr>
              <w:br/>
            </w:r>
            <w:r w:rsidRPr="00255D70">
              <w:rPr>
                <w:rFonts w:ascii="Arial" w:hAnsi="Arial" w:cs="Arial"/>
                <w:i/>
              </w:rPr>
              <w:t>The attributes of the ideal</w:t>
            </w:r>
            <w:r w:rsidRPr="00255D70">
              <w:rPr>
                <w:rFonts w:ascii="Arial" w:hAnsi="Arial" w:cs="Arial"/>
                <w:i/>
              </w:rPr>
              <w:br/>
              <w:t xml:space="preserve"> candidate</w:t>
            </w:r>
          </w:p>
        </w:tc>
      </w:tr>
      <w:tr w:rsidR="00255D70" w:rsidRPr="00255D70" w:rsidTr="005F5CA4">
        <w:tc>
          <w:tcPr>
            <w:tcW w:w="3090" w:type="dxa"/>
            <w:tcBorders>
              <w:top w:val="nil"/>
              <w:bottom w:val="nil"/>
            </w:tcBorders>
          </w:tcPr>
          <w:p w:rsidR="00255D70" w:rsidRPr="00255D70" w:rsidRDefault="00255D70" w:rsidP="00255D70">
            <w:pPr>
              <w:numPr>
                <w:ilvl w:val="0"/>
                <w:numId w:val="5"/>
              </w:numPr>
              <w:spacing w:before="120" w:after="120"/>
              <w:ind w:right="102"/>
              <w:rPr>
                <w:rFonts w:ascii="Arial" w:hAnsi="Arial" w:cs="Arial"/>
                <w:b/>
              </w:rPr>
            </w:pPr>
            <w:r w:rsidRPr="00255D70">
              <w:rPr>
                <w:rFonts w:ascii="Arial" w:hAnsi="Arial" w:cs="Arial"/>
                <w:b/>
              </w:rPr>
              <w:t>Experience</w:t>
            </w:r>
          </w:p>
          <w:p w:rsidR="00255D70" w:rsidRPr="00255D70" w:rsidRDefault="00255D70" w:rsidP="00255D70">
            <w:pPr>
              <w:tabs>
                <w:tab w:val="left" w:pos="459"/>
              </w:tabs>
              <w:spacing w:before="120" w:after="120"/>
              <w:ind w:right="102"/>
              <w:rPr>
                <w:rFonts w:ascii="Arial" w:hAnsi="Arial" w:cs="Arial"/>
                <w:b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255D70" w:rsidRPr="00255D70" w:rsidRDefault="00255D70" w:rsidP="00255D70">
            <w:pPr>
              <w:spacing w:before="120" w:after="120"/>
              <w:ind w:right="132"/>
              <w:rPr>
                <w:rFonts w:ascii="Arial" w:hAnsi="Arial" w:cs="Arial"/>
              </w:rPr>
            </w:pPr>
            <w:r w:rsidRPr="00255D70">
              <w:rPr>
                <w:rFonts w:ascii="Arial" w:hAnsi="Arial" w:cs="Arial"/>
              </w:rPr>
              <w:t>Practical experience of working in the construction industry.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255D70" w:rsidRPr="00255D70" w:rsidRDefault="00255D70" w:rsidP="00255D70">
            <w:pPr>
              <w:spacing w:before="120" w:after="120"/>
              <w:ind w:right="72"/>
              <w:rPr>
                <w:rFonts w:ascii="Arial" w:hAnsi="Arial" w:cs="Arial"/>
              </w:rPr>
            </w:pPr>
            <w:r w:rsidRPr="00255D70">
              <w:rPr>
                <w:rFonts w:ascii="Arial" w:hAnsi="Arial" w:cs="Arial"/>
              </w:rPr>
              <w:t>Previous experience as a bridges, civil, watercourse or building inspector.</w:t>
            </w:r>
          </w:p>
        </w:tc>
      </w:tr>
      <w:tr w:rsidR="00255D70" w:rsidRPr="00255D70" w:rsidTr="005F5CA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D70" w:rsidRPr="00255D70" w:rsidRDefault="00255D70" w:rsidP="00255D70">
            <w:pPr>
              <w:numPr>
                <w:ilvl w:val="0"/>
                <w:numId w:val="5"/>
              </w:numPr>
              <w:spacing w:before="120" w:after="120"/>
              <w:ind w:right="102"/>
              <w:rPr>
                <w:rFonts w:ascii="Arial" w:hAnsi="Arial" w:cs="Arial"/>
                <w:b/>
              </w:rPr>
            </w:pPr>
            <w:r w:rsidRPr="00255D70">
              <w:rPr>
                <w:rFonts w:ascii="Arial" w:hAnsi="Arial" w:cs="Arial"/>
                <w:b/>
              </w:rPr>
              <w:t>Education and qualifications*</w:t>
            </w:r>
          </w:p>
          <w:p w:rsidR="00255D70" w:rsidRPr="00255D70" w:rsidRDefault="00255D70" w:rsidP="00255D70">
            <w:pPr>
              <w:spacing w:before="120" w:after="120"/>
              <w:ind w:right="102"/>
              <w:rPr>
                <w:rFonts w:ascii="Arial" w:hAnsi="Arial" w:cs="Arial"/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D70" w:rsidRPr="00255D70" w:rsidRDefault="00255D70" w:rsidP="00255D70">
            <w:pPr>
              <w:spacing w:before="120" w:after="120"/>
              <w:ind w:right="132"/>
              <w:rPr>
                <w:rFonts w:ascii="Arial" w:hAnsi="Arial" w:cs="Arial"/>
              </w:rPr>
            </w:pPr>
            <w:r w:rsidRPr="00255D70">
              <w:rPr>
                <w:rFonts w:ascii="Arial" w:hAnsi="Arial" w:cs="Arial"/>
              </w:rPr>
              <w:t>Standard grade Maths and English or demonstrable educational equivalent.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D70" w:rsidRPr="00255D70" w:rsidRDefault="00255D70" w:rsidP="00255D70">
            <w:pPr>
              <w:spacing w:before="120" w:after="120"/>
              <w:ind w:right="72"/>
              <w:rPr>
                <w:rFonts w:ascii="Arial" w:hAnsi="Arial" w:cs="Arial"/>
              </w:rPr>
            </w:pPr>
            <w:r w:rsidRPr="00255D70">
              <w:rPr>
                <w:rFonts w:ascii="Arial" w:hAnsi="Arial" w:cs="Arial"/>
              </w:rPr>
              <w:t>NVQ/HNC in a construction related subject.</w:t>
            </w:r>
          </w:p>
        </w:tc>
      </w:tr>
      <w:tr w:rsidR="00255D70" w:rsidRPr="00255D70" w:rsidTr="005F5CA4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55D70" w:rsidRPr="00255D70" w:rsidRDefault="00255D70" w:rsidP="00255D70">
            <w:pPr>
              <w:numPr>
                <w:ilvl w:val="0"/>
                <w:numId w:val="5"/>
              </w:numPr>
              <w:spacing w:before="120" w:after="120"/>
              <w:ind w:right="102"/>
              <w:rPr>
                <w:rFonts w:ascii="Arial" w:hAnsi="Arial" w:cs="Arial"/>
                <w:b/>
              </w:rPr>
            </w:pPr>
            <w:r w:rsidRPr="00255D70">
              <w:rPr>
                <w:rFonts w:ascii="Arial" w:hAnsi="Arial" w:cs="Arial"/>
                <w:b/>
              </w:rPr>
              <w:t>Skills/abilities (general)</w:t>
            </w:r>
          </w:p>
          <w:p w:rsidR="00255D70" w:rsidRPr="00255D70" w:rsidRDefault="00255D70" w:rsidP="00255D70">
            <w:pPr>
              <w:spacing w:before="120" w:after="120"/>
              <w:ind w:right="102"/>
              <w:rPr>
                <w:rFonts w:ascii="Arial" w:hAnsi="Arial" w:cs="Arial"/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55D70" w:rsidRPr="00255D70" w:rsidRDefault="00255D70" w:rsidP="00255D70">
            <w:pPr>
              <w:spacing w:before="120" w:after="120"/>
              <w:ind w:right="132"/>
              <w:rPr>
                <w:rFonts w:ascii="Arial" w:hAnsi="Arial" w:cs="Arial"/>
              </w:rPr>
            </w:pPr>
            <w:r w:rsidRPr="00255D70">
              <w:rPr>
                <w:rFonts w:ascii="Arial" w:hAnsi="Arial" w:cs="Arial"/>
              </w:rPr>
              <w:t>Computer literacy.  Observant</w:t>
            </w:r>
            <w:proofErr w:type="gramStart"/>
            <w:r w:rsidRPr="00255D70">
              <w:rPr>
                <w:rFonts w:ascii="Arial" w:hAnsi="Arial" w:cs="Arial"/>
              </w:rPr>
              <w:t>..</w:t>
            </w:r>
            <w:proofErr w:type="gramEnd"/>
            <w:r w:rsidRPr="00255D70">
              <w:rPr>
                <w:rFonts w:ascii="Arial" w:hAnsi="Arial" w:cs="Arial"/>
              </w:rPr>
              <w:t xml:space="preserve"> Willing to learn new skills. Flexible. Resourceful. </w:t>
            </w:r>
          </w:p>
          <w:p w:rsidR="00255D70" w:rsidRPr="00255D70" w:rsidRDefault="00255D70" w:rsidP="00255D70">
            <w:pPr>
              <w:spacing w:before="120" w:after="120"/>
              <w:ind w:right="132"/>
              <w:rPr>
                <w:rFonts w:ascii="Arial" w:hAnsi="Arial" w:cs="Arial"/>
              </w:rPr>
            </w:pPr>
            <w:r w:rsidRPr="00255D70">
              <w:rPr>
                <w:rFonts w:ascii="Arial" w:hAnsi="Arial" w:cs="Arial"/>
              </w:rPr>
              <w:t>Ability to work alone with minimal supervision. To follow a programme of tasks reporting back as required.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55D70" w:rsidRPr="00255D70" w:rsidRDefault="00255D70" w:rsidP="00255D70">
            <w:pPr>
              <w:spacing w:before="120" w:after="120"/>
              <w:ind w:right="72"/>
              <w:rPr>
                <w:rFonts w:ascii="Arial" w:hAnsi="Arial" w:cs="Arial"/>
              </w:rPr>
            </w:pPr>
            <w:r w:rsidRPr="00255D70">
              <w:rPr>
                <w:rFonts w:ascii="Arial" w:hAnsi="Arial" w:cs="Arial"/>
              </w:rPr>
              <w:t xml:space="preserve">Knowledge of database systems (WDM, CONFIRM </w:t>
            </w:r>
            <w:proofErr w:type="spellStart"/>
            <w:r w:rsidRPr="00255D70">
              <w:rPr>
                <w:rFonts w:ascii="Arial" w:hAnsi="Arial" w:cs="Arial"/>
              </w:rPr>
              <w:t>etc</w:t>
            </w:r>
            <w:proofErr w:type="spellEnd"/>
            <w:r w:rsidRPr="00255D70">
              <w:rPr>
                <w:rFonts w:ascii="Arial" w:hAnsi="Arial" w:cs="Arial"/>
              </w:rPr>
              <w:t>)</w:t>
            </w:r>
          </w:p>
          <w:p w:rsidR="00255D70" w:rsidRPr="00255D70" w:rsidRDefault="00255D70" w:rsidP="00255D70">
            <w:pPr>
              <w:spacing w:before="120" w:after="120"/>
              <w:ind w:right="72"/>
              <w:rPr>
                <w:rFonts w:ascii="Arial" w:hAnsi="Arial" w:cs="Arial"/>
              </w:rPr>
            </w:pPr>
            <w:r w:rsidRPr="00255D70">
              <w:rPr>
                <w:rFonts w:ascii="Arial" w:hAnsi="Arial" w:cs="Arial"/>
              </w:rPr>
              <w:t>Knowledge of GPS tools</w:t>
            </w:r>
          </w:p>
          <w:p w:rsidR="00255D70" w:rsidRPr="00255D70" w:rsidRDefault="00255D70" w:rsidP="00255D70">
            <w:pPr>
              <w:spacing w:before="120" w:after="120"/>
              <w:ind w:right="72"/>
              <w:rPr>
                <w:rFonts w:ascii="Arial" w:hAnsi="Arial" w:cs="Arial"/>
              </w:rPr>
            </w:pPr>
            <w:r w:rsidRPr="00255D70">
              <w:rPr>
                <w:rFonts w:ascii="Arial" w:hAnsi="Arial" w:cs="Arial"/>
              </w:rPr>
              <w:t>Initiative and self-motivation.</w:t>
            </w:r>
          </w:p>
        </w:tc>
      </w:tr>
      <w:tr w:rsidR="00255D70" w:rsidRPr="00255D70" w:rsidTr="005F5CA4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55D70" w:rsidRPr="00255D70" w:rsidRDefault="00255D70" w:rsidP="00255D70">
            <w:pPr>
              <w:numPr>
                <w:ilvl w:val="0"/>
                <w:numId w:val="5"/>
              </w:numPr>
              <w:spacing w:before="120" w:after="120"/>
              <w:ind w:right="102"/>
              <w:rPr>
                <w:rFonts w:ascii="Arial" w:hAnsi="Arial" w:cs="Arial"/>
                <w:b/>
              </w:rPr>
            </w:pPr>
            <w:r w:rsidRPr="00255D70">
              <w:rPr>
                <w:rFonts w:ascii="Arial" w:hAnsi="Arial" w:cs="Arial"/>
                <w:b/>
              </w:rPr>
              <w:t>Skills/abilities specific to post*</w:t>
            </w:r>
          </w:p>
          <w:p w:rsidR="00255D70" w:rsidRPr="00255D70" w:rsidRDefault="00255D70" w:rsidP="00255D70">
            <w:pPr>
              <w:spacing w:before="120" w:after="120"/>
              <w:ind w:right="102"/>
              <w:rPr>
                <w:rFonts w:ascii="Arial" w:hAnsi="Arial" w:cs="Arial"/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55D70" w:rsidRPr="00255D70" w:rsidRDefault="00255D70" w:rsidP="00255D70">
            <w:pPr>
              <w:spacing w:before="120" w:after="120"/>
              <w:ind w:right="132"/>
              <w:rPr>
                <w:rFonts w:ascii="Arial" w:hAnsi="Arial" w:cs="Arial"/>
              </w:rPr>
            </w:pPr>
            <w:r w:rsidRPr="00255D70">
              <w:rPr>
                <w:rFonts w:ascii="Arial" w:hAnsi="Arial" w:cs="Arial"/>
              </w:rPr>
              <w:t>Driving licence*</w:t>
            </w:r>
          </w:p>
          <w:p w:rsidR="00255D70" w:rsidRPr="00255D70" w:rsidRDefault="00255D70" w:rsidP="00255D70">
            <w:pPr>
              <w:spacing w:before="120" w:after="120"/>
              <w:ind w:right="132"/>
              <w:rPr>
                <w:rFonts w:ascii="Arial" w:hAnsi="Arial" w:cs="Arial"/>
              </w:rPr>
            </w:pPr>
            <w:r w:rsidRPr="00255D70">
              <w:rPr>
                <w:rFonts w:ascii="Arial" w:hAnsi="Arial" w:cs="Arial"/>
              </w:rPr>
              <w:t>Basic report writing.</w:t>
            </w:r>
          </w:p>
          <w:p w:rsidR="00255D70" w:rsidRPr="00255D70" w:rsidRDefault="00255D70" w:rsidP="00255D70">
            <w:pPr>
              <w:spacing w:before="120" w:after="120"/>
              <w:ind w:right="132"/>
              <w:rPr>
                <w:rFonts w:ascii="Arial" w:hAnsi="Arial" w:cs="Arial"/>
              </w:rPr>
            </w:pPr>
            <w:r w:rsidRPr="00255D70">
              <w:rPr>
                <w:rFonts w:ascii="Arial" w:hAnsi="Arial" w:cs="Arial"/>
              </w:rPr>
              <w:t>Knowledge of construction Health &amp; Safety.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55D70" w:rsidRPr="00255D70" w:rsidRDefault="00255D70" w:rsidP="00255D70">
            <w:pPr>
              <w:spacing w:before="120" w:after="120"/>
              <w:ind w:right="72"/>
              <w:rPr>
                <w:rFonts w:ascii="Arial" w:hAnsi="Arial" w:cs="Arial"/>
              </w:rPr>
            </w:pPr>
            <w:r w:rsidRPr="00255D70">
              <w:rPr>
                <w:rFonts w:ascii="Arial" w:hAnsi="Arial" w:cs="Arial"/>
              </w:rPr>
              <w:t>Knowledge of Health &amp; Safety legislation through recognised training.</w:t>
            </w:r>
          </w:p>
        </w:tc>
      </w:tr>
      <w:tr w:rsidR="00255D70" w:rsidRPr="00255D70" w:rsidTr="005F5CA4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55D70" w:rsidRPr="00255D70" w:rsidRDefault="00255D70" w:rsidP="00255D70">
            <w:pPr>
              <w:numPr>
                <w:ilvl w:val="0"/>
                <w:numId w:val="5"/>
              </w:numPr>
              <w:spacing w:before="120" w:after="120"/>
              <w:ind w:right="102"/>
              <w:rPr>
                <w:rFonts w:ascii="Arial" w:hAnsi="Arial" w:cs="Arial"/>
                <w:b/>
              </w:rPr>
            </w:pPr>
            <w:r w:rsidRPr="00255D70">
              <w:rPr>
                <w:rFonts w:ascii="Arial" w:hAnsi="Arial" w:cs="Arial"/>
                <w:b/>
              </w:rPr>
              <w:t>Inter-personal and social skills</w:t>
            </w:r>
          </w:p>
          <w:p w:rsidR="00255D70" w:rsidRPr="00255D70" w:rsidRDefault="00255D70" w:rsidP="00255D70">
            <w:pPr>
              <w:spacing w:before="120" w:after="120"/>
              <w:ind w:right="102"/>
              <w:rPr>
                <w:rFonts w:ascii="Arial" w:hAnsi="Arial" w:cs="Arial"/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55D70" w:rsidRPr="00255D70" w:rsidRDefault="00255D70" w:rsidP="00255D70">
            <w:pPr>
              <w:spacing w:before="120" w:after="120"/>
              <w:ind w:right="132"/>
              <w:rPr>
                <w:rFonts w:ascii="Arial" w:hAnsi="Arial" w:cs="Arial"/>
              </w:rPr>
            </w:pPr>
            <w:r w:rsidRPr="00255D70">
              <w:rPr>
                <w:rFonts w:ascii="Arial" w:hAnsi="Arial" w:cs="Arial"/>
              </w:rPr>
              <w:t>Courtesy, politeness and ability to listen to people</w:t>
            </w:r>
            <w:r w:rsidR="002A071E">
              <w:rPr>
                <w:rFonts w:ascii="Arial" w:hAnsi="Arial" w:cs="Arial"/>
              </w:rPr>
              <w:t>’</w:t>
            </w:r>
            <w:r w:rsidRPr="00255D70">
              <w:rPr>
                <w:rFonts w:ascii="Arial" w:hAnsi="Arial" w:cs="Arial"/>
              </w:rPr>
              <w:t>s views.</w:t>
            </w:r>
          </w:p>
          <w:p w:rsidR="00255D70" w:rsidRPr="00255D70" w:rsidRDefault="00255D70" w:rsidP="00255D70">
            <w:pPr>
              <w:spacing w:before="120" w:after="120"/>
              <w:ind w:right="132"/>
              <w:rPr>
                <w:rFonts w:ascii="Arial" w:hAnsi="Arial" w:cs="Arial"/>
              </w:rPr>
            </w:pPr>
            <w:r w:rsidRPr="00255D70">
              <w:rPr>
                <w:rFonts w:ascii="Arial" w:hAnsi="Arial" w:cs="Arial"/>
              </w:rPr>
              <w:t>Enthusiasm.</w:t>
            </w:r>
          </w:p>
          <w:p w:rsidR="00255D70" w:rsidRPr="00255D70" w:rsidRDefault="00255D70" w:rsidP="00255D70">
            <w:pPr>
              <w:spacing w:before="120" w:after="120"/>
              <w:ind w:right="132"/>
              <w:rPr>
                <w:rFonts w:ascii="Arial" w:hAnsi="Arial" w:cs="Arial"/>
              </w:rPr>
            </w:pPr>
            <w:r w:rsidRPr="00255D70">
              <w:rPr>
                <w:rFonts w:ascii="Arial" w:hAnsi="Arial" w:cs="Arial"/>
              </w:rPr>
              <w:t>Helpfulness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55D70" w:rsidRPr="00255D70" w:rsidRDefault="00255D70" w:rsidP="00255D70">
            <w:pPr>
              <w:spacing w:before="120" w:after="120"/>
              <w:ind w:right="72"/>
              <w:rPr>
                <w:rFonts w:ascii="Arial" w:hAnsi="Arial" w:cs="Arial"/>
              </w:rPr>
            </w:pPr>
            <w:r w:rsidRPr="00255D70">
              <w:rPr>
                <w:rFonts w:ascii="Arial" w:hAnsi="Arial" w:cs="Arial"/>
              </w:rPr>
              <w:t>Ability to communicate well in speech and writing.</w:t>
            </w:r>
          </w:p>
          <w:p w:rsidR="00255D70" w:rsidRPr="00255D70" w:rsidRDefault="00255D70" w:rsidP="00255D70">
            <w:pPr>
              <w:spacing w:before="120" w:after="120"/>
              <w:ind w:right="72"/>
              <w:rPr>
                <w:rFonts w:ascii="Arial" w:hAnsi="Arial" w:cs="Arial"/>
              </w:rPr>
            </w:pPr>
          </w:p>
        </w:tc>
      </w:tr>
      <w:tr w:rsidR="00255D70" w:rsidRPr="00255D70" w:rsidTr="005F5CA4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55D70" w:rsidRPr="00255D70" w:rsidRDefault="00255D70" w:rsidP="00255D70">
            <w:pPr>
              <w:numPr>
                <w:ilvl w:val="0"/>
                <w:numId w:val="5"/>
              </w:numPr>
              <w:spacing w:before="120" w:after="120"/>
              <w:ind w:right="102"/>
              <w:rPr>
                <w:rFonts w:ascii="Arial" w:hAnsi="Arial" w:cs="Arial"/>
                <w:b/>
              </w:rPr>
            </w:pPr>
            <w:r w:rsidRPr="00255D70">
              <w:rPr>
                <w:rFonts w:ascii="Arial" w:hAnsi="Arial" w:cs="Arial"/>
                <w:b/>
              </w:rPr>
              <w:t>Health and physical attributes</w:t>
            </w:r>
          </w:p>
          <w:p w:rsidR="00255D70" w:rsidRPr="00255D70" w:rsidRDefault="00255D70" w:rsidP="00255D70">
            <w:pPr>
              <w:spacing w:before="120" w:after="120"/>
              <w:ind w:right="102"/>
              <w:rPr>
                <w:rFonts w:ascii="Arial" w:hAnsi="Arial" w:cs="Arial"/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55D70" w:rsidRPr="00255D70" w:rsidRDefault="00255D70" w:rsidP="00255D70">
            <w:pPr>
              <w:spacing w:before="120" w:after="120"/>
              <w:ind w:right="132"/>
              <w:rPr>
                <w:rFonts w:ascii="Arial" w:hAnsi="Arial" w:cs="Arial"/>
              </w:rPr>
            </w:pPr>
            <w:r w:rsidRPr="00255D70">
              <w:rPr>
                <w:rFonts w:ascii="Arial" w:hAnsi="Arial" w:cs="Arial"/>
              </w:rPr>
              <w:t xml:space="preserve">Must able to access inspection areas </w:t>
            </w:r>
            <w:proofErr w:type="spellStart"/>
            <w:r w:rsidRPr="00255D70">
              <w:rPr>
                <w:rFonts w:ascii="Arial" w:hAnsi="Arial" w:cs="Arial"/>
              </w:rPr>
              <w:t>eg</w:t>
            </w:r>
            <w:proofErr w:type="spellEnd"/>
            <w:r w:rsidRPr="00255D70">
              <w:rPr>
                <w:rFonts w:ascii="Arial" w:hAnsi="Arial" w:cs="Arial"/>
              </w:rPr>
              <w:t xml:space="preserve"> watercourses, culverts, bridges etc</w:t>
            </w:r>
            <w:proofErr w:type="gramStart"/>
            <w:r w:rsidRPr="00255D70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55D70" w:rsidRPr="00255D70" w:rsidRDefault="00255D70" w:rsidP="00255D70">
            <w:pPr>
              <w:spacing w:before="120" w:after="120"/>
              <w:ind w:right="72"/>
              <w:rPr>
                <w:rFonts w:ascii="Arial" w:hAnsi="Arial" w:cs="Arial"/>
              </w:rPr>
            </w:pPr>
          </w:p>
        </w:tc>
      </w:tr>
      <w:tr w:rsidR="00255D70" w:rsidRPr="00255D70" w:rsidTr="005F5CA4">
        <w:tc>
          <w:tcPr>
            <w:tcW w:w="3090" w:type="dxa"/>
            <w:tcBorders>
              <w:top w:val="single" w:sz="4" w:space="0" w:color="auto"/>
            </w:tcBorders>
          </w:tcPr>
          <w:p w:rsidR="00255D70" w:rsidRPr="00255D70" w:rsidRDefault="00255D70" w:rsidP="00255D70">
            <w:pPr>
              <w:numPr>
                <w:ilvl w:val="0"/>
                <w:numId w:val="5"/>
              </w:numPr>
              <w:spacing w:before="120" w:after="120"/>
              <w:ind w:right="102"/>
              <w:rPr>
                <w:rFonts w:ascii="Arial" w:hAnsi="Arial" w:cs="Arial"/>
                <w:b/>
              </w:rPr>
            </w:pPr>
            <w:r w:rsidRPr="00255D70">
              <w:rPr>
                <w:rFonts w:ascii="Arial" w:hAnsi="Arial" w:cs="Arial"/>
                <w:b/>
              </w:rPr>
              <w:lastRenderedPageBreak/>
              <w:t>Integrity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255D70" w:rsidRPr="00255D70" w:rsidRDefault="00255D70" w:rsidP="00255D70">
            <w:pPr>
              <w:spacing w:before="120" w:after="120"/>
              <w:ind w:right="132"/>
              <w:rPr>
                <w:rFonts w:ascii="Arial" w:hAnsi="Arial" w:cs="Arial"/>
              </w:rPr>
            </w:pPr>
            <w:r w:rsidRPr="00255D70">
              <w:rPr>
                <w:rFonts w:ascii="Arial" w:hAnsi="Arial" w:cs="Arial"/>
              </w:rPr>
              <w:t>Honesty and reliability.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255D70" w:rsidRPr="00255D70" w:rsidRDefault="00255D70" w:rsidP="00255D70">
            <w:pPr>
              <w:spacing w:before="120" w:after="120"/>
              <w:ind w:right="72"/>
              <w:rPr>
                <w:rFonts w:ascii="Arial" w:hAnsi="Arial" w:cs="Arial"/>
              </w:rPr>
            </w:pPr>
          </w:p>
        </w:tc>
      </w:tr>
    </w:tbl>
    <w:p w:rsidR="00255D70" w:rsidRPr="00255D70" w:rsidRDefault="00255D70" w:rsidP="00255D70">
      <w:pPr>
        <w:ind w:right="-244"/>
        <w:rPr>
          <w:rFonts w:ascii="Arial" w:hAnsi="Arial" w:cs="Arial"/>
          <w:b/>
          <w:sz w:val="24"/>
        </w:rPr>
      </w:pPr>
    </w:p>
    <w:p w:rsidR="00255D70" w:rsidRPr="00255D70" w:rsidRDefault="00255D70" w:rsidP="00255D70">
      <w:pPr>
        <w:ind w:right="-244"/>
        <w:rPr>
          <w:rFonts w:ascii="Arial" w:hAnsi="Arial" w:cs="Arial"/>
          <w:b/>
        </w:rPr>
      </w:pPr>
      <w:r w:rsidRPr="00255D70">
        <w:rPr>
          <w:rFonts w:ascii="Arial" w:hAnsi="Arial" w:cs="Arial"/>
          <w:b/>
        </w:rPr>
        <w:t xml:space="preserve">* </w:t>
      </w:r>
      <w:r w:rsidRPr="00255D70">
        <w:rPr>
          <w:rFonts w:ascii="Arial" w:hAnsi="Arial" w:cs="Arial"/>
        </w:rPr>
        <w:t>Candidates will be required to show these documents at interview if invited to attend.</w:t>
      </w:r>
    </w:p>
    <w:p w:rsidR="00255D70" w:rsidRDefault="00255D70">
      <w:pPr>
        <w:jc w:val="both"/>
        <w:rPr>
          <w:sz w:val="24"/>
        </w:rPr>
      </w:pPr>
    </w:p>
    <w:sectPr w:rsidR="00255D70">
      <w:footerReference w:type="default" r:id="rId12"/>
      <w:type w:val="continuous"/>
      <w:pgSz w:w="11909" w:h="16834" w:code="9"/>
      <w:pgMar w:top="720" w:right="1440" w:bottom="720" w:left="1440" w:header="706" w:footer="706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AF" w:rsidRDefault="001A2AAF" w:rsidP="004E3E8A">
      <w:r>
        <w:separator/>
      </w:r>
    </w:p>
  </w:endnote>
  <w:endnote w:type="continuationSeparator" w:id="0">
    <w:p w:rsidR="001A2AAF" w:rsidRDefault="001A2AAF" w:rsidP="004E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FF" w:rsidRDefault="001A2AAF">
    <w:pPr>
      <w:pStyle w:val="Footer"/>
      <w:rPr>
        <w:sz w:val="16"/>
      </w:rPr>
    </w:pPr>
    <w:fldSimple w:instr=" FILENAME \p  \* MERGEFORMAT ">
      <w:r w:rsidR="00255D70" w:rsidRPr="00255D70">
        <w:rPr>
          <w:noProof/>
          <w:sz w:val="16"/>
        </w:rPr>
        <w:t>C:\Users\Kerrie.Walker\AppData\Local\Microsoft\Windows\Temporary Internet</w:t>
      </w:r>
      <w:r w:rsidR="00255D70">
        <w:rPr>
          <w:noProof/>
        </w:rPr>
        <w:t xml:space="preserve"> Files\Content.Outlook\S39M06ES\Inspector 15 September 2015.docx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AF" w:rsidRDefault="001A2AAF" w:rsidP="004E3E8A">
      <w:r>
        <w:separator/>
      </w:r>
    </w:p>
  </w:footnote>
  <w:footnote w:type="continuationSeparator" w:id="0">
    <w:p w:rsidR="001A2AAF" w:rsidRDefault="001A2AAF" w:rsidP="004E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E90"/>
    <w:multiLevelType w:val="multilevel"/>
    <w:tmpl w:val="4A3098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1163A69"/>
    <w:multiLevelType w:val="multilevel"/>
    <w:tmpl w:val="15A25C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CB50B6D"/>
    <w:multiLevelType w:val="multilevel"/>
    <w:tmpl w:val="2946CD8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7AD48E3"/>
    <w:multiLevelType w:val="singleLevel"/>
    <w:tmpl w:val="D8C0FC0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 w15:restartNumberingAfterBreak="0">
    <w:nsid w:val="611D5427"/>
    <w:multiLevelType w:val="multilevel"/>
    <w:tmpl w:val="28E66E1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GB" w:vendorID="8" w:dllVersion="513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8A"/>
    <w:rsid w:val="000770D4"/>
    <w:rsid w:val="00117137"/>
    <w:rsid w:val="001A2AAF"/>
    <w:rsid w:val="002275FF"/>
    <w:rsid w:val="00255D70"/>
    <w:rsid w:val="002A071E"/>
    <w:rsid w:val="004E3E8A"/>
    <w:rsid w:val="005A297A"/>
    <w:rsid w:val="006F61CD"/>
    <w:rsid w:val="00C45ED1"/>
    <w:rsid w:val="00DA1D09"/>
    <w:rsid w:val="00D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53B1E"/>
  <w15:docId w15:val="{1FDDD189-B8A0-4CA2-92FA-4D95ED5B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720" w:hanging="720"/>
      <w:jc w:val="center"/>
    </w:pPr>
    <w:rPr>
      <w:b/>
      <w:sz w:val="24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spacing w:before="120" w:after="120"/>
      <w:ind w:left="567" w:hanging="567"/>
    </w:pPr>
  </w:style>
  <w:style w:type="paragraph" w:styleId="BodyTextIndent2">
    <w:name w:val="Body Text Indent 2"/>
    <w:basedOn w:val="Normal"/>
    <w:semiHidden/>
    <w:pPr>
      <w:spacing w:before="120" w:after="120"/>
      <w:ind w:left="426" w:hanging="426"/>
    </w:pPr>
  </w:style>
  <w:style w:type="paragraph" w:styleId="BodyTextIndent3">
    <w:name w:val="Body Text Indent 3"/>
    <w:basedOn w:val="Normal"/>
    <w:semiHidden/>
    <w:pPr>
      <w:tabs>
        <w:tab w:val="center" w:pos="567"/>
      </w:tabs>
      <w:spacing w:before="120" w:after="120"/>
      <w:ind w:left="567" w:hanging="567"/>
      <w:jc w:val="both"/>
    </w:pPr>
  </w:style>
  <w:style w:type="paragraph" w:styleId="BodyText">
    <w:name w:val="Body Text"/>
    <w:basedOn w:val="Normal"/>
    <w:semiHidden/>
    <w:pPr>
      <w:tabs>
        <w:tab w:val="center" w:pos="567"/>
      </w:tabs>
      <w:spacing w:before="120"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AM Upload" ma:contentTypeID="0x0101004DE7FC929E4AA14D90DEA0EAFEC0DA4910040100F6818607D21CCE408B75F13366044D40" ma:contentTypeVersion="32" ma:contentTypeDescription="" ma:contentTypeScope="" ma:versionID="b41c43ea9eaf14f88a785ce206a87a18">
  <xsd:schema xmlns:xsd="http://www.w3.org/2001/XMLSchema" xmlns:xs="http://www.w3.org/2001/XMLSchema" xmlns:p="http://schemas.microsoft.com/office/2006/metadata/properties" xmlns:ns3="9133abea-3329-4b7c-beee-20221df68312" targetNamespace="http://schemas.microsoft.com/office/2006/metadata/properties" ma:root="true" ma:fieldsID="a61a140aa06132c32118962ed67e8d53" ns3:_=""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ent_x002f_Received_x0020_Date" minOccurs="0"/>
                <xsd:element ref="ns3:TaxCatchAll" minOccurs="0"/>
                <xsd:element ref="ns3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of4507204de245aaa6504c70b7462197" minOccurs="0"/>
                <xsd:element ref="ns3:CONAM_x0020_Type" minOccurs="0"/>
                <xsd:element ref="ns3:CONAM_x0020_File_x0020_Type" minOccurs="0"/>
                <xsd:element ref="ns3:Date_x0020_Document_x0020_Set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of4507204de245aaa6504c70b7462197" ma:index="19" nillable="true" ma:taxonomy="true" ma:internalName="of4507204de245aaa6504c70b7462197" ma:taxonomyFieldName="Consultancy" ma:displayName="Consultancy" ma:indexed="true" ma:readOnly="false" ma:default="" ma:fieldId="{8f450720-4de2-45aa-a650-4c70b7462197}" ma:sspId="7b547146-5c2e-4cb4-9045-d68115c8f7b4" ma:termSetId="e7065f60-cd7d-4bc1-9344-8f5f8d709c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AM_x0020_Type" ma:index="21" nillable="true" ma:displayName="CONAM Type" ma:format="Dropdown" ma:hidden="true" ma:internalName="CONAM_x0020_Type" ma:readOnly="false">
      <xsd:simpleType>
        <xsd:restriction base="dms:Choice">
          <xsd:enumeration value="Financial Monitoring"/>
          <xsd:enumeration value="Team Meetings"/>
          <xsd:enumeration value="Holiday"/>
        </xsd:restriction>
      </xsd:simpleType>
    </xsd:element>
    <xsd:element name="CONAM_x0020_File_x0020_Type" ma:index="22" nillable="true" ma:displayName="CONAM File Type" ma:format="Dropdown" ma:internalName="CONAM_x0020_File_x0020_Type">
      <xsd:simpleType>
        <xsd:restriction base="dms:Choice">
          <xsd:enumeration value="Agenda"/>
          <xsd:enumeration value="Minutes"/>
          <xsd:enumeration value="Reference Document"/>
          <xsd:enumeration value="Spreadsheet"/>
        </xsd:restriction>
      </xsd:simpleType>
    </xsd:element>
    <xsd:element name="Date_x0020_Document_x0020_Set_x0020_Created" ma:index="23" nillable="true" ma:displayName="Date Document Set Created" ma:format="DateOnly" ma:hidden="true" ma:internalName="Date_x0020_Document_x0020_Set_x0020_Creat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33abea-3329-4b7c-beee-20221df68312">
      <Value>86</Value>
    </TaxCatchAll>
    <of4507204de245aaa6504c70b7462197 xmlns="9133abea-3329-4b7c-beee-20221df683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 CONSULTANCY A＆M</TermName>
          <TermId xmlns="http://schemas.microsoft.com/office/infopath/2007/PartnerControls">5b751834-a245-4580-a303-e51aaae773b6</TermId>
        </TermInfo>
      </Terms>
    </of4507204de245aaa6504c70b7462197>
    <Lagan_x0020_Client_x0020_Ref xmlns="9133abea-3329-4b7c-beee-20221df68312" xsi:nil="true"/>
    <Lagan_x0020_Case_x0020_Ref xmlns="9133abea-3329-4b7c-beee-20221df68312" xsi:nil="true"/>
    <Lagan_x0020_Interaction_x0020_Ref xmlns="9133abea-3329-4b7c-beee-20221df68312" xsi:nil="true"/>
    <Sent_x002f_Received_x0020_Date xmlns="9133abea-3329-4b7c-beee-20221df68312">2015-11-11T00:00:00+00:00</Sent_x002f_Received_x0020_Date>
    <Lagan_x0020_Object_x0020_Type xmlns="9133abea-3329-4b7c-beee-20221df68312" xsi:nil="true"/>
    <Lagan_x0020_Object_x0020_Ref xmlns="9133abea-3329-4b7c-beee-20221df68312" xsi:nil="true"/>
    <_dlc_DocId xmlns="9133abea-3329-4b7c-beee-20221df68312">SPDIRECT-100-25021</_dlc_DocId>
    <_dlc_DocIdUrl xmlns="9133abea-3329-4b7c-beee-20221df68312">
      <Url>http://spdirect/doc/_layouts/DocIdRedir.aspx?ID=SPDIRECT-100-25021</Url>
      <Description>SPDIRECT-100-25021</Description>
    </_dlc_DocIdUrl>
    <CONAM_x0020_File_x0020_Type xmlns="9133abea-3329-4b7c-beee-20221df68312" xsi:nil="true"/>
    <CONAM_x0020_Type xmlns="9133abea-3329-4b7c-beee-20221df68312">Team Meetings</CONAM_x0020_Type>
    <Date_x0020_Document_x0020_Set_x0020_Created xmlns="9133abea-3329-4b7c-beee-20221df68312">2012-07-25T23:00:00+00:00</Date_x0020_Document_x0020_Set_x0020_Create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DCC827-4206-4759-8541-2D7277A30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8FD2B-C071-46B1-B02A-FDFC36864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9C48D-F99E-4E37-9701-E8E4043D32D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133abea-3329-4b7c-beee-20221df68312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8FEC34-4F93-4DFF-9094-CAB8540D3E7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536A05D-ECCA-4B50-8879-52E23D9A54D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3750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MORAY COUNCIL</vt:lpstr>
    </vt:vector>
  </TitlesOfParts>
  <Company>The Moray Council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MORAY COUNCIL</dc:title>
  <dc:creator>Personnel</dc:creator>
  <cp:lastModifiedBy>Susanne Greer</cp:lastModifiedBy>
  <cp:revision>2</cp:revision>
  <cp:lastPrinted>2015-11-11T09:03:00Z</cp:lastPrinted>
  <dcterms:created xsi:type="dcterms:W3CDTF">2022-06-06T13:50:00Z</dcterms:created>
  <dcterms:modified xsi:type="dcterms:W3CDTF">2022-06-06T13:50:00Z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0x0101004DE7FC929E4AA14D90DEA0EAFEC0DA4910040100F6818607D21CCE408B75F13366044D40</vt:lpwstr>
  </property>
  <property fmtid="{D5CDD505-2E9C-101B-9397-08002B2CF9AE}" pid="3" name="CONAM Type">
    <vt:lpwstr>Team Meetings</vt:lpwstr>
  </property>
  <property fmtid="{D5CDD505-2E9C-101B-9397-08002B2CF9AE}" pid="4" name="Date Document Set Created">
    <vt:filetime>2012-07-25T23:00:00Z</vt:filetime>
  </property>
  <property fmtid="{D5CDD505-2E9C-101B-9397-08002B2CF9AE}" pid="5" name="Consultancy">
    <vt:lpwstr>86;#01 CONSULTANCY A＆M|5b751834-a245-4580-a303-e51aaae773b6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_dlc_DocIdItemGuid">
    <vt:lpwstr>141cea8a-bf28-4409-8eaf-56bbe0ec4e34</vt:lpwstr>
  </property>
  <property fmtid="{D5CDD505-2E9C-101B-9397-08002B2CF9AE}" pid="9" name="Restrict DLO">
    <vt:bool>false</vt:bool>
  </property>
  <property fmtid="{D5CDD505-2E9C-101B-9397-08002B2CF9AE}" pid="10" name="Consultancy Process">
    <vt:lpwstr>Civil Engineering Projects &amp; Consultancy</vt:lpwstr>
  </property>
</Properties>
</file>