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975CC" w14:textId="77777777" w:rsidR="00963ED5" w:rsidRDefault="00963ED5" w:rsidP="00136D5A">
      <w:pPr>
        <w:jc w:val="center"/>
        <w:rPr>
          <w:rFonts w:cs="Arial"/>
          <w:spacing w:val="-3"/>
          <w:sz w:val="20"/>
          <w:szCs w:val="20"/>
        </w:rPr>
      </w:pPr>
      <w:bookmarkStart w:id="0" w:name="_GoBack"/>
      <w:bookmarkEnd w:id="0"/>
    </w:p>
    <w:p w14:paraId="4AF8C34A" w14:textId="03D63AF3" w:rsidR="004F642A" w:rsidRDefault="00AE0D31" w:rsidP="00136D5A">
      <w:pPr>
        <w:jc w:val="center"/>
        <w:rPr>
          <w:b/>
        </w:rPr>
      </w:pPr>
      <w:r>
        <w:rPr>
          <w:noProof/>
          <w:lang w:eastAsia="en-GB"/>
        </w:rPr>
        <w:drawing>
          <wp:inline distT="0" distB="0" distL="0" distR="0" wp14:anchorId="4CA032C0" wp14:editId="38C7CB9D">
            <wp:extent cx="2505075" cy="799465"/>
            <wp:effectExtent l="0" t="0" r="9525"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5075" cy="799465"/>
                    </a:xfrm>
                    <a:prstGeom prst="rect">
                      <a:avLst/>
                    </a:prstGeom>
                  </pic:spPr>
                </pic:pic>
              </a:graphicData>
            </a:graphic>
          </wp:inline>
        </w:drawing>
      </w:r>
      <w:r w:rsidR="00136D5A">
        <w:rPr>
          <w:rFonts w:cs="Arial"/>
          <w:spacing w:val="-3"/>
          <w:sz w:val="20"/>
          <w:szCs w:val="20"/>
        </w:rPr>
        <w:t xml:space="preserve">   </w:t>
      </w:r>
      <w:r w:rsidR="00AF0A45" w:rsidRPr="00136D5A">
        <w:rPr>
          <w:b/>
        </w:rPr>
        <w:t>Job Profile</w:t>
      </w:r>
    </w:p>
    <w:p w14:paraId="4468BFDB" w14:textId="77777777" w:rsidR="00E001D6" w:rsidRPr="00AF0A45" w:rsidRDefault="00E001D6" w:rsidP="00136D5A">
      <w:pPr>
        <w:jc w:val="center"/>
        <w:rPr>
          <w:b/>
        </w:rPr>
      </w:pPr>
    </w:p>
    <w:p w14:paraId="01950376" w14:textId="2DBD20F6" w:rsidR="008A6309" w:rsidRDefault="00A91730" w:rsidP="004825DE">
      <w:pPr>
        <w:jc w:val="right"/>
        <w:rPr>
          <w:sz w:val="22"/>
          <w:szCs w:val="22"/>
        </w:rPr>
      </w:pPr>
      <w:r>
        <w:rPr>
          <w:sz w:val="22"/>
          <w:szCs w:val="22"/>
        </w:rPr>
        <w:t xml:space="preserve">June </w:t>
      </w:r>
      <w:r w:rsidR="003637C9">
        <w:rPr>
          <w:sz w:val="22"/>
          <w:szCs w:val="22"/>
        </w:rPr>
        <w:t>2021</w:t>
      </w:r>
    </w:p>
    <w:p w14:paraId="4CB2839C" w14:textId="77777777" w:rsidR="003A1227" w:rsidRPr="00C85005" w:rsidRDefault="003A1227" w:rsidP="004825DE">
      <w:pPr>
        <w:jc w:val="right"/>
        <w:rPr>
          <w:sz w:val="22"/>
          <w:szCs w:val="22"/>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3"/>
        <w:gridCol w:w="850"/>
        <w:gridCol w:w="2240"/>
        <w:gridCol w:w="260"/>
        <w:gridCol w:w="3879"/>
        <w:gridCol w:w="284"/>
        <w:gridCol w:w="270"/>
      </w:tblGrid>
      <w:tr w:rsidR="004F642A" w:rsidRPr="004F642A" w14:paraId="15E28175" w14:textId="77777777" w:rsidTr="00DA5374">
        <w:trPr>
          <w:jc w:val="center"/>
        </w:trPr>
        <w:tc>
          <w:tcPr>
            <w:tcW w:w="9196" w:type="dxa"/>
            <w:gridSpan w:val="7"/>
            <w:tcBorders>
              <w:bottom w:val="single" w:sz="4" w:space="0" w:color="auto"/>
            </w:tcBorders>
            <w:shd w:val="pct10" w:color="auto" w:fill="auto"/>
          </w:tcPr>
          <w:p w14:paraId="776FC4EC" w14:textId="77777777" w:rsidR="004F642A" w:rsidRPr="004F642A" w:rsidRDefault="004F642A" w:rsidP="00D80E26">
            <w:pPr>
              <w:suppressAutoHyphens/>
              <w:spacing w:before="90" w:after="54" w:line="228" w:lineRule="auto"/>
              <w:rPr>
                <w:rFonts w:cs="Arial"/>
                <w:b/>
                <w:bCs/>
                <w:spacing w:val="-2"/>
                <w:sz w:val="22"/>
                <w:szCs w:val="22"/>
              </w:rPr>
            </w:pPr>
            <w:r w:rsidRPr="004F642A">
              <w:rPr>
                <w:rFonts w:cs="Arial"/>
                <w:b/>
                <w:bCs/>
                <w:spacing w:val="-2"/>
                <w:sz w:val="22"/>
                <w:szCs w:val="22"/>
              </w:rPr>
              <w:fldChar w:fldCharType="begin"/>
            </w:r>
            <w:r w:rsidRPr="004F642A">
              <w:rPr>
                <w:rFonts w:cs="Arial"/>
                <w:b/>
                <w:bCs/>
                <w:spacing w:val="-2"/>
                <w:sz w:val="22"/>
                <w:szCs w:val="22"/>
              </w:rPr>
              <w:instrText xml:space="preserve">PRIVATE </w:instrText>
            </w:r>
            <w:r w:rsidRPr="004F642A">
              <w:rPr>
                <w:rFonts w:cs="Arial"/>
                <w:b/>
                <w:bCs/>
                <w:spacing w:val="-2"/>
                <w:sz w:val="22"/>
                <w:szCs w:val="22"/>
              </w:rPr>
              <w:fldChar w:fldCharType="end"/>
            </w:r>
            <w:r w:rsidRPr="004F642A">
              <w:rPr>
                <w:rFonts w:cs="Arial"/>
                <w:b/>
                <w:bCs/>
                <w:spacing w:val="-2"/>
                <w:sz w:val="22"/>
                <w:szCs w:val="22"/>
              </w:rPr>
              <w:t xml:space="preserve">1. </w:t>
            </w:r>
            <w:r w:rsidR="00AF0A45">
              <w:rPr>
                <w:rFonts w:cs="Arial"/>
                <w:b/>
                <w:bCs/>
                <w:spacing w:val="-2"/>
                <w:sz w:val="22"/>
                <w:szCs w:val="22"/>
              </w:rPr>
              <w:t>JOB IDENTITY</w:t>
            </w:r>
          </w:p>
        </w:tc>
      </w:tr>
      <w:tr w:rsidR="00BD75C9" w:rsidRPr="004F642A" w14:paraId="7328A824" w14:textId="77777777" w:rsidTr="00156DC3">
        <w:trPr>
          <w:trHeight w:val="388"/>
          <w:jc w:val="center"/>
        </w:trPr>
        <w:tc>
          <w:tcPr>
            <w:tcW w:w="4503" w:type="dxa"/>
            <w:gridSpan w:val="3"/>
            <w:tcBorders>
              <w:top w:val="single" w:sz="4" w:space="0" w:color="auto"/>
              <w:left w:val="single" w:sz="4" w:space="0" w:color="auto"/>
              <w:bottom w:val="nil"/>
              <w:right w:val="nil"/>
            </w:tcBorders>
          </w:tcPr>
          <w:p w14:paraId="2D8D1263" w14:textId="4BD787CB" w:rsidR="00BD75C9" w:rsidRPr="00A6332E" w:rsidRDefault="001A71FF" w:rsidP="001F0A70">
            <w:pPr>
              <w:tabs>
                <w:tab w:val="left" w:pos="-1440"/>
                <w:tab w:val="left" w:pos="-720"/>
                <w:tab w:val="left" w:pos="1500"/>
                <w:tab w:val="left" w:pos="4380"/>
                <w:tab w:val="left" w:pos="5010"/>
              </w:tabs>
              <w:suppressAutoHyphens/>
              <w:spacing w:before="90" w:line="228" w:lineRule="auto"/>
              <w:rPr>
                <w:rFonts w:cs="Arial"/>
                <w:spacing w:val="-2"/>
                <w:sz w:val="22"/>
                <w:szCs w:val="22"/>
              </w:rPr>
            </w:pPr>
            <w:r>
              <w:rPr>
                <w:rFonts w:cs="Arial"/>
                <w:b/>
                <w:spacing w:val="-2"/>
                <w:sz w:val="22"/>
                <w:szCs w:val="22"/>
              </w:rPr>
              <w:t xml:space="preserve">Post </w:t>
            </w:r>
            <w:r w:rsidR="00004330">
              <w:rPr>
                <w:rFonts w:cs="Arial"/>
                <w:b/>
                <w:spacing w:val="-2"/>
                <w:sz w:val="22"/>
                <w:szCs w:val="22"/>
              </w:rPr>
              <w:t>Titl</w:t>
            </w:r>
            <w:r w:rsidR="00D04F3F">
              <w:rPr>
                <w:rFonts w:cs="Arial"/>
                <w:b/>
                <w:spacing w:val="-2"/>
                <w:sz w:val="22"/>
                <w:szCs w:val="22"/>
              </w:rPr>
              <w:t>e</w:t>
            </w:r>
            <w:r w:rsidR="00156DC3">
              <w:rPr>
                <w:rFonts w:cs="Arial"/>
                <w:b/>
                <w:spacing w:val="-2"/>
                <w:sz w:val="22"/>
                <w:szCs w:val="22"/>
              </w:rPr>
              <w:t>:</w:t>
            </w:r>
            <w:r w:rsidR="00D04F3F">
              <w:rPr>
                <w:rFonts w:cs="Arial"/>
                <w:b/>
                <w:spacing w:val="-2"/>
                <w:sz w:val="22"/>
                <w:szCs w:val="22"/>
              </w:rPr>
              <w:t xml:space="preserve"> </w:t>
            </w:r>
            <w:r w:rsidR="006E209A">
              <w:rPr>
                <w:rFonts w:cs="Arial"/>
                <w:b/>
                <w:spacing w:val="-2"/>
                <w:sz w:val="22"/>
                <w:szCs w:val="22"/>
              </w:rPr>
              <w:t xml:space="preserve"> </w:t>
            </w:r>
            <w:r w:rsidR="003637C9" w:rsidRPr="003637C9">
              <w:rPr>
                <w:rFonts w:cs="Arial"/>
                <w:bCs/>
                <w:spacing w:val="-2"/>
                <w:sz w:val="22"/>
                <w:szCs w:val="22"/>
              </w:rPr>
              <w:t xml:space="preserve">Support </w:t>
            </w:r>
            <w:r w:rsidR="00D04F3F" w:rsidRPr="003637C9">
              <w:rPr>
                <w:rFonts w:cs="Arial"/>
                <w:bCs/>
                <w:spacing w:val="-2"/>
                <w:sz w:val="22"/>
                <w:szCs w:val="22"/>
              </w:rPr>
              <w:t>Librarian</w:t>
            </w:r>
            <w:r w:rsidR="005E3A57" w:rsidRPr="003637C9">
              <w:rPr>
                <w:rFonts w:cs="Arial"/>
                <w:bCs/>
                <w:spacing w:val="-2"/>
                <w:sz w:val="22"/>
                <w:szCs w:val="22"/>
              </w:rPr>
              <w:t xml:space="preserve"> </w:t>
            </w:r>
            <w:r w:rsidR="001F0A70" w:rsidRPr="003637C9">
              <w:rPr>
                <w:rFonts w:cs="Arial"/>
                <w:bCs/>
                <w:spacing w:val="-2"/>
                <w:sz w:val="22"/>
                <w:szCs w:val="22"/>
              </w:rPr>
              <w:t>(</w:t>
            </w:r>
            <w:r w:rsidR="0077368D">
              <w:rPr>
                <w:rFonts w:cs="Arial"/>
                <w:bCs/>
                <w:spacing w:val="-2"/>
                <w:sz w:val="22"/>
                <w:szCs w:val="22"/>
              </w:rPr>
              <w:t>Development, Training and Operations)</w:t>
            </w:r>
          </w:p>
        </w:tc>
        <w:tc>
          <w:tcPr>
            <w:tcW w:w="260" w:type="dxa"/>
            <w:tcBorders>
              <w:top w:val="single" w:sz="4" w:space="0" w:color="auto"/>
              <w:left w:val="nil"/>
              <w:bottom w:val="nil"/>
              <w:right w:val="nil"/>
            </w:tcBorders>
          </w:tcPr>
          <w:p w14:paraId="1807323D" w14:textId="77777777" w:rsidR="00BD75C9" w:rsidRPr="00B9150F" w:rsidRDefault="00BD75C9" w:rsidP="00F94AC4">
            <w:pPr>
              <w:tabs>
                <w:tab w:val="left" w:pos="-1440"/>
                <w:tab w:val="left" w:pos="-720"/>
                <w:tab w:val="left" w:pos="1500"/>
                <w:tab w:val="left" w:pos="4380"/>
                <w:tab w:val="left" w:pos="5010"/>
              </w:tabs>
              <w:suppressAutoHyphens/>
              <w:spacing w:before="90" w:line="228" w:lineRule="auto"/>
              <w:rPr>
                <w:rFonts w:cs="Arial"/>
                <w:bCs/>
                <w:iCs/>
                <w:spacing w:val="-2"/>
                <w:sz w:val="22"/>
                <w:szCs w:val="22"/>
              </w:rPr>
            </w:pPr>
          </w:p>
        </w:tc>
        <w:tc>
          <w:tcPr>
            <w:tcW w:w="4163" w:type="dxa"/>
            <w:gridSpan w:val="2"/>
            <w:tcBorders>
              <w:top w:val="single" w:sz="4" w:space="0" w:color="auto"/>
              <w:left w:val="nil"/>
              <w:bottom w:val="nil"/>
              <w:right w:val="nil"/>
            </w:tcBorders>
          </w:tcPr>
          <w:p w14:paraId="671F1291" w14:textId="6A385101" w:rsidR="00BD75C9" w:rsidRPr="00DF1A12" w:rsidRDefault="00BD75C9" w:rsidP="00D04F3F">
            <w:pPr>
              <w:tabs>
                <w:tab w:val="left" w:pos="-1440"/>
                <w:tab w:val="left" w:pos="-720"/>
                <w:tab w:val="left" w:pos="1500"/>
                <w:tab w:val="left" w:pos="4380"/>
                <w:tab w:val="left" w:pos="5010"/>
              </w:tabs>
              <w:suppressAutoHyphens/>
              <w:spacing w:before="90" w:line="228" w:lineRule="auto"/>
              <w:rPr>
                <w:rFonts w:cs="Arial"/>
                <w:b/>
                <w:bCs/>
                <w:i/>
                <w:iCs/>
                <w:spacing w:val="-2"/>
                <w:sz w:val="22"/>
                <w:szCs w:val="22"/>
              </w:rPr>
            </w:pPr>
            <w:r w:rsidRPr="00136D5A">
              <w:rPr>
                <w:rFonts w:cs="Arial"/>
                <w:b/>
                <w:spacing w:val="-2"/>
                <w:sz w:val="22"/>
                <w:szCs w:val="22"/>
              </w:rPr>
              <w:t>Service:</w:t>
            </w:r>
            <w:r w:rsidRPr="004F642A">
              <w:rPr>
                <w:rFonts w:cs="Arial"/>
                <w:spacing w:val="-2"/>
                <w:sz w:val="22"/>
                <w:szCs w:val="22"/>
              </w:rPr>
              <w:t xml:space="preserve"> </w:t>
            </w:r>
            <w:r w:rsidR="00D04F3F">
              <w:rPr>
                <w:rFonts w:cs="Arial"/>
                <w:spacing w:val="-2"/>
                <w:sz w:val="22"/>
                <w:szCs w:val="22"/>
              </w:rPr>
              <w:t>Education &amp; Children’s Services</w:t>
            </w:r>
            <w:r>
              <w:rPr>
                <w:rFonts w:cs="Arial"/>
                <w:spacing w:val="-2"/>
                <w:sz w:val="22"/>
                <w:szCs w:val="22"/>
              </w:rPr>
              <w:tab/>
            </w:r>
            <w:r>
              <w:rPr>
                <w:rFonts w:cs="Arial"/>
                <w:spacing w:val="-2"/>
                <w:sz w:val="22"/>
                <w:szCs w:val="22"/>
              </w:rPr>
              <w:tab/>
            </w:r>
          </w:p>
        </w:tc>
        <w:tc>
          <w:tcPr>
            <w:tcW w:w="270" w:type="dxa"/>
            <w:tcBorders>
              <w:top w:val="single" w:sz="4" w:space="0" w:color="auto"/>
              <w:left w:val="nil"/>
              <w:bottom w:val="nil"/>
              <w:right w:val="single" w:sz="4" w:space="0" w:color="auto"/>
            </w:tcBorders>
          </w:tcPr>
          <w:p w14:paraId="2E183EA9" w14:textId="77777777" w:rsidR="00BD75C9" w:rsidRPr="0020238D" w:rsidRDefault="00BD75C9" w:rsidP="00C911E9">
            <w:pPr>
              <w:tabs>
                <w:tab w:val="left" w:pos="-1440"/>
                <w:tab w:val="left" w:pos="-720"/>
                <w:tab w:val="left" w:pos="1500"/>
                <w:tab w:val="left" w:pos="4380"/>
                <w:tab w:val="left" w:pos="5010"/>
              </w:tabs>
              <w:suppressAutoHyphens/>
              <w:spacing w:before="90" w:line="228" w:lineRule="auto"/>
              <w:rPr>
                <w:rFonts w:cs="Arial"/>
                <w:bCs/>
                <w:iCs/>
                <w:spacing w:val="-2"/>
                <w:sz w:val="22"/>
                <w:szCs w:val="22"/>
              </w:rPr>
            </w:pPr>
          </w:p>
        </w:tc>
      </w:tr>
      <w:tr w:rsidR="00BD75C9" w:rsidRPr="004F642A" w14:paraId="06352F92" w14:textId="77777777" w:rsidTr="00156DC3">
        <w:trPr>
          <w:trHeight w:val="470"/>
          <w:jc w:val="center"/>
        </w:trPr>
        <w:tc>
          <w:tcPr>
            <w:tcW w:w="2263" w:type="dxa"/>
            <w:gridSpan w:val="2"/>
            <w:tcBorders>
              <w:top w:val="nil"/>
              <w:left w:val="single" w:sz="4" w:space="0" w:color="auto"/>
              <w:bottom w:val="nil"/>
              <w:right w:val="nil"/>
            </w:tcBorders>
          </w:tcPr>
          <w:p w14:paraId="1F9739B6" w14:textId="1584019A" w:rsidR="006A170A" w:rsidRDefault="00BD75C9" w:rsidP="00D80E26">
            <w:pPr>
              <w:tabs>
                <w:tab w:val="left" w:pos="-1440"/>
                <w:tab w:val="left" w:pos="-720"/>
                <w:tab w:val="left" w:pos="1500"/>
                <w:tab w:val="left" w:pos="4380"/>
                <w:tab w:val="left" w:pos="5010"/>
              </w:tabs>
              <w:suppressAutoHyphens/>
              <w:spacing w:before="90" w:line="228" w:lineRule="auto"/>
              <w:rPr>
                <w:rFonts w:cs="Arial"/>
                <w:b/>
                <w:spacing w:val="-2"/>
                <w:sz w:val="22"/>
                <w:szCs w:val="22"/>
              </w:rPr>
            </w:pPr>
            <w:r w:rsidRPr="00136D5A">
              <w:rPr>
                <w:rFonts w:cs="Arial"/>
                <w:b/>
                <w:spacing w:val="-2"/>
                <w:sz w:val="22"/>
                <w:szCs w:val="22"/>
              </w:rPr>
              <w:t>Section:</w:t>
            </w:r>
            <w:r w:rsidR="00D04F3F">
              <w:rPr>
                <w:rFonts w:cs="Arial"/>
                <w:b/>
                <w:spacing w:val="-2"/>
                <w:sz w:val="22"/>
                <w:szCs w:val="22"/>
              </w:rPr>
              <w:t xml:space="preserve"> </w:t>
            </w:r>
            <w:r w:rsidR="006E209A">
              <w:rPr>
                <w:rFonts w:cs="Arial"/>
                <w:b/>
                <w:spacing w:val="-2"/>
                <w:sz w:val="22"/>
                <w:szCs w:val="22"/>
              </w:rPr>
              <w:t xml:space="preserve">   </w:t>
            </w:r>
            <w:r w:rsidR="00D04F3F" w:rsidRPr="00156DC3">
              <w:rPr>
                <w:rFonts w:cs="Arial"/>
                <w:spacing w:val="-2"/>
                <w:sz w:val="22"/>
                <w:szCs w:val="22"/>
              </w:rPr>
              <w:t>Libraries</w:t>
            </w:r>
          </w:p>
          <w:p w14:paraId="79C7699B" w14:textId="48DD3284" w:rsidR="00BD75C9" w:rsidRPr="00136D5A" w:rsidRDefault="00BD75C9" w:rsidP="00D80E26">
            <w:pPr>
              <w:tabs>
                <w:tab w:val="left" w:pos="-1440"/>
                <w:tab w:val="left" w:pos="-720"/>
                <w:tab w:val="left" w:pos="1500"/>
                <w:tab w:val="left" w:pos="4380"/>
                <w:tab w:val="left" w:pos="5010"/>
              </w:tabs>
              <w:suppressAutoHyphens/>
              <w:spacing w:before="90" w:line="228" w:lineRule="auto"/>
              <w:rPr>
                <w:rFonts w:cs="Arial"/>
                <w:b/>
                <w:spacing w:val="-2"/>
                <w:sz w:val="22"/>
                <w:szCs w:val="22"/>
              </w:rPr>
            </w:pPr>
          </w:p>
        </w:tc>
        <w:tc>
          <w:tcPr>
            <w:tcW w:w="2500" w:type="dxa"/>
            <w:gridSpan w:val="2"/>
            <w:tcBorders>
              <w:top w:val="nil"/>
              <w:left w:val="nil"/>
              <w:bottom w:val="nil"/>
              <w:right w:val="nil"/>
            </w:tcBorders>
          </w:tcPr>
          <w:p w14:paraId="722B5B50" w14:textId="77777777" w:rsidR="00BD75C9" w:rsidRPr="00B9150F" w:rsidRDefault="00BD75C9" w:rsidP="008A6309">
            <w:pPr>
              <w:tabs>
                <w:tab w:val="left" w:pos="-1440"/>
                <w:tab w:val="left" w:pos="-720"/>
                <w:tab w:val="left" w:pos="1500"/>
                <w:tab w:val="left" w:pos="4380"/>
                <w:tab w:val="left" w:pos="5010"/>
              </w:tabs>
              <w:suppressAutoHyphens/>
              <w:spacing w:before="90" w:line="228" w:lineRule="auto"/>
              <w:rPr>
                <w:rFonts w:cs="Arial"/>
                <w:spacing w:val="-2"/>
                <w:sz w:val="22"/>
                <w:szCs w:val="22"/>
              </w:rPr>
            </w:pPr>
          </w:p>
        </w:tc>
        <w:tc>
          <w:tcPr>
            <w:tcW w:w="3879" w:type="dxa"/>
            <w:tcBorders>
              <w:top w:val="nil"/>
              <w:left w:val="nil"/>
              <w:bottom w:val="nil"/>
              <w:right w:val="nil"/>
            </w:tcBorders>
          </w:tcPr>
          <w:p w14:paraId="045AFD95" w14:textId="4BDF0053" w:rsidR="00BD75C9" w:rsidRPr="00F94AC4" w:rsidRDefault="00D579A7" w:rsidP="00D04F3F">
            <w:pPr>
              <w:tabs>
                <w:tab w:val="left" w:pos="-1440"/>
                <w:tab w:val="left" w:pos="-720"/>
                <w:tab w:val="left" w:pos="1500"/>
                <w:tab w:val="left" w:pos="4380"/>
                <w:tab w:val="left" w:pos="5010"/>
              </w:tabs>
              <w:suppressAutoHyphens/>
              <w:spacing w:before="90" w:line="228" w:lineRule="auto"/>
              <w:rPr>
                <w:rFonts w:cs="Arial"/>
                <w:spacing w:val="-2"/>
                <w:sz w:val="22"/>
                <w:szCs w:val="22"/>
              </w:rPr>
            </w:pPr>
            <w:r w:rsidRPr="00136D5A">
              <w:rPr>
                <w:rFonts w:cs="Arial"/>
                <w:b/>
                <w:spacing w:val="-2"/>
                <w:sz w:val="22"/>
                <w:szCs w:val="22"/>
              </w:rPr>
              <w:t>Grade:</w:t>
            </w:r>
            <w:r>
              <w:rPr>
                <w:rFonts w:cs="Arial"/>
                <w:spacing w:val="-2"/>
                <w:sz w:val="22"/>
                <w:szCs w:val="22"/>
              </w:rPr>
              <w:t xml:space="preserve">   </w:t>
            </w:r>
            <w:r w:rsidR="00D04F3F">
              <w:rPr>
                <w:rFonts w:cs="Arial"/>
                <w:spacing w:val="-2"/>
                <w:sz w:val="22"/>
                <w:szCs w:val="22"/>
              </w:rPr>
              <w:t>Practitioner K</w:t>
            </w:r>
            <w:r>
              <w:rPr>
                <w:rFonts w:cs="Arial"/>
                <w:spacing w:val="-2"/>
                <w:sz w:val="22"/>
                <w:szCs w:val="22"/>
              </w:rPr>
              <w:t xml:space="preserve"> </w:t>
            </w:r>
          </w:p>
        </w:tc>
        <w:tc>
          <w:tcPr>
            <w:tcW w:w="554" w:type="dxa"/>
            <w:gridSpan w:val="2"/>
            <w:tcBorders>
              <w:top w:val="nil"/>
              <w:left w:val="nil"/>
              <w:bottom w:val="nil"/>
              <w:right w:val="single" w:sz="4" w:space="0" w:color="auto"/>
            </w:tcBorders>
          </w:tcPr>
          <w:p w14:paraId="31BEF7CD" w14:textId="77777777" w:rsidR="00BD75C9" w:rsidRPr="0020238D" w:rsidRDefault="00BD75C9" w:rsidP="00C911E9">
            <w:pPr>
              <w:tabs>
                <w:tab w:val="left" w:pos="-1440"/>
                <w:tab w:val="left" w:pos="-720"/>
                <w:tab w:val="left" w:pos="1500"/>
                <w:tab w:val="left" w:pos="4380"/>
                <w:tab w:val="left" w:pos="5010"/>
              </w:tabs>
              <w:suppressAutoHyphens/>
              <w:spacing w:before="90" w:line="228" w:lineRule="auto"/>
              <w:rPr>
                <w:rFonts w:cs="Arial"/>
                <w:spacing w:val="-2"/>
                <w:sz w:val="22"/>
                <w:szCs w:val="22"/>
              </w:rPr>
            </w:pPr>
          </w:p>
        </w:tc>
      </w:tr>
      <w:tr w:rsidR="00D579A7" w:rsidRPr="004F642A" w14:paraId="7535DDA9" w14:textId="77777777" w:rsidTr="009D3C3F">
        <w:trPr>
          <w:trHeight w:val="470"/>
          <w:jc w:val="center"/>
        </w:trPr>
        <w:tc>
          <w:tcPr>
            <w:tcW w:w="1413" w:type="dxa"/>
            <w:tcBorders>
              <w:top w:val="nil"/>
              <w:left w:val="single" w:sz="4" w:space="0" w:color="auto"/>
              <w:bottom w:val="single" w:sz="4" w:space="0" w:color="auto"/>
              <w:right w:val="nil"/>
            </w:tcBorders>
          </w:tcPr>
          <w:p w14:paraId="416E9B14" w14:textId="267411CB" w:rsidR="00D579A7" w:rsidRPr="00F94AC4" w:rsidRDefault="00D579A7" w:rsidP="00D04F3F">
            <w:pPr>
              <w:tabs>
                <w:tab w:val="left" w:pos="-1440"/>
                <w:tab w:val="left" w:pos="-720"/>
                <w:tab w:val="left" w:pos="1500"/>
                <w:tab w:val="left" w:pos="4380"/>
                <w:tab w:val="left" w:pos="5010"/>
              </w:tabs>
              <w:suppressAutoHyphens/>
              <w:spacing w:before="90" w:line="228" w:lineRule="auto"/>
              <w:rPr>
                <w:rFonts w:cs="Arial"/>
                <w:spacing w:val="-2"/>
                <w:sz w:val="22"/>
                <w:szCs w:val="22"/>
              </w:rPr>
            </w:pPr>
            <w:r w:rsidRPr="00136D5A">
              <w:rPr>
                <w:rFonts w:cs="Arial"/>
                <w:b/>
                <w:spacing w:val="-2"/>
                <w:sz w:val="22"/>
                <w:szCs w:val="22"/>
              </w:rPr>
              <w:t>Reports to:</w:t>
            </w:r>
            <w:r>
              <w:rPr>
                <w:rFonts w:cs="Arial"/>
                <w:spacing w:val="-2"/>
                <w:sz w:val="22"/>
                <w:szCs w:val="22"/>
              </w:rPr>
              <w:t xml:space="preserve">   </w:t>
            </w:r>
          </w:p>
        </w:tc>
        <w:tc>
          <w:tcPr>
            <w:tcW w:w="7783" w:type="dxa"/>
            <w:gridSpan w:val="6"/>
            <w:tcBorders>
              <w:top w:val="nil"/>
              <w:left w:val="nil"/>
              <w:bottom w:val="single" w:sz="4" w:space="0" w:color="auto"/>
              <w:right w:val="single" w:sz="4" w:space="0" w:color="auto"/>
            </w:tcBorders>
          </w:tcPr>
          <w:p w14:paraId="4B401A18" w14:textId="0BFF190B" w:rsidR="00D579A7" w:rsidRPr="00B9150F" w:rsidRDefault="00A91730" w:rsidP="00F94AC4">
            <w:pPr>
              <w:tabs>
                <w:tab w:val="left" w:pos="-1440"/>
                <w:tab w:val="left" w:pos="-720"/>
                <w:tab w:val="left" w:pos="1500"/>
                <w:tab w:val="left" w:pos="4380"/>
                <w:tab w:val="left" w:pos="5010"/>
              </w:tabs>
              <w:suppressAutoHyphens/>
              <w:spacing w:before="90" w:line="228" w:lineRule="auto"/>
              <w:rPr>
                <w:rFonts w:cs="Arial"/>
                <w:spacing w:val="-2"/>
                <w:sz w:val="22"/>
                <w:szCs w:val="22"/>
              </w:rPr>
            </w:pPr>
            <w:r>
              <w:rPr>
                <w:rFonts w:cs="Arial"/>
                <w:spacing w:val="-2"/>
                <w:sz w:val="22"/>
                <w:szCs w:val="22"/>
              </w:rPr>
              <w:t>Library Development Co-ordinator</w:t>
            </w:r>
          </w:p>
        </w:tc>
      </w:tr>
    </w:tbl>
    <w:p w14:paraId="2E859F85" w14:textId="77777777" w:rsidR="004F642A" w:rsidRPr="004F642A" w:rsidRDefault="004F642A">
      <w:pPr>
        <w:rPr>
          <w:b/>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96"/>
      </w:tblGrid>
      <w:tr w:rsidR="00AF0A45" w:rsidRPr="00665183" w14:paraId="2140577B" w14:textId="77777777" w:rsidTr="00136D5A">
        <w:trPr>
          <w:jc w:val="center"/>
        </w:trPr>
        <w:tc>
          <w:tcPr>
            <w:tcW w:w="9196" w:type="dxa"/>
            <w:shd w:val="pct10" w:color="auto" w:fill="auto"/>
          </w:tcPr>
          <w:p w14:paraId="5745865C" w14:textId="77777777" w:rsidR="00AF0A45" w:rsidRPr="00665183" w:rsidRDefault="00AF0A45" w:rsidP="00D80E26">
            <w:pPr>
              <w:suppressAutoHyphens/>
              <w:spacing w:before="90" w:after="54" w:line="228" w:lineRule="auto"/>
              <w:rPr>
                <w:rFonts w:cs="Arial"/>
                <w:b/>
                <w:bCs/>
                <w:spacing w:val="-2"/>
                <w:sz w:val="22"/>
                <w:szCs w:val="22"/>
              </w:rPr>
            </w:pPr>
            <w:r w:rsidRPr="00665183">
              <w:rPr>
                <w:rFonts w:cs="Arial"/>
                <w:b/>
                <w:bCs/>
                <w:spacing w:val="-2"/>
                <w:sz w:val="22"/>
                <w:szCs w:val="22"/>
              </w:rPr>
              <w:fldChar w:fldCharType="begin"/>
            </w:r>
            <w:r w:rsidRPr="00665183">
              <w:rPr>
                <w:rFonts w:cs="Arial"/>
                <w:b/>
                <w:bCs/>
                <w:spacing w:val="-2"/>
                <w:sz w:val="22"/>
                <w:szCs w:val="22"/>
              </w:rPr>
              <w:instrText xml:space="preserve">PRIVATE </w:instrText>
            </w:r>
            <w:r w:rsidRPr="00665183">
              <w:rPr>
                <w:rFonts w:cs="Arial"/>
                <w:b/>
                <w:bCs/>
                <w:spacing w:val="-2"/>
                <w:sz w:val="22"/>
                <w:szCs w:val="22"/>
              </w:rPr>
              <w:fldChar w:fldCharType="end"/>
            </w:r>
            <w:r w:rsidRPr="00665183">
              <w:rPr>
                <w:rFonts w:cs="Arial"/>
                <w:b/>
                <w:bCs/>
                <w:spacing w:val="-2"/>
                <w:sz w:val="22"/>
                <w:szCs w:val="22"/>
              </w:rPr>
              <w:t>2. JOB PURPOSE</w:t>
            </w:r>
          </w:p>
        </w:tc>
      </w:tr>
      <w:tr w:rsidR="00AF0A45" w:rsidRPr="00665183" w14:paraId="5E8E6F06" w14:textId="77777777" w:rsidTr="00136D5A">
        <w:trPr>
          <w:jc w:val="center"/>
        </w:trPr>
        <w:tc>
          <w:tcPr>
            <w:tcW w:w="9196" w:type="dxa"/>
          </w:tcPr>
          <w:p w14:paraId="3C68DE47" w14:textId="47009A5E" w:rsidR="00A61BBC" w:rsidRPr="00785223" w:rsidRDefault="00A61BBC" w:rsidP="00785223">
            <w:pPr>
              <w:spacing w:before="100" w:beforeAutospacing="1" w:after="100" w:afterAutospacing="1"/>
              <w:rPr>
                <w:sz w:val="22"/>
                <w:szCs w:val="22"/>
              </w:rPr>
            </w:pPr>
            <w:r w:rsidRPr="00785223">
              <w:rPr>
                <w:sz w:val="22"/>
                <w:szCs w:val="22"/>
              </w:rPr>
              <w:t xml:space="preserve">To meet lifelong learning and cultural needs </w:t>
            </w:r>
            <w:r w:rsidR="001F0A70">
              <w:rPr>
                <w:sz w:val="22"/>
                <w:szCs w:val="22"/>
              </w:rPr>
              <w:t xml:space="preserve">of communities, </w:t>
            </w:r>
            <w:r w:rsidR="004F6CF7">
              <w:rPr>
                <w:sz w:val="22"/>
                <w:szCs w:val="22"/>
              </w:rPr>
              <w:t>young people and families</w:t>
            </w:r>
            <w:r w:rsidR="00F5552C">
              <w:rPr>
                <w:sz w:val="22"/>
                <w:szCs w:val="22"/>
              </w:rPr>
              <w:t xml:space="preserve"> </w:t>
            </w:r>
            <w:r w:rsidRPr="00785223">
              <w:rPr>
                <w:sz w:val="22"/>
                <w:szCs w:val="22"/>
              </w:rPr>
              <w:t xml:space="preserve">in </w:t>
            </w:r>
            <w:r w:rsidR="001F0A70">
              <w:rPr>
                <w:sz w:val="22"/>
                <w:szCs w:val="22"/>
              </w:rPr>
              <w:t>Aberdeenshire</w:t>
            </w:r>
            <w:r w:rsidRPr="00785223">
              <w:rPr>
                <w:sz w:val="22"/>
                <w:szCs w:val="22"/>
              </w:rPr>
              <w:t xml:space="preserve"> through the provision of library services</w:t>
            </w:r>
          </w:p>
          <w:p w14:paraId="6BE22ABC" w14:textId="77777777" w:rsidR="00E56646" w:rsidRPr="00665183" w:rsidRDefault="00E56646" w:rsidP="00E56646">
            <w:pPr>
              <w:tabs>
                <w:tab w:val="left" w:pos="1435"/>
              </w:tabs>
              <w:spacing w:before="120" w:after="120"/>
              <w:rPr>
                <w:rFonts w:cs="Arial"/>
                <w:sz w:val="22"/>
                <w:szCs w:val="22"/>
              </w:rPr>
            </w:pPr>
            <w:r w:rsidRPr="00785223">
              <w:rPr>
                <w:sz w:val="22"/>
                <w:szCs w:val="22"/>
              </w:rPr>
              <w:t xml:space="preserve">There is a responsibility for the post holder to </w:t>
            </w:r>
            <w:r w:rsidRPr="00785223">
              <w:rPr>
                <w:rFonts w:cs="Arial"/>
                <w:sz w:val="22"/>
                <w:szCs w:val="22"/>
              </w:rPr>
              <w:t>demonstrate a commitment</w:t>
            </w:r>
            <w:r w:rsidRPr="002C435C">
              <w:rPr>
                <w:rFonts w:cs="Arial"/>
                <w:sz w:val="22"/>
                <w:szCs w:val="22"/>
              </w:rPr>
              <w:t xml:space="preserve"> to quality service delivery through </w:t>
            </w:r>
            <w:r>
              <w:rPr>
                <w:sz w:val="22"/>
                <w:szCs w:val="22"/>
              </w:rPr>
              <w:t>continuous improvement for the benefit of the Service and the organisation</w:t>
            </w:r>
          </w:p>
        </w:tc>
      </w:tr>
    </w:tbl>
    <w:p w14:paraId="1946156B" w14:textId="77777777" w:rsidR="004F642A" w:rsidRPr="004F642A" w:rsidRDefault="004F642A">
      <w:pPr>
        <w:rPr>
          <w:b/>
          <w:sz w:val="22"/>
          <w:szCs w:val="22"/>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96"/>
      </w:tblGrid>
      <w:tr w:rsidR="00AF0A45" w:rsidRPr="00665183" w14:paraId="7C6C694C" w14:textId="77777777" w:rsidTr="00D80E26">
        <w:trPr>
          <w:jc w:val="center"/>
        </w:trPr>
        <w:tc>
          <w:tcPr>
            <w:tcW w:w="9196" w:type="dxa"/>
            <w:shd w:val="pct10" w:color="auto" w:fill="auto"/>
          </w:tcPr>
          <w:p w14:paraId="30B0745A" w14:textId="77777777" w:rsidR="00AF0A45" w:rsidRPr="00665183" w:rsidRDefault="00AF0A45" w:rsidP="00AF0A45">
            <w:pPr>
              <w:spacing w:before="90" w:after="54" w:line="228" w:lineRule="auto"/>
              <w:rPr>
                <w:b/>
                <w:sz w:val="22"/>
                <w:szCs w:val="22"/>
              </w:rPr>
            </w:pPr>
            <w:r w:rsidRPr="00665183">
              <w:rPr>
                <w:b/>
                <w:sz w:val="22"/>
                <w:szCs w:val="22"/>
              </w:rPr>
              <w:t>3.  CORE RESPONSIBILITIES</w:t>
            </w:r>
            <w:r w:rsidR="00534197">
              <w:rPr>
                <w:b/>
                <w:sz w:val="22"/>
                <w:szCs w:val="22"/>
              </w:rPr>
              <w:t xml:space="preserve"> / DUTIES</w:t>
            </w:r>
          </w:p>
        </w:tc>
      </w:tr>
      <w:tr w:rsidR="00AF0A45" w:rsidRPr="00665183" w14:paraId="081E9667" w14:textId="77777777" w:rsidTr="00D80E26">
        <w:trPr>
          <w:jc w:val="center"/>
        </w:trPr>
        <w:tc>
          <w:tcPr>
            <w:tcW w:w="9196" w:type="dxa"/>
          </w:tcPr>
          <w:p w14:paraId="236BC497" w14:textId="2F912A45" w:rsidR="00A61BBC" w:rsidRPr="006E209A" w:rsidRDefault="00A46D62" w:rsidP="00A61BBC">
            <w:pPr>
              <w:numPr>
                <w:ilvl w:val="0"/>
                <w:numId w:val="16"/>
              </w:numPr>
              <w:spacing w:before="100" w:beforeAutospacing="1" w:after="100" w:afterAutospacing="1"/>
              <w:rPr>
                <w:rFonts w:cs="Arial"/>
                <w:sz w:val="22"/>
                <w:szCs w:val="22"/>
                <w:lang w:eastAsia="en-GB"/>
              </w:rPr>
            </w:pPr>
            <w:r>
              <w:rPr>
                <w:rFonts w:cs="Arial"/>
                <w:sz w:val="22"/>
                <w:szCs w:val="22"/>
                <w:lang w:eastAsia="en-GB"/>
              </w:rPr>
              <w:t>Lead</w:t>
            </w:r>
            <w:r w:rsidR="00552916">
              <w:rPr>
                <w:rFonts w:cs="Arial"/>
                <w:sz w:val="22"/>
                <w:szCs w:val="22"/>
                <w:lang w:eastAsia="en-GB"/>
              </w:rPr>
              <w:t xml:space="preserve"> on library initiatives by promoting and evaluation library events to deliver local and </w:t>
            </w:r>
            <w:r w:rsidR="006F3295">
              <w:rPr>
                <w:rFonts w:cs="Arial"/>
                <w:sz w:val="22"/>
                <w:szCs w:val="22"/>
                <w:lang w:eastAsia="en-GB"/>
              </w:rPr>
              <w:t>national initiatives in partnership with Area Librarian</w:t>
            </w:r>
          </w:p>
          <w:p w14:paraId="171B9084" w14:textId="3DC96AB0" w:rsidR="005546FD" w:rsidRDefault="00A61BBC" w:rsidP="00A61BBC">
            <w:pPr>
              <w:numPr>
                <w:ilvl w:val="0"/>
                <w:numId w:val="16"/>
              </w:numPr>
              <w:spacing w:before="100" w:beforeAutospacing="1" w:after="100" w:afterAutospacing="1"/>
              <w:rPr>
                <w:rFonts w:cs="Arial"/>
                <w:sz w:val="22"/>
                <w:szCs w:val="22"/>
                <w:lang w:eastAsia="en-GB"/>
              </w:rPr>
            </w:pPr>
            <w:r w:rsidRPr="006E209A">
              <w:rPr>
                <w:rFonts w:cs="Arial"/>
                <w:sz w:val="22"/>
                <w:szCs w:val="22"/>
                <w:lang w:eastAsia="en-GB"/>
              </w:rPr>
              <w:t xml:space="preserve">Prepare </w:t>
            </w:r>
            <w:r w:rsidR="001F0A70">
              <w:rPr>
                <w:rFonts w:cs="Arial"/>
                <w:sz w:val="22"/>
                <w:szCs w:val="22"/>
                <w:lang w:eastAsia="en-GB"/>
              </w:rPr>
              <w:t xml:space="preserve">a </w:t>
            </w:r>
            <w:r w:rsidRPr="006E209A">
              <w:rPr>
                <w:rFonts w:cs="Arial"/>
                <w:sz w:val="22"/>
                <w:szCs w:val="22"/>
                <w:lang w:eastAsia="en-GB"/>
              </w:rPr>
              <w:t xml:space="preserve">development </w:t>
            </w:r>
            <w:r w:rsidR="001F0A70">
              <w:rPr>
                <w:rFonts w:cs="Arial"/>
                <w:sz w:val="22"/>
                <w:szCs w:val="22"/>
                <w:lang w:eastAsia="en-GB"/>
              </w:rPr>
              <w:t>plan to support</w:t>
            </w:r>
            <w:r w:rsidRPr="006E209A">
              <w:rPr>
                <w:rFonts w:cs="Arial"/>
                <w:sz w:val="22"/>
                <w:szCs w:val="22"/>
                <w:lang w:eastAsia="en-GB"/>
              </w:rPr>
              <w:t xml:space="preserve"> </w:t>
            </w:r>
            <w:r w:rsidR="00871ACE">
              <w:rPr>
                <w:rFonts w:cs="Arial"/>
                <w:sz w:val="22"/>
                <w:szCs w:val="22"/>
                <w:lang w:eastAsia="en-GB"/>
              </w:rPr>
              <w:t xml:space="preserve">the service and </w:t>
            </w:r>
            <w:r w:rsidR="005546FD">
              <w:rPr>
                <w:rFonts w:cs="Arial"/>
                <w:sz w:val="22"/>
                <w:szCs w:val="22"/>
                <w:lang w:eastAsia="en-GB"/>
              </w:rPr>
              <w:t>the Live Life Aberdeenshire Business Action Plan</w:t>
            </w:r>
          </w:p>
          <w:p w14:paraId="534FF8AD" w14:textId="12E61480" w:rsidR="00A61BBC" w:rsidRDefault="004D5BD9" w:rsidP="00A61BBC">
            <w:pPr>
              <w:numPr>
                <w:ilvl w:val="0"/>
                <w:numId w:val="16"/>
              </w:numPr>
              <w:spacing w:before="100" w:beforeAutospacing="1" w:after="100" w:afterAutospacing="1"/>
              <w:rPr>
                <w:rFonts w:cs="Arial"/>
                <w:sz w:val="22"/>
                <w:szCs w:val="22"/>
                <w:lang w:eastAsia="en-GB"/>
              </w:rPr>
            </w:pPr>
            <w:r w:rsidRPr="006E209A">
              <w:rPr>
                <w:rFonts w:cs="Arial"/>
                <w:sz w:val="22"/>
                <w:szCs w:val="22"/>
                <w:lang w:eastAsia="en-GB"/>
              </w:rPr>
              <w:t xml:space="preserve"> </w:t>
            </w:r>
            <w:r w:rsidR="005546FD">
              <w:rPr>
                <w:rFonts w:cs="Arial"/>
                <w:sz w:val="22"/>
                <w:szCs w:val="22"/>
                <w:lang w:eastAsia="en-GB"/>
              </w:rPr>
              <w:t>Create</w:t>
            </w:r>
            <w:r w:rsidR="00C0543E">
              <w:rPr>
                <w:rFonts w:cs="Arial"/>
                <w:sz w:val="22"/>
                <w:szCs w:val="22"/>
                <w:lang w:eastAsia="en-GB"/>
              </w:rPr>
              <w:t xml:space="preserve"> and review </w:t>
            </w:r>
            <w:r w:rsidR="001E291A" w:rsidRPr="006E209A">
              <w:rPr>
                <w:rFonts w:cs="Arial"/>
                <w:sz w:val="22"/>
                <w:szCs w:val="22"/>
                <w:lang w:eastAsia="en-GB"/>
              </w:rPr>
              <w:t xml:space="preserve">policies </w:t>
            </w:r>
            <w:r w:rsidR="00A61BBC" w:rsidRPr="006E209A">
              <w:rPr>
                <w:rFonts w:cs="Arial"/>
                <w:sz w:val="22"/>
                <w:szCs w:val="22"/>
                <w:lang w:eastAsia="en-GB"/>
              </w:rPr>
              <w:t xml:space="preserve">with particular emphasis on </w:t>
            </w:r>
            <w:r w:rsidR="0077368D">
              <w:rPr>
                <w:rFonts w:cs="Arial"/>
                <w:sz w:val="22"/>
                <w:szCs w:val="22"/>
                <w:lang w:eastAsia="en-GB"/>
              </w:rPr>
              <w:t>information and digital literacy, with</w:t>
            </w:r>
            <w:r w:rsidR="00A61BBC" w:rsidRPr="006E209A">
              <w:rPr>
                <w:rFonts w:cs="Arial"/>
                <w:sz w:val="22"/>
                <w:szCs w:val="22"/>
                <w:lang w:eastAsia="en-GB"/>
              </w:rPr>
              <w:t xml:space="preserve"> lifelong learning programmes</w:t>
            </w:r>
            <w:r w:rsidR="00D224CC">
              <w:rPr>
                <w:rFonts w:cs="Arial"/>
                <w:sz w:val="22"/>
                <w:szCs w:val="22"/>
                <w:lang w:eastAsia="en-GB"/>
              </w:rPr>
              <w:t xml:space="preserve"> developed across the service</w:t>
            </w:r>
          </w:p>
          <w:p w14:paraId="4F8B2C83" w14:textId="1AD11997" w:rsidR="005D7489" w:rsidRPr="006E209A" w:rsidRDefault="005D7489" w:rsidP="00A61BBC">
            <w:pPr>
              <w:numPr>
                <w:ilvl w:val="0"/>
                <w:numId w:val="16"/>
              </w:numPr>
              <w:spacing w:before="100" w:beforeAutospacing="1" w:after="100" w:afterAutospacing="1"/>
              <w:rPr>
                <w:rFonts w:cs="Arial"/>
                <w:sz w:val="22"/>
                <w:szCs w:val="22"/>
                <w:lang w:eastAsia="en-GB"/>
              </w:rPr>
            </w:pPr>
            <w:r>
              <w:rPr>
                <w:rFonts w:cs="Arial"/>
                <w:sz w:val="22"/>
                <w:szCs w:val="22"/>
                <w:lang w:eastAsia="en-GB"/>
              </w:rPr>
              <w:t xml:space="preserve">Responsible for </w:t>
            </w:r>
            <w:r w:rsidR="007979A5">
              <w:rPr>
                <w:rFonts w:cs="Arial"/>
                <w:sz w:val="22"/>
                <w:szCs w:val="22"/>
                <w:lang w:eastAsia="en-GB"/>
              </w:rPr>
              <w:t xml:space="preserve">maintaining and upskilling staff </w:t>
            </w:r>
            <w:r w:rsidR="00403365">
              <w:rPr>
                <w:rFonts w:cs="Arial"/>
                <w:sz w:val="22"/>
                <w:szCs w:val="22"/>
                <w:lang w:eastAsia="en-GB"/>
              </w:rPr>
              <w:t>with particular emphasis on digital literacy and new initiatives and product ranges</w:t>
            </w:r>
          </w:p>
          <w:p w14:paraId="3E03E56E" w14:textId="7C95B600" w:rsidR="00A61BBC" w:rsidRPr="006E209A" w:rsidRDefault="00A61BBC" w:rsidP="00A61BBC">
            <w:pPr>
              <w:pStyle w:val="ListParagraph"/>
              <w:numPr>
                <w:ilvl w:val="0"/>
                <w:numId w:val="16"/>
              </w:numPr>
              <w:spacing w:before="100" w:beforeAutospacing="1" w:after="100" w:afterAutospacing="1" w:line="240" w:lineRule="auto"/>
              <w:rPr>
                <w:rFonts w:ascii="Arial" w:eastAsia="Times New Roman" w:hAnsi="Arial" w:cs="Arial"/>
                <w:lang w:eastAsia="en-GB"/>
              </w:rPr>
            </w:pPr>
            <w:r w:rsidRPr="006E209A">
              <w:rPr>
                <w:rFonts w:ascii="Arial" w:eastAsia="Times New Roman" w:hAnsi="Arial" w:cs="Arial"/>
                <w:lang w:eastAsia="en-GB"/>
              </w:rPr>
              <w:t xml:space="preserve">Contribute to the multi-disciplinary work of the community </w:t>
            </w:r>
            <w:r w:rsidR="001E291A" w:rsidRPr="006E209A">
              <w:rPr>
                <w:rFonts w:ascii="Arial" w:eastAsia="Times New Roman" w:hAnsi="Arial" w:cs="Arial"/>
                <w:lang w:eastAsia="en-GB"/>
              </w:rPr>
              <w:t xml:space="preserve">and </w:t>
            </w:r>
            <w:r w:rsidRPr="006E209A">
              <w:rPr>
                <w:rFonts w:ascii="Arial" w:eastAsia="Times New Roman" w:hAnsi="Arial" w:cs="Arial"/>
                <w:lang w:eastAsia="en-GB"/>
              </w:rPr>
              <w:t>school network</w:t>
            </w:r>
            <w:r w:rsidR="001E291A" w:rsidRPr="006E209A">
              <w:rPr>
                <w:rFonts w:ascii="Arial" w:eastAsia="Times New Roman" w:hAnsi="Arial" w:cs="Arial"/>
                <w:lang w:eastAsia="en-GB"/>
              </w:rPr>
              <w:t>s</w:t>
            </w:r>
            <w:r w:rsidRPr="006E209A">
              <w:rPr>
                <w:rFonts w:ascii="Arial" w:eastAsia="Times New Roman" w:hAnsi="Arial" w:cs="Arial"/>
                <w:lang w:eastAsia="en-GB"/>
              </w:rPr>
              <w:t xml:space="preserve"> and undertake a partnership role with other agencies</w:t>
            </w:r>
            <w:r w:rsidR="00693E5A">
              <w:rPr>
                <w:rFonts w:ascii="Arial" w:eastAsia="Times New Roman" w:hAnsi="Arial" w:cs="Arial"/>
                <w:lang w:eastAsia="en-GB"/>
              </w:rPr>
              <w:t xml:space="preserve"> to develop an integrated service within the </w:t>
            </w:r>
            <w:r w:rsidR="00A46D62">
              <w:rPr>
                <w:rFonts w:ascii="Arial" w:eastAsia="Times New Roman" w:hAnsi="Arial" w:cs="Arial"/>
                <w:lang w:eastAsia="en-GB"/>
              </w:rPr>
              <w:t>Library Service</w:t>
            </w:r>
          </w:p>
          <w:p w14:paraId="3C578F39" w14:textId="7384EF38" w:rsidR="00A61BBC" w:rsidRDefault="00955217" w:rsidP="00A61BBC">
            <w:pPr>
              <w:pStyle w:val="ListParagraph"/>
              <w:numPr>
                <w:ilvl w:val="0"/>
                <w:numId w:val="1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Manage relevant resources ensuring coverage across Aberdeenshire</w:t>
            </w:r>
          </w:p>
          <w:p w14:paraId="7BA78DF3" w14:textId="7BD1CBD1" w:rsidR="00143F5D" w:rsidRDefault="00143F5D" w:rsidP="00A61BBC">
            <w:pPr>
              <w:pStyle w:val="ListParagraph"/>
              <w:numPr>
                <w:ilvl w:val="0"/>
                <w:numId w:val="1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Manage and develop the Home Delivery</w:t>
            </w:r>
            <w:r w:rsidR="00BA1AB1">
              <w:rPr>
                <w:rFonts w:ascii="Arial" w:eastAsia="Times New Roman" w:hAnsi="Arial" w:cs="Arial"/>
                <w:lang w:eastAsia="en-GB"/>
              </w:rPr>
              <w:t xml:space="preserve"> and Sheltered Housing</w:t>
            </w:r>
            <w:r>
              <w:rPr>
                <w:rFonts w:ascii="Arial" w:eastAsia="Times New Roman" w:hAnsi="Arial" w:cs="Arial"/>
                <w:lang w:eastAsia="en-GB"/>
              </w:rPr>
              <w:t xml:space="preserve"> Service within Aberdeenshire</w:t>
            </w:r>
          </w:p>
          <w:p w14:paraId="2F48680B" w14:textId="62E18549" w:rsidR="00BA3765" w:rsidRPr="006E209A" w:rsidRDefault="00BA3765" w:rsidP="00A61BBC">
            <w:pPr>
              <w:pStyle w:val="ListParagraph"/>
              <w:numPr>
                <w:ilvl w:val="0"/>
                <w:numId w:val="1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Manage and develop </w:t>
            </w:r>
            <w:r w:rsidR="004158BB">
              <w:rPr>
                <w:rFonts w:ascii="Arial" w:eastAsia="Times New Roman" w:hAnsi="Arial" w:cs="Arial"/>
                <w:lang w:eastAsia="en-GB"/>
              </w:rPr>
              <w:t xml:space="preserve">innovative services </w:t>
            </w:r>
            <w:r w:rsidR="00207937">
              <w:rPr>
                <w:rFonts w:ascii="Arial" w:eastAsia="Times New Roman" w:hAnsi="Arial" w:cs="Arial"/>
                <w:lang w:eastAsia="en-GB"/>
              </w:rPr>
              <w:t>to increase service provision from</w:t>
            </w:r>
            <w:r w:rsidR="004158BB">
              <w:rPr>
                <w:rFonts w:ascii="Arial" w:eastAsia="Times New Roman" w:hAnsi="Arial" w:cs="Arial"/>
                <w:lang w:eastAsia="en-GB"/>
              </w:rPr>
              <w:t xml:space="preserve"> Library Headquarters</w:t>
            </w:r>
          </w:p>
          <w:p w14:paraId="7E371AEA" w14:textId="4DDA2BC8" w:rsidR="00A61BBC" w:rsidRDefault="00D13CA1" w:rsidP="00C41F7B">
            <w:pPr>
              <w:numPr>
                <w:ilvl w:val="0"/>
                <w:numId w:val="16"/>
              </w:numPr>
              <w:spacing w:before="100" w:beforeAutospacing="1" w:after="100" w:afterAutospacing="1"/>
              <w:rPr>
                <w:rFonts w:cs="Arial"/>
                <w:sz w:val="22"/>
                <w:szCs w:val="22"/>
              </w:rPr>
            </w:pPr>
            <w:r>
              <w:rPr>
                <w:rFonts w:cs="Arial"/>
                <w:sz w:val="22"/>
                <w:szCs w:val="22"/>
                <w:lang w:eastAsia="en-GB"/>
              </w:rPr>
              <w:t>Support</w:t>
            </w:r>
            <w:r w:rsidR="001E291A" w:rsidRPr="00693E5A">
              <w:rPr>
                <w:rFonts w:cs="Arial"/>
                <w:sz w:val="22"/>
                <w:szCs w:val="22"/>
                <w:lang w:eastAsia="en-GB"/>
              </w:rPr>
              <w:t xml:space="preserve"> library users</w:t>
            </w:r>
            <w:r w:rsidR="00693E5A" w:rsidRPr="00693E5A">
              <w:rPr>
                <w:rFonts w:cs="Arial"/>
                <w:sz w:val="22"/>
                <w:szCs w:val="22"/>
                <w:lang w:eastAsia="en-GB"/>
              </w:rPr>
              <w:t xml:space="preserve"> and </w:t>
            </w:r>
            <w:r w:rsidR="00A61BBC" w:rsidRPr="00693E5A">
              <w:rPr>
                <w:rFonts w:cs="Arial"/>
                <w:sz w:val="22"/>
                <w:szCs w:val="22"/>
                <w:lang w:eastAsia="en-GB"/>
              </w:rPr>
              <w:t>promote the library service</w:t>
            </w:r>
            <w:r w:rsidR="001E291A" w:rsidRPr="00693E5A">
              <w:rPr>
                <w:rFonts w:cs="Arial"/>
                <w:sz w:val="22"/>
                <w:szCs w:val="22"/>
                <w:lang w:eastAsia="en-GB"/>
              </w:rPr>
              <w:t xml:space="preserve"> within the community</w:t>
            </w:r>
            <w:r w:rsidR="009D3C3F" w:rsidRPr="00693E5A">
              <w:rPr>
                <w:rFonts w:cs="Arial"/>
                <w:sz w:val="22"/>
                <w:szCs w:val="22"/>
                <w:lang w:eastAsia="en-GB"/>
              </w:rPr>
              <w:t xml:space="preserve"> </w:t>
            </w:r>
            <w:r w:rsidR="00A61BBC" w:rsidRPr="00693E5A">
              <w:rPr>
                <w:rFonts w:cs="Arial"/>
                <w:sz w:val="22"/>
                <w:szCs w:val="22"/>
                <w:lang w:eastAsia="en-GB"/>
              </w:rPr>
              <w:t>through advocacy</w:t>
            </w:r>
            <w:r w:rsidR="00FE41DD">
              <w:rPr>
                <w:rFonts w:cs="Arial"/>
                <w:sz w:val="22"/>
                <w:szCs w:val="22"/>
                <w:lang w:eastAsia="en-GB"/>
              </w:rPr>
              <w:t xml:space="preserve"> and marketing</w:t>
            </w:r>
            <w:r w:rsidR="004B4956">
              <w:rPr>
                <w:rFonts w:cs="Arial"/>
                <w:sz w:val="22"/>
                <w:szCs w:val="22"/>
                <w:lang w:eastAsia="en-GB"/>
              </w:rPr>
              <w:t xml:space="preserve"> </w:t>
            </w:r>
          </w:p>
          <w:p w14:paraId="4927FB94" w14:textId="05F95549" w:rsidR="00A61BBC" w:rsidRPr="006E209A" w:rsidRDefault="00CD1FA5" w:rsidP="00A61BBC">
            <w:pPr>
              <w:numPr>
                <w:ilvl w:val="0"/>
                <w:numId w:val="16"/>
              </w:numPr>
              <w:spacing w:before="100" w:beforeAutospacing="1" w:after="100" w:afterAutospacing="1"/>
              <w:rPr>
                <w:rFonts w:cs="Arial"/>
                <w:sz w:val="22"/>
                <w:szCs w:val="22"/>
              </w:rPr>
            </w:pPr>
            <w:r w:rsidRPr="006E209A">
              <w:rPr>
                <w:rFonts w:cs="Arial"/>
                <w:sz w:val="22"/>
                <w:szCs w:val="22"/>
                <w:lang w:eastAsia="en-GB"/>
              </w:rPr>
              <w:t>Responsible for the</w:t>
            </w:r>
            <w:r w:rsidR="0091418F">
              <w:rPr>
                <w:rFonts w:cs="Arial"/>
                <w:sz w:val="22"/>
                <w:szCs w:val="22"/>
                <w:lang w:eastAsia="en-GB"/>
              </w:rPr>
              <w:t xml:space="preserve"> recruitment,</w:t>
            </w:r>
            <w:r w:rsidRPr="006E209A">
              <w:rPr>
                <w:rFonts w:cs="Arial"/>
                <w:sz w:val="22"/>
                <w:szCs w:val="22"/>
                <w:lang w:eastAsia="en-GB"/>
              </w:rPr>
              <w:t xml:space="preserve"> line management of library staff and volunteers</w:t>
            </w:r>
            <w:r w:rsidR="00E11FD0">
              <w:rPr>
                <w:rFonts w:cs="Arial"/>
                <w:sz w:val="22"/>
                <w:szCs w:val="22"/>
                <w:lang w:eastAsia="en-GB"/>
              </w:rPr>
              <w:t xml:space="preserve">, and </w:t>
            </w:r>
            <w:r w:rsidR="0091418F">
              <w:rPr>
                <w:rFonts w:cs="Arial"/>
                <w:sz w:val="22"/>
                <w:szCs w:val="22"/>
                <w:lang w:eastAsia="en-GB"/>
              </w:rPr>
              <w:t xml:space="preserve">responsible for </w:t>
            </w:r>
            <w:r w:rsidR="00E11FD0">
              <w:rPr>
                <w:rFonts w:cs="Arial"/>
                <w:sz w:val="22"/>
                <w:szCs w:val="22"/>
                <w:lang w:eastAsia="en-GB"/>
              </w:rPr>
              <w:t xml:space="preserve">mentoring </w:t>
            </w:r>
            <w:r w:rsidR="00DA793E">
              <w:rPr>
                <w:rFonts w:cs="Arial"/>
                <w:sz w:val="22"/>
                <w:szCs w:val="22"/>
                <w:lang w:eastAsia="en-GB"/>
              </w:rPr>
              <w:t>staff</w:t>
            </w:r>
            <w:r w:rsidR="00E11FD0">
              <w:rPr>
                <w:rFonts w:cs="Arial"/>
                <w:sz w:val="22"/>
                <w:szCs w:val="22"/>
                <w:lang w:eastAsia="en-GB"/>
              </w:rPr>
              <w:t xml:space="preserve"> offering regular support and advi</w:t>
            </w:r>
            <w:r w:rsidR="00DA793E">
              <w:rPr>
                <w:rFonts w:cs="Arial"/>
                <w:sz w:val="22"/>
                <w:szCs w:val="22"/>
                <w:lang w:eastAsia="en-GB"/>
              </w:rPr>
              <w:t>c</w:t>
            </w:r>
            <w:r w:rsidR="00E11FD0">
              <w:rPr>
                <w:rFonts w:cs="Arial"/>
                <w:sz w:val="22"/>
                <w:szCs w:val="22"/>
                <w:lang w:eastAsia="en-GB"/>
              </w:rPr>
              <w:t xml:space="preserve">e </w:t>
            </w:r>
          </w:p>
          <w:p w14:paraId="1DEB2958" w14:textId="1B2D6FD6" w:rsidR="00A61BBC" w:rsidRPr="006E209A" w:rsidRDefault="00A61BBC" w:rsidP="00A61BBC">
            <w:pPr>
              <w:numPr>
                <w:ilvl w:val="0"/>
                <w:numId w:val="16"/>
              </w:numPr>
              <w:spacing w:before="100" w:beforeAutospacing="1" w:after="100" w:afterAutospacing="1"/>
              <w:rPr>
                <w:rFonts w:cs="Arial"/>
                <w:sz w:val="22"/>
                <w:szCs w:val="22"/>
                <w:lang w:eastAsia="en-GB"/>
              </w:rPr>
            </w:pPr>
            <w:r w:rsidRPr="006E209A">
              <w:rPr>
                <w:rFonts w:cs="Arial"/>
                <w:sz w:val="22"/>
                <w:szCs w:val="22"/>
                <w:lang w:eastAsia="en-GB"/>
              </w:rPr>
              <w:t>Manage and account for allocated budget and prepare bids for additional funding, as required</w:t>
            </w:r>
          </w:p>
          <w:p w14:paraId="619DE0DF" w14:textId="1412E27C" w:rsidR="00A61BBC" w:rsidRDefault="00A61BBC" w:rsidP="00A61BBC">
            <w:pPr>
              <w:numPr>
                <w:ilvl w:val="0"/>
                <w:numId w:val="16"/>
              </w:numPr>
              <w:spacing w:before="100" w:beforeAutospacing="1" w:after="100" w:afterAutospacing="1"/>
              <w:rPr>
                <w:rFonts w:cs="Arial"/>
                <w:sz w:val="22"/>
                <w:szCs w:val="22"/>
                <w:lang w:eastAsia="en-GB"/>
              </w:rPr>
            </w:pPr>
            <w:r w:rsidRPr="006E209A">
              <w:rPr>
                <w:rFonts w:cs="Arial"/>
                <w:sz w:val="22"/>
                <w:szCs w:val="22"/>
                <w:lang w:eastAsia="en-GB"/>
              </w:rPr>
              <w:t>Regularly audit service delivery</w:t>
            </w:r>
            <w:r w:rsidR="00C50D59">
              <w:rPr>
                <w:rFonts w:cs="Arial"/>
                <w:sz w:val="22"/>
                <w:szCs w:val="22"/>
                <w:lang w:eastAsia="en-GB"/>
              </w:rPr>
              <w:t xml:space="preserve"> and resources</w:t>
            </w:r>
            <w:r w:rsidRPr="006E209A">
              <w:rPr>
                <w:rFonts w:cs="Arial"/>
                <w:sz w:val="22"/>
                <w:szCs w:val="22"/>
                <w:lang w:eastAsia="en-GB"/>
              </w:rPr>
              <w:t xml:space="preserve"> through</w:t>
            </w:r>
            <w:r w:rsidR="00CD1FA5" w:rsidRPr="006E209A">
              <w:rPr>
                <w:rFonts w:cs="Arial"/>
                <w:sz w:val="22"/>
                <w:szCs w:val="22"/>
                <w:lang w:eastAsia="en-GB"/>
              </w:rPr>
              <w:t xml:space="preserve"> analysis and </w:t>
            </w:r>
            <w:r w:rsidRPr="006E209A">
              <w:rPr>
                <w:rFonts w:cs="Arial"/>
                <w:sz w:val="22"/>
                <w:szCs w:val="22"/>
                <w:lang w:eastAsia="en-GB"/>
              </w:rPr>
              <w:t xml:space="preserve">interpretation of centrally produced performance </w:t>
            </w:r>
            <w:r w:rsidR="00DA793E">
              <w:rPr>
                <w:rFonts w:cs="Arial"/>
                <w:sz w:val="22"/>
                <w:szCs w:val="22"/>
                <w:lang w:eastAsia="en-GB"/>
              </w:rPr>
              <w:t>measures</w:t>
            </w:r>
          </w:p>
          <w:p w14:paraId="0BB6B6D2" w14:textId="3763F682" w:rsidR="00BF54A4" w:rsidRDefault="00A61BBC" w:rsidP="009D3C3F">
            <w:pPr>
              <w:numPr>
                <w:ilvl w:val="0"/>
                <w:numId w:val="16"/>
              </w:numPr>
              <w:spacing w:before="100" w:beforeAutospacing="1" w:after="100" w:afterAutospacing="1"/>
              <w:rPr>
                <w:rFonts w:cs="Arial"/>
                <w:sz w:val="22"/>
                <w:szCs w:val="22"/>
                <w:lang w:eastAsia="en-GB"/>
              </w:rPr>
            </w:pPr>
            <w:r w:rsidRPr="006E209A">
              <w:rPr>
                <w:rFonts w:cs="Arial"/>
                <w:sz w:val="22"/>
                <w:szCs w:val="22"/>
                <w:lang w:eastAsia="en-GB"/>
              </w:rPr>
              <w:t xml:space="preserve">Develop and </w:t>
            </w:r>
            <w:r w:rsidR="00044E1C" w:rsidRPr="006E209A">
              <w:rPr>
                <w:rFonts w:cs="Arial"/>
                <w:sz w:val="22"/>
                <w:szCs w:val="22"/>
                <w:lang w:eastAsia="en-GB"/>
              </w:rPr>
              <w:t xml:space="preserve">deliver </w:t>
            </w:r>
            <w:r w:rsidRPr="006E209A">
              <w:rPr>
                <w:rFonts w:cs="Arial"/>
                <w:sz w:val="22"/>
                <w:szCs w:val="22"/>
                <w:lang w:eastAsia="en-GB"/>
              </w:rPr>
              <w:t xml:space="preserve">library and information literacy </w:t>
            </w:r>
            <w:r w:rsidR="00207937">
              <w:rPr>
                <w:rFonts w:cs="Arial"/>
                <w:sz w:val="22"/>
                <w:szCs w:val="22"/>
                <w:lang w:eastAsia="en-GB"/>
              </w:rPr>
              <w:t>programmes</w:t>
            </w:r>
            <w:r w:rsidRPr="006E209A">
              <w:rPr>
                <w:rFonts w:cs="Arial"/>
                <w:sz w:val="22"/>
                <w:szCs w:val="22"/>
                <w:lang w:eastAsia="en-GB"/>
              </w:rPr>
              <w:t xml:space="preserve"> to identified standards</w:t>
            </w:r>
            <w:r w:rsidR="008D28F8">
              <w:rPr>
                <w:rFonts w:cs="Arial"/>
                <w:sz w:val="22"/>
                <w:szCs w:val="22"/>
                <w:lang w:eastAsia="en-GB"/>
              </w:rPr>
              <w:t xml:space="preserve"> both physically and </w:t>
            </w:r>
            <w:r w:rsidR="00F5552C">
              <w:rPr>
                <w:rFonts w:cs="Arial"/>
                <w:sz w:val="22"/>
                <w:szCs w:val="22"/>
                <w:lang w:eastAsia="en-GB"/>
              </w:rPr>
              <w:t xml:space="preserve">virtually </w:t>
            </w:r>
            <w:r w:rsidR="00F5552C" w:rsidRPr="006E209A">
              <w:rPr>
                <w:rFonts w:cs="Arial"/>
                <w:sz w:val="22"/>
                <w:szCs w:val="22"/>
                <w:lang w:eastAsia="en-GB"/>
              </w:rPr>
              <w:t>working</w:t>
            </w:r>
            <w:r w:rsidR="00561849">
              <w:rPr>
                <w:rFonts w:cs="Arial"/>
                <w:sz w:val="22"/>
                <w:szCs w:val="22"/>
                <w:lang w:eastAsia="en-GB"/>
              </w:rPr>
              <w:t xml:space="preserve"> with </w:t>
            </w:r>
            <w:r w:rsidR="002806F2">
              <w:rPr>
                <w:rFonts w:cs="Arial"/>
                <w:sz w:val="22"/>
                <w:szCs w:val="22"/>
                <w:lang w:eastAsia="en-GB"/>
              </w:rPr>
              <w:t xml:space="preserve">the </w:t>
            </w:r>
            <w:r w:rsidR="00E05794">
              <w:rPr>
                <w:rFonts w:cs="Arial"/>
                <w:sz w:val="22"/>
                <w:szCs w:val="22"/>
                <w:lang w:eastAsia="en-GB"/>
              </w:rPr>
              <w:t>cultural engagement manager</w:t>
            </w:r>
          </w:p>
          <w:p w14:paraId="0237F9C5" w14:textId="5B322381" w:rsidR="008D28F8" w:rsidRPr="006E209A" w:rsidRDefault="00207937" w:rsidP="009D3C3F">
            <w:pPr>
              <w:numPr>
                <w:ilvl w:val="0"/>
                <w:numId w:val="16"/>
              </w:numPr>
              <w:spacing w:before="100" w:beforeAutospacing="1" w:after="100" w:afterAutospacing="1"/>
              <w:rPr>
                <w:rFonts w:cs="Arial"/>
                <w:sz w:val="22"/>
                <w:szCs w:val="22"/>
                <w:lang w:eastAsia="en-GB"/>
              </w:rPr>
            </w:pPr>
            <w:r>
              <w:rPr>
                <w:rFonts w:cs="Arial"/>
                <w:sz w:val="22"/>
                <w:szCs w:val="22"/>
                <w:lang w:eastAsia="en-GB"/>
              </w:rPr>
              <w:lastRenderedPageBreak/>
              <w:t>Responsible for developing digital literacy programmes across Aberdeenshire</w:t>
            </w:r>
          </w:p>
          <w:p w14:paraId="0D22B8F7" w14:textId="2ACA0703" w:rsidR="000C4A05" w:rsidRPr="004D44DD" w:rsidRDefault="000C4A05" w:rsidP="003637C9">
            <w:pPr>
              <w:spacing w:before="100" w:beforeAutospacing="1" w:after="100" w:afterAutospacing="1"/>
              <w:ind w:left="720"/>
              <w:rPr>
                <w:rFonts w:cs="Arial"/>
                <w:sz w:val="22"/>
                <w:szCs w:val="22"/>
              </w:rPr>
            </w:pPr>
          </w:p>
        </w:tc>
      </w:tr>
    </w:tbl>
    <w:p w14:paraId="187CA983" w14:textId="77777777" w:rsidR="004F7BF5" w:rsidRDefault="004F7BF5">
      <w:pPr>
        <w:rPr>
          <w:b/>
          <w:sz w:val="22"/>
          <w:szCs w:val="22"/>
        </w:rPr>
      </w:pPr>
    </w:p>
    <w:p w14:paraId="44D43FA8" w14:textId="77777777" w:rsidR="0025624C" w:rsidRDefault="0025624C">
      <w:pPr>
        <w:rPr>
          <w:b/>
          <w:sz w:val="22"/>
          <w:szCs w:val="22"/>
        </w:rPr>
      </w:pPr>
    </w:p>
    <w:p w14:paraId="1D9AFACE" w14:textId="77777777" w:rsidR="0025624C" w:rsidRDefault="0025624C">
      <w:pPr>
        <w:rPr>
          <w:b/>
          <w:sz w:val="22"/>
          <w:szCs w:val="22"/>
        </w:rPr>
      </w:pPr>
    </w:p>
    <w:p w14:paraId="5D948474" w14:textId="77777777" w:rsidR="0025624C" w:rsidRDefault="0025624C">
      <w:pPr>
        <w:rPr>
          <w:b/>
          <w:sz w:val="22"/>
          <w:szCs w:val="22"/>
        </w:rPr>
      </w:pPr>
    </w:p>
    <w:p w14:paraId="25AA4B41" w14:textId="77777777" w:rsidR="0025624C" w:rsidRDefault="0025624C">
      <w:pPr>
        <w:rPr>
          <w:b/>
          <w:sz w:val="22"/>
          <w:szCs w:val="22"/>
        </w:rPr>
      </w:pPr>
    </w:p>
    <w:p w14:paraId="0D441827" w14:textId="77777777" w:rsidR="0025624C" w:rsidRDefault="0025624C">
      <w:pPr>
        <w:rPr>
          <w:b/>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883"/>
      </w:tblGrid>
      <w:tr w:rsidR="00DD39B1" w:rsidRPr="00126B12" w14:paraId="1FF4831A" w14:textId="77777777" w:rsidTr="06ACD56D">
        <w:tc>
          <w:tcPr>
            <w:tcW w:w="9163" w:type="dxa"/>
            <w:gridSpan w:val="2"/>
            <w:tcBorders>
              <w:bottom w:val="single" w:sz="4" w:space="0" w:color="auto"/>
            </w:tcBorders>
            <w:shd w:val="clear" w:color="auto" w:fill="auto"/>
          </w:tcPr>
          <w:p w14:paraId="017FD3FF" w14:textId="77777777" w:rsidR="00DD39B1" w:rsidRPr="00126B12" w:rsidRDefault="00B35560" w:rsidP="00126B12">
            <w:pPr>
              <w:spacing w:before="94" w:after="50" w:line="228" w:lineRule="auto"/>
              <w:rPr>
                <w:b/>
                <w:sz w:val="22"/>
                <w:szCs w:val="22"/>
              </w:rPr>
            </w:pPr>
            <w:r w:rsidRPr="00126B12">
              <w:rPr>
                <w:b/>
                <w:sz w:val="22"/>
                <w:szCs w:val="22"/>
              </w:rPr>
              <w:t>4.</w:t>
            </w:r>
            <w:r w:rsidR="00DD39B1" w:rsidRPr="00126B12">
              <w:rPr>
                <w:b/>
                <w:sz w:val="22"/>
                <w:szCs w:val="22"/>
              </w:rPr>
              <w:t xml:space="preserve"> QUALIFICATIONS AND TRAINING</w:t>
            </w:r>
          </w:p>
        </w:tc>
      </w:tr>
      <w:tr w:rsidR="00BD75C9" w:rsidRPr="00126B12" w14:paraId="3A9CED31" w14:textId="77777777" w:rsidTr="06ACD56D">
        <w:trPr>
          <w:trHeight w:val="534"/>
        </w:trPr>
        <w:tc>
          <w:tcPr>
            <w:tcW w:w="1280" w:type="dxa"/>
            <w:tcBorders>
              <w:top w:val="single" w:sz="4" w:space="0" w:color="auto"/>
              <w:left w:val="single" w:sz="4" w:space="0" w:color="auto"/>
              <w:bottom w:val="nil"/>
              <w:right w:val="nil"/>
            </w:tcBorders>
            <w:shd w:val="clear" w:color="auto" w:fill="auto"/>
          </w:tcPr>
          <w:p w14:paraId="02564F65" w14:textId="21073FAB" w:rsidR="00BD75C9" w:rsidRPr="006E209A" w:rsidRDefault="00BD75C9" w:rsidP="00126B12">
            <w:pPr>
              <w:spacing w:before="120" w:after="120"/>
              <w:ind w:left="360" w:hanging="360"/>
              <w:rPr>
                <w:b/>
                <w:sz w:val="22"/>
                <w:szCs w:val="22"/>
              </w:rPr>
            </w:pPr>
            <w:r w:rsidRPr="006E209A">
              <w:rPr>
                <w:b/>
                <w:sz w:val="22"/>
                <w:szCs w:val="22"/>
              </w:rPr>
              <w:t xml:space="preserve">Essential: </w:t>
            </w:r>
          </w:p>
        </w:tc>
        <w:tc>
          <w:tcPr>
            <w:tcW w:w="7883" w:type="dxa"/>
            <w:tcBorders>
              <w:top w:val="single" w:sz="4" w:space="0" w:color="auto"/>
              <w:left w:val="nil"/>
              <w:bottom w:val="nil"/>
              <w:right w:val="single" w:sz="4" w:space="0" w:color="auto"/>
            </w:tcBorders>
            <w:shd w:val="clear" w:color="auto" w:fill="auto"/>
          </w:tcPr>
          <w:p w14:paraId="48CE426E" w14:textId="41ADE395" w:rsidR="004E2353" w:rsidRPr="00A04BF0" w:rsidRDefault="004E2353" w:rsidP="06ACD56D">
            <w:pPr>
              <w:pStyle w:val="ListParagraph"/>
              <w:numPr>
                <w:ilvl w:val="0"/>
                <w:numId w:val="24"/>
              </w:numPr>
              <w:spacing w:before="100" w:beforeAutospacing="1" w:after="100" w:afterAutospacing="1"/>
              <w:rPr>
                <w:rFonts w:ascii="Arial" w:eastAsia="Arial" w:hAnsi="Arial" w:cs="Arial"/>
                <w:lang w:eastAsia="en-GB"/>
              </w:rPr>
            </w:pPr>
            <w:r w:rsidRPr="06ACD56D">
              <w:rPr>
                <w:rFonts w:ascii="Arial" w:eastAsia="Arial" w:hAnsi="Arial" w:cs="Arial"/>
                <w:lang w:eastAsia="en-GB"/>
              </w:rPr>
              <w:t xml:space="preserve">Academic achievement to degree level within the Library andInformation field or relevant subject </w:t>
            </w:r>
          </w:p>
          <w:p w14:paraId="44785574" w14:textId="163A415C" w:rsidR="00A61BBC" w:rsidRDefault="06AF5990" w:rsidP="06ACD56D">
            <w:pPr>
              <w:pStyle w:val="ListParagraph"/>
              <w:numPr>
                <w:ilvl w:val="0"/>
                <w:numId w:val="24"/>
              </w:numPr>
              <w:spacing w:before="100" w:beforeAutospacing="1" w:after="100" w:afterAutospacing="1"/>
              <w:rPr>
                <w:rFonts w:ascii="Arial" w:eastAsia="Arial" w:hAnsi="Arial" w:cs="Arial"/>
              </w:rPr>
            </w:pPr>
            <w:r w:rsidRPr="06ACD56D">
              <w:rPr>
                <w:rFonts w:ascii="Arial" w:eastAsia="Arial" w:hAnsi="Arial" w:cs="Arial"/>
                <w:color w:val="000000" w:themeColor="text1"/>
              </w:rPr>
              <w:t>Chartered Librarian or commitment to gain Chartership within 12 months</w:t>
            </w:r>
          </w:p>
          <w:p w14:paraId="083C3422" w14:textId="453F54FB" w:rsidR="00105A10" w:rsidRPr="00A04BF0" w:rsidRDefault="00105A10" w:rsidP="06ACD56D">
            <w:pPr>
              <w:pStyle w:val="ListParagraph"/>
              <w:numPr>
                <w:ilvl w:val="0"/>
                <w:numId w:val="24"/>
              </w:numPr>
              <w:spacing w:before="100" w:beforeAutospacing="1" w:after="100" w:afterAutospacing="1"/>
              <w:rPr>
                <w:rFonts w:ascii="Arial" w:eastAsia="Arial" w:hAnsi="Arial" w:cs="Arial"/>
                <w:lang w:eastAsia="en-GB"/>
              </w:rPr>
            </w:pPr>
            <w:r w:rsidRPr="06ACD56D">
              <w:rPr>
                <w:rFonts w:ascii="Arial" w:eastAsia="Arial" w:hAnsi="Arial" w:cs="Arial"/>
                <w:lang w:eastAsia="en-GB"/>
              </w:rPr>
              <w:t>Evidence of continuing professional development</w:t>
            </w:r>
          </w:p>
          <w:p w14:paraId="457702CE" w14:textId="7E84EB7D" w:rsidR="00A9225A" w:rsidRPr="00A04BF0" w:rsidRDefault="00A9225A" w:rsidP="06ACD56D">
            <w:pPr>
              <w:pStyle w:val="ListParagraph"/>
              <w:spacing w:before="100" w:beforeAutospacing="1" w:after="100" w:afterAutospacing="1"/>
              <w:rPr>
                <w:rFonts w:ascii="Arial" w:hAnsi="Arial" w:cs="Arial"/>
              </w:rPr>
            </w:pPr>
          </w:p>
          <w:p w14:paraId="7867A11E" w14:textId="057C9D88" w:rsidR="00A9225A" w:rsidRPr="00A04BF0" w:rsidRDefault="00A9225A" w:rsidP="06AF5990">
            <w:pPr>
              <w:pStyle w:val="ListParagraph"/>
              <w:spacing w:before="100" w:beforeAutospacing="1" w:after="100" w:afterAutospacing="1"/>
              <w:rPr>
                <w:rFonts w:ascii="Calibri" w:eastAsia="Calibri" w:hAnsi="Calibri"/>
              </w:rPr>
            </w:pPr>
          </w:p>
        </w:tc>
      </w:tr>
      <w:tr w:rsidR="00732814" w:rsidRPr="00126B12" w14:paraId="7D252B7E" w14:textId="77777777" w:rsidTr="06ACD56D">
        <w:trPr>
          <w:trHeight w:val="534"/>
        </w:trPr>
        <w:tc>
          <w:tcPr>
            <w:tcW w:w="1280" w:type="dxa"/>
            <w:tcBorders>
              <w:top w:val="nil"/>
              <w:left w:val="single" w:sz="4" w:space="0" w:color="auto"/>
              <w:bottom w:val="single" w:sz="4" w:space="0" w:color="auto"/>
              <w:right w:val="nil"/>
            </w:tcBorders>
            <w:shd w:val="clear" w:color="auto" w:fill="auto"/>
          </w:tcPr>
          <w:p w14:paraId="31443CDB" w14:textId="10BC9884" w:rsidR="00732814" w:rsidRPr="006E209A" w:rsidRDefault="009771E2" w:rsidP="00126B12">
            <w:pPr>
              <w:spacing w:before="120" w:after="120"/>
              <w:ind w:left="360" w:hanging="360"/>
              <w:rPr>
                <w:b/>
                <w:sz w:val="22"/>
                <w:szCs w:val="22"/>
              </w:rPr>
            </w:pPr>
            <w:r w:rsidRPr="006E209A">
              <w:rPr>
                <w:b/>
                <w:sz w:val="22"/>
                <w:szCs w:val="22"/>
              </w:rPr>
              <w:t xml:space="preserve">Desirable: </w:t>
            </w:r>
          </w:p>
        </w:tc>
        <w:tc>
          <w:tcPr>
            <w:tcW w:w="7883" w:type="dxa"/>
            <w:tcBorders>
              <w:top w:val="nil"/>
              <w:left w:val="nil"/>
              <w:bottom w:val="single" w:sz="4" w:space="0" w:color="auto"/>
              <w:right w:val="single" w:sz="4" w:space="0" w:color="auto"/>
            </w:tcBorders>
            <w:shd w:val="clear" w:color="auto" w:fill="auto"/>
          </w:tcPr>
          <w:p w14:paraId="21DF5F0C" w14:textId="3FDFAFC6" w:rsidR="00732814" w:rsidRPr="00A04BF0" w:rsidRDefault="009771E2" w:rsidP="06ACD56D">
            <w:pPr>
              <w:pStyle w:val="ListParagraph"/>
              <w:numPr>
                <w:ilvl w:val="0"/>
                <w:numId w:val="24"/>
              </w:numPr>
              <w:spacing w:before="120" w:after="120"/>
              <w:jc w:val="both"/>
              <w:rPr>
                <w:rFonts w:ascii="Arial" w:hAnsi="Arial" w:cs="Arial"/>
              </w:rPr>
            </w:pPr>
            <w:r w:rsidRPr="06ACD56D">
              <w:rPr>
                <w:rFonts w:ascii="Arial" w:hAnsi="Arial" w:cs="Arial"/>
              </w:rPr>
              <w:t>Postgraduate qualification</w:t>
            </w:r>
          </w:p>
          <w:p w14:paraId="114E1FC3" w14:textId="77777777" w:rsidR="00535A94" w:rsidRPr="00A04BF0" w:rsidRDefault="00535A94" w:rsidP="06ACD56D">
            <w:pPr>
              <w:pStyle w:val="ListParagraph"/>
              <w:spacing w:before="120" w:after="120"/>
              <w:jc w:val="both"/>
              <w:rPr>
                <w:rFonts w:ascii="Arial" w:hAnsi="Arial" w:cs="Arial"/>
              </w:rPr>
            </w:pPr>
          </w:p>
        </w:tc>
      </w:tr>
    </w:tbl>
    <w:p w14:paraId="529713B1" w14:textId="77777777" w:rsidR="00ED348D" w:rsidRDefault="00ED348D">
      <w:pPr>
        <w:rPr>
          <w:b/>
          <w:sz w:val="22"/>
          <w:szCs w:val="22"/>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45"/>
        <w:gridCol w:w="7851"/>
      </w:tblGrid>
      <w:tr w:rsidR="00AF0A45" w:rsidRPr="00223B42" w14:paraId="03979AC4" w14:textId="77777777" w:rsidTr="00F47DDA">
        <w:trPr>
          <w:jc w:val="center"/>
        </w:trPr>
        <w:tc>
          <w:tcPr>
            <w:tcW w:w="9196" w:type="dxa"/>
            <w:gridSpan w:val="2"/>
            <w:tcBorders>
              <w:bottom w:val="single" w:sz="4" w:space="0" w:color="auto"/>
            </w:tcBorders>
            <w:shd w:val="pct10" w:color="auto" w:fill="auto"/>
          </w:tcPr>
          <w:p w14:paraId="294CD517" w14:textId="77777777" w:rsidR="00AF0A45" w:rsidRPr="00223B42" w:rsidRDefault="00B35560" w:rsidP="00AF0A45">
            <w:pPr>
              <w:spacing w:before="90" w:after="54" w:line="228" w:lineRule="auto"/>
              <w:rPr>
                <w:b/>
                <w:sz w:val="22"/>
                <w:szCs w:val="22"/>
              </w:rPr>
            </w:pPr>
            <w:r>
              <w:rPr>
                <w:b/>
                <w:sz w:val="22"/>
                <w:szCs w:val="22"/>
              </w:rPr>
              <w:t>5</w:t>
            </w:r>
            <w:r w:rsidR="00AF0A45" w:rsidRPr="00223B42">
              <w:rPr>
                <w:b/>
                <w:sz w:val="22"/>
                <w:szCs w:val="22"/>
              </w:rPr>
              <w:t>.  EXPERIENCE</w:t>
            </w:r>
          </w:p>
        </w:tc>
      </w:tr>
      <w:tr w:rsidR="00BD75C9" w:rsidRPr="00223B42" w14:paraId="6745B31C" w14:textId="77777777" w:rsidTr="0025624C">
        <w:trPr>
          <w:trHeight w:val="473"/>
          <w:jc w:val="center"/>
        </w:trPr>
        <w:tc>
          <w:tcPr>
            <w:tcW w:w="1345" w:type="dxa"/>
            <w:tcBorders>
              <w:top w:val="single" w:sz="4" w:space="0" w:color="auto"/>
              <w:left w:val="single" w:sz="4" w:space="0" w:color="auto"/>
              <w:bottom w:val="nil"/>
              <w:right w:val="nil"/>
            </w:tcBorders>
          </w:tcPr>
          <w:p w14:paraId="6A1908A6" w14:textId="77777777" w:rsidR="00BD75C9" w:rsidRPr="006E209A" w:rsidRDefault="00BD75C9" w:rsidP="00F47DDA">
            <w:pPr>
              <w:spacing w:before="120" w:after="120"/>
              <w:ind w:left="360" w:hanging="360"/>
              <w:rPr>
                <w:b/>
                <w:sz w:val="22"/>
                <w:szCs w:val="22"/>
              </w:rPr>
            </w:pPr>
            <w:r w:rsidRPr="006E209A">
              <w:rPr>
                <w:b/>
                <w:sz w:val="22"/>
                <w:szCs w:val="22"/>
              </w:rPr>
              <w:t>Essential:</w:t>
            </w:r>
          </w:p>
        </w:tc>
        <w:tc>
          <w:tcPr>
            <w:tcW w:w="7851" w:type="dxa"/>
            <w:tcBorders>
              <w:top w:val="single" w:sz="4" w:space="0" w:color="auto"/>
              <w:left w:val="nil"/>
              <w:bottom w:val="nil"/>
              <w:right w:val="single" w:sz="4" w:space="0" w:color="auto"/>
            </w:tcBorders>
          </w:tcPr>
          <w:p w14:paraId="0CBE8AD8" w14:textId="77777777" w:rsidR="00F5552C" w:rsidRDefault="00A07F9E" w:rsidP="00CE7610">
            <w:pPr>
              <w:numPr>
                <w:ilvl w:val="0"/>
                <w:numId w:val="9"/>
              </w:numPr>
              <w:spacing w:before="100" w:beforeAutospacing="1" w:after="100" w:afterAutospacing="1"/>
              <w:rPr>
                <w:rFonts w:cs="Arial"/>
                <w:sz w:val="22"/>
                <w:szCs w:val="22"/>
                <w:lang w:eastAsia="en-GB"/>
              </w:rPr>
            </w:pPr>
            <w:r w:rsidRPr="009B7899">
              <w:rPr>
                <w:rFonts w:cs="Arial"/>
                <w:sz w:val="22"/>
                <w:szCs w:val="22"/>
                <w:lang w:eastAsia="en-GB"/>
              </w:rPr>
              <w:t xml:space="preserve">Experience of </w:t>
            </w:r>
            <w:r w:rsidR="003913E9" w:rsidRPr="009B7899">
              <w:rPr>
                <w:rFonts w:cs="Arial"/>
                <w:sz w:val="22"/>
                <w:szCs w:val="22"/>
                <w:lang w:eastAsia="en-GB"/>
              </w:rPr>
              <w:t>automated</w:t>
            </w:r>
            <w:r w:rsidRPr="009B7899">
              <w:rPr>
                <w:rFonts w:cs="Arial"/>
                <w:sz w:val="22"/>
                <w:szCs w:val="22"/>
                <w:lang w:eastAsia="en-GB"/>
              </w:rPr>
              <w:t xml:space="preserve"> systems</w:t>
            </w:r>
            <w:r w:rsidR="00535A94" w:rsidRPr="009B7899">
              <w:rPr>
                <w:rFonts w:cs="Arial"/>
                <w:sz w:val="22"/>
                <w:szCs w:val="22"/>
                <w:lang w:eastAsia="en-GB"/>
              </w:rPr>
              <w:t xml:space="preserve"> and how these can be used to streamline working processes</w:t>
            </w:r>
          </w:p>
          <w:p w14:paraId="6BAFB94F" w14:textId="2F4B6203" w:rsidR="00A07F9E" w:rsidRDefault="00047CEA" w:rsidP="00CE7610">
            <w:pPr>
              <w:numPr>
                <w:ilvl w:val="0"/>
                <w:numId w:val="9"/>
              </w:numPr>
              <w:spacing w:before="100" w:beforeAutospacing="1" w:after="100" w:afterAutospacing="1"/>
              <w:rPr>
                <w:rFonts w:cs="Arial"/>
                <w:sz w:val="22"/>
                <w:szCs w:val="22"/>
                <w:lang w:eastAsia="en-GB"/>
              </w:rPr>
            </w:pPr>
            <w:r w:rsidRPr="006E209A">
              <w:rPr>
                <w:rFonts w:cs="Arial"/>
                <w:sz w:val="22"/>
                <w:szCs w:val="22"/>
                <w:lang w:eastAsia="en-GB"/>
              </w:rPr>
              <w:t>Experience of promoting</w:t>
            </w:r>
            <w:r w:rsidR="00A07F9E" w:rsidRPr="006E209A">
              <w:rPr>
                <w:rFonts w:cs="Arial"/>
                <w:sz w:val="22"/>
                <w:szCs w:val="22"/>
                <w:lang w:eastAsia="en-GB"/>
              </w:rPr>
              <w:t xml:space="preserve"> </w:t>
            </w:r>
            <w:r w:rsidR="00207937">
              <w:rPr>
                <w:rFonts w:cs="Arial"/>
                <w:sz w:val="22"/>
                <w:szCs w:val="22"/>
                <w:lang w:eastAsia="en-GB"/>
              </w:rPr>
              <w:t>Information Literacy</w:t>
            </w:r>
          </w:p>
          <w:p w14:paraId="79FBE9A0" w14:textId="1B0C4B35" w:rsidR="00105A10" w:rsidRPr="006E209A" w:rsidRDefault="00105A10" w:rsidP="00CE7610">
            <w:pPr>
              <w:numPr>
                <w:ilvl w:val="0"/>
                <w:numId w:val="9"/>
              </w:numPr>
              <w:spacing w:before="100" w:beforeAutospacing="1" w:after="100" w:afterAutospacing="1"/>
              <w:rPr>
                <w:rFonts w:cs="Arial"/>
                <w:sz w:val="22"/>
                <w:szCs w:val="22"/>
                <w:lang w:eastAsia="en-GB"/>
              </w:rPr>
            </w:pPr>
            <w:r>
              <w:rPr>
                <w:rFonts w:cs="Arial"/>
                <w:sz w:val="22"/>
                <w:szCs w:val="22"/>
                <w:lang w:eastAsia="en-GB"/>
              </w:rPr>
              <w:t>Considerable Library experience</w:t>
            </w:r>
          </w:p>
          <w:p w14:paraId="6DC3A57F" w14:textId="32072917" w:rsidR="00A07F9E" w:rsidRPr="006E209A" w:rsidRDefault="00047CEA" w:rsidP="00CE7610">
            <w:pPr>
              <w:numPr>
                <w:ilvl w:val="0"/>
                <w:numId w:val="9"/>
              </w:numPr>
              <w:spacing w:before="100" w:beforeAutospacing="1" w:after="100" w:afterAutospacing="1"/>
              <w:rPr>
                <w:rFonts w:cs="Arial"/>
                <w:sz w:val="22"/>
                <w:szCs w:val="22"/>
                <w:lang w:eastAsia="en-GB"/>
              </w:rPr>
            </w:pPr>
            <w:r w:rsidRPr="006E209A">
              <w:rPr>
                <w:rFonts w:cs="Arial"/>
                <w:sz w:val="22"/>
                <w:szCs w:val="22"/>
                <w:lang w:eastAsia="en-GB"/>
              </w:rPr>
              <w:t>Experience of working</w:t>
            </w:r>
            <w:r w:rsidR="00A07F9E" w:rsidRPr="006E209A">
              <w:rPr>
                <w:rFonts w:cs="Arial"/>
                <w:sz w:val="22"/>
                <w:szCs w:val="22"/>
                <w:lang w:eastAsia="en-GB"/>
              </w:rPr>
              <w:t xml:space="preserve"> as part of a team </w:t>
            </w:r>
          </w:p>
          <w:p w14:paraId="05B0EE7A" w14:textId="6553E30A" w:rsidR="00A36192" w:rsidRPr="006E209A" w:rsidRDefault="00A36192" w:rsidP="00CE7610">
            <w:pPr>
              <w:numPr>
                <w:ilvl w:val="0"/>
                <w:numId w:val="9"/>
              </w:numPr>
              <w:spacing w:before="100" w:beforeAutospacing="1" w:after="100" w:afterAutospacing="1"/>
              <w:rPr>
                <w:rFonts w:cs="Arial"/>
                <w:b/>
                <w:bCs/>
                <w:sz w:val="22"/>
                <w:szCs w:val="22"/>
                <w:lang w:eastAsia="en-GB"/>
              </w:rPr>
            </w:pPr>
            <w:r w:rsidRPr="006E209A">
              <w:rPr>
                <w:rFonts w:cs="Arial"/>
                <w:sz w:val="22"/>
                <w:szCs w:val="22"/>
                <w:lang w:eastAsia="en-GB"/>
              </w:rPr>
              <w:t>Experience of working to and delivering on agreed</w:t>
            </w:r>
            <w:r w:rsidR="00EC5B21" w:rsidRPr="006E209A">
              <w:rPr>
                <w:rFonts w:cs="Arial"/>
                <w:sz w:val="22"/>
                <w:szCs w:val="22"/>
                <w:lang w:eastAsia="en-GB"/>
              </w:rPr>
              <w:t xml:space="preserve"> </w:t>
            </w:r>
            <w:r w:rsidR="006E209A" w:rsidRPr="006E209A">
              <w:rPr>
                <w:rFonts w:cs="Arial"/>
                <w:sz w:val="22"/>
                <w:szCs w:val="22"/>
                <w:lang w:eastAsia="en-GB"/>
              </w:rPr>
              <w:t>initiatives</w:t>
            </w:r>
          </w:p>
          <w:p w14:paraId="3E06435E" w14:textId="4004A221" w:rsidR="00A07F9E" w:rsidRPr="006E209A" w:rsidRDefault="00A07F9E" w:rsidP="00CE7610">
            <w:pPr>
              <w:numPr>
                <w:ilvl w:val="0"/>
                <w:numId w:val="9"/>
              </w:numPr>
              <w:spacing w:before="100" w:beforeAutospacing="1" w:after="100" w:afterAutospacing="1"/>
              <w:rPr>
                <w:rFonts w:cs="Arial"/>
                <w:sz w:val="22"/>
                <w:szCs w:val="22"/>
                <w:lang w:eastAsia="en-GB"/>
              </w:rPr>
            </w:pPr>
            <w:r w:rsidRPr="006E209A">
              <w:rPr>
                <w:rFonts w:cs="Arial"/>
                <w:sz w:val="22"/>
                <w:szCs w:val="22"/>
                <w:lang w:eastAsia="en-GB"/>
              </w:rPr>
              <w:t xml:space="preserve">Experience of </w:t>
            </w:r>
            <w:r w:rsidR="00D66B95">
              <w:rPr>
                <w:rFonts w:cs="Arial"/>
                <w:sz w:val="22"/>
                <w:szCs w:val="22"/>
                <w:lang w:eastAsia="en-GB"/>
              </w:rPr>
              <w:t>managing</w:t>
            </w:r>
            <w:r w:rsidRPr="006E209A">
              <w:rPr>
                <w:rFonts w:cs="Arial"/>
                <w:sz w:val="22"/>
                <w:szCs w:val="22"/>
                <w:lang w:eastAsia="en-GB"/>
              </w:rPr>
              <w:t xml:space="preserve"> </w:t>
            </w:r>
            <w:r w:rsidR="009B0558">
              <w:rPr>
                <w:rFonts w:cs="Arial"/>
                <w:sz w:val="22"/>
                <w:szCs w:val="22"/>
                <w:lang w:eastAsia="en-GB"/>
              </w:rPr>
              <w:t>staff</w:t>
            </w:r>
          </w:p>
          <w:p w14:paraId="32054F46" w14:textId="1095BA9B" w:rsidR="00CE7610" w:rsidRDefault="00A07F9E" w:rsidP="00785223">
            <w:pPr>
              <w:numPr>
                <w:ilvl w:val="0"/>
                <w:numId w:val="9"/>
              </w:numPr>
              <w:spacing w:before="100" w:beforeAutospacing="1" w:after="100" w:afterAutospacing="1"/>
              <w:rPr>
                <w:rFonts w:cs="Arial"/>
                <w:sz w:val="22"/>
                <w:szCs w:val="22"/>
              </w:rPr>
            </w:pPr>
            <w:r w:rsidRPr="006E209A">
              <w:rPr>
                <w:rFonts w:cs="Arial"/>
                <w:sz w:val="22"/>
                <w:szCs w:val="22"/>
                <w:lang w:eastAsia="en-GB"/>
              </w:rPr>
              <w:t xml:space="preserve">Experience of </w:t>
            </w:r>
            <w:r w:rsidR="009B0558">
              <w:rPr>
                <w:rFonts w:cs="Arial"/>
                <w:sz w:val="22"/>
                <w:szCs w:val="22"/>
                <w:lang w:eastAsia="en-GB"/>
              </w:rPr>
              <w:t xml:space="preserve">managing a budget and </w:t>
            </w:r>
            <w:r w:rsidRPr="006E209A">
              <w:rPr>
                <w:rFonts w:cs="Arial"/>
                <w:sz w:val="22"/>
                <w:szCs w:val="22"/>
                <w:lang w:eastAsia="en-GB"/>
              </w:rPr>
              <w:t>preparing</w:t>
            </w:r>
            <w:r w:rsidR="00A36192" w:rsidRPr="006E209A">
              <w:rPr>
                <w:rFonts w:cs="Arial"/>
                <w:sz w:val="22"/>
                <w:szCs w:val="22"/>
                <w:lang w:eastAsia="en-GB"/>
              </w:rPr>
              <w:t xml:space="preserve"> </w:t>
            </w:r>
            <w:r w:rsidR="009B0558">
              <w:rPr>
                <w:rFonts w:cs="Arial"/>
                <w:sz w:val="22"/>
                <w:szCs w:val="22"/>
                <w:lang w:eastAsia="en-GB"/>
              </w:rPr>
              <w:t>bids</w:t>
            </w:r>
          </w:p>
          <w:p w14:paraId="4E649EA8" w14:textId="77777777" w:rsidR="00F5552C" w:rsidRDefault="00691E6E" w:rsidP="00785223">
            <w:pPr>
              <w:numPr>
                <w:ilvl w:val="0"/>
                <w:numId w:val="9"/>
              </w:numPr>
              <w:spacing w:before="100" w:beforeAutospacing="1" w:after="100" w:afterAutospacing="1"/>
              <w:rPr>
                <w:rFonts w:cs="Arial"/>
                <w:sz w:val="22"/>
                <w:szCs w:val="22"/>
              </w:rPr>
            </w:pPr>
            <w:r>
              <w:rPr>
                <w:rFonts w:cs="Arial"/>
                <w:sz w:val="22"/>
                <w:szCs w:val="22"/>
              </w:rPr>
              <w:t xml:space="preserve">Experience of working with </w:t>
            </w:r>
            <w:r w:rsidR="00BA1AB1">
              <w:rPr>
                <w:rFonts w:cs="Arial"/>
                <w:sz w:val="22"/>
                <w:szCs w:val="22"/>
              </w:rPr>
              <w:t>older adults</w:t>
            </w:r>
          </w:p>
          <w:p w14:paraId="0870B7BE" w14:textId="69CFF7AA" w:rsidR="00785223" w:rsidRPr="006E209A" w:rsidRDefault="006C043B" w:rsidP="00A04BF0">
            <w:pPr>
              <w:numPr>
                <w:ilvl w:val="0"/>
                <w:numId w:val="9"/>
              </w:numPr>
              <w:spacing w:before="100" w:beforeAutospacing="1" w:after="100" w:afterAutospacing="1"/>
              <w:rPr>
                <w:rFonts w:cs="Arial"/>
                <w:sz w:val="22"/>
                <w:szCs w:val="22"/>
              </w:rPr>
            </w:pPr>
            <w:r>
              <w:rPr>
                <w:rFonts w:cs="Arial"/>
                <w:sz w:val="22"/>
                <w:szCs w:val="22"/>
              </w:rPr>
              <w:t>Awareness o</w:t>
            </w:r>
            <w:r w:rsidR="00691E6E">
              <w:rPr>
                <w:rFonts w:cs="Arial"/>
                <w:sz w:val="22"/>
                <w:szCs w:val="22"/>
              </w:rPr>
              <w:t xml:space="preserve">f programme development </w:t>
            </w:r>
          </w:p>
        </w:tc>
      </w:tr>
      <w:tr w:rsidR="004D0CAA" w:rsidRPr="00223B42" w14:paraId="0C2CFD9E" w14:textId="77777777" w:rsidTr="0025624C">
        <w:trPr>
          <w:trHeight w:val="1725"/>
          <w:jc w:val="center"/>
        </w:trPr>
        <w:tc>
          <w:tcPr>
            <w:tcW w:w="1345" w:type="dxa"/>
            <w:tcBorders>
              <w:top w:val="nil"/>
              <w:left w:val="single" w:sz="4" w:space="0" w:color="auto"/>
              <w:bottom w:val="single" w:sz="4" w:space="0" w:color="auto"/>
              <w:right w:val="nil"/>
            </w:tcBorders>
          </w:tcPr>
          <w:p w14:paraId="21EC3E97" w14:textId="77777777" w:rsidR="004D0CAA" w:rsidRDefault="004F5B49" w:rsidP="00535A94">
            <w:pPr>
              <w:tabs>
                <w:tab w:val="num" w:pos="720"/>
              </w:tabs>
              <w:spacing w:before="120" w:after="120"/>
              <w:jc w:val="both"/>
              <w:rPr>
                <w:b/>
                <w:sz w:val="22"/>
                <w:szCs w:val="22"/>
              </w:rPr>
            </w:pPr>
            <w:r>
              <w:rPr>
                <w:b/>
                <w:sz w:val="22"/>
                <w:szCs w:val="22"/>
              </w:rPr>
              <w:t>Desirable:</w:t>
            </w:r>
          </w:p>
        </w:tc>
        <w:tc>
          <w:tcPr>
            <w:tcW w:w="7851" w:type="dxa"/>
            <w:tcBorders>
              <w:top w:val="nil"/>
              <w:left w:val="nil"/>
              <w:bottom w:val="single" w:sz="4" w:space="0" w:color="auto"/>
              <w:right w:val="single" w:sz="4" w:space="0" w:color="auto"/>
            </w:tcBorders>
          </w:tcPr>
          <w:p w14:paraId="3B615270" w14:textId="77777777" w:rsidR="00A9225A" w:rsidRPr="003637C9" w:rsidRDefault="00B166BE" w:rsidP="00785223">
            <w:pPr>
              <w:numPr>
                <w:ilvl w:val="0"/>
                <w:numId w:val="4"/>
              </w:numPr>
              <w:spacing w:before="100" w:beforeAutospacing="1" w:after="100" w:afterAutospacing="1"/>
            </w:pPr>
            <w:r w:rsidRPr="006E209A">
              <w:rPr>
                <w:rFonts w:cs="Arial"/>
                <w:sz w:val="22"/>
                <w:szCs w:val="22"/>
                <w:lang w:eastAsia="en-GB"/>
              </w:rPr>
              <w:t>Experience of working within a local authority or trust setting</w:t>
            </w:r>
          </w:p>
          <w:p w14:paraId="7E58E749" w14:textId="77777777" w:rsidR="00D510F2" w:rsidRPr="003637C9" w:rsidRDefault="00D510F2" w:rsidP="00785223">
            <w:pPr>
              <w:numPr>
                <w:ilvl w:val="0"/>
                <w:numId w:val="4"/>
              </w:numPr>
              <w:spacing w:before="100" w:beforeAutospacing="1" w:after="100" w:afterAutospacing="1"/>
            </w:pPr>
            <w:r>
              <w:rPr>
                <w:rFonts w:cs="Arial"/>
                <w:sz w:val="22"/>
                <w:szCs w:val="22"/>
                <w:lang w:eastAsia="en-GB"/>
              </w:rPr>
              <w:t>Experience of working within a heritage environment</w:t>
            </w:r>
          </w:p>
          <w:p w14:paraId="2BAE7AE7" w14:textId="17025767" w:rsidR="00D510F2" w:rsidRPr="003637C9" w:rsidRDefault="00D510F2" w:rsidP="00D510F2">
            <w:pPr>
              <w:numPr>
                <w:ilvl w:val="0"/>
                <w:numId w:val="4"/>
              </w:numPr>
              <w:spacing w:before="100" w:beforeAutospacing="1" w:after="100" w:afterAutospacing="1"/>
            </w:pPr>
            <w:r>
              <w:rPr>
                <w:rFonts w:cs="Arial"/>
                <w:sz w:val="22"/>
                <w:szCs w:val="22"/>
                <w:lang w:eastAsia="en-GB"/>
              </w:rPr>
              <w:t xml:space="preserve">Experience of </w:t>
            </w:r>
            <w:r w:rsidR="006C043B">
              <w:rPr>
                <w:rFonts w:cs="Arial"/>
                <w:sz w:val="22"/>
                <w:szCs w:val="22"/>
                <w:lang w:eastAsia="en-GB"/>
              </w:rPr>
              <w:t xml:space="preserve">programme </w:t>
            </w:r>
            <w:r>
              <w:rPr>
                <w:rFonts w:cs="Arial"/>
                <w:sz w:val="22"/>
                <w:szCs w:val="22"/>
                <w:lang w:eastAsia="en-GB"/>
              </w:rPr>
              <w:t>develop</w:t>
            </w:r>
            <w:r w:rsidR="006C043B">
              <w:rPr>
                <w:rFonts w:cs="Arial"/>
                <w:sz w:val="22"/>
                <w:szCs w:val="22"/>
                <w:lang w:eastAsia="en-GB"/>
              </w:rPr>
              <w:t xml:space="preserve">ment </w:t>
            </w:r>
            <w:r w:rsidR="00BA1AB1">
              <w:rPr>
                <w:rFonts w:cs="Arial"/>
                <w:sz w:val="22"/>
                <w:szCs w:val="22"/>
                <w:lang w:eastAsia="en-GB"/>
              </w:rPr>
              <w:t xml:space="preserve">within a </w:t>
            </w:r>
            <w:r w:rsidR="00A64853">
              <w:rPr>
                <w:rFonts w:cs="Arial"/>
                <w:sz w:val="22"/>
                <w:szCs w:val="22"/>
                <w:lang w:eastAsia="en-GB"/>
              </w:rPr>
              <w:t>rural environment</w:t>
            </w:r>
          </w:p>
          <w:p w14:paraId="27673D11" w14:textId="77777777" w:rsidR="0089036A" w:rsidRPr="003637C9" w:rsidRDefault="0089036A" w:rsidP="00D510F2">
            <w:pPr>
              <w:numPr>
                <w:ilvl w:val="0"/>
                <w:numId w:val="4"/>
              </w:numPr>
              <w:spacing w:before="100" w:beforeAutospacing="1" w:after="100" w:afterAutospacing="1"/>
            </w:pPr>
            <w:r>
              <w:rPr>
                <w:rFonts w:cs="Arial"/>
                <w:sz w:val="22"/>
                <w:szCs w:val="22"/>
                <w:lang w:eastAsia="en-GB"/>
              </w:rPr>
              <w:t>Experience of marketing events and products</w:t>
            </w:r>
          </w:p>
          <w:p w14:paraId="3E9C45C2" w14:textId="3E9E7D08" w:rsidR="0089036A" w:rsidRPr="00732814" w:rsidRDefault="0089036A" w:rsidP="00D510F2">
            <w:pPr>
              <w:numPr>
                <w:ilvl w:val="0"/>
                <w:numId w:val="4"/>
              </w:numPr>
              <w:spacing w:before="100" w:beforeAutospacing="1" w:after="100" w:afterAutospacing="1"/>
            </w:pPr>
            <w:r>
              <w:rPr>
                <w:rFonts w:cs="Arial"/>
                <w:sz w:val="22"/>
                <w:szCs w:val="22"/>
                <w:lang w:eastAsia="en-GB"/>
              </w:rPr>
              <w:t>Experience of working with a variety of suppliers</w:t>
            </w:r>
          </w:p>
        </w:tc>
      </w:tr>
    </w:tbl>
    <w:p w14:paraId="08DB45DF" w14:textId="2F322133" w:rsidR="00ED348D" w:rsidRDefault="00ED348D">
      <w:pPr>
        <w:rPr>
          <w:b/>
          <w:sz w:val="22"/>
          <w:szCs w:val="22"/>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45"/>
        <w:gridCol w:w="7851"/>
      </w:tblGrid>
      <w:tr w:rsidR="00AF0A45" w:rsidRPr="00223B42" w14:paraId="7D7195C5" w14:textId="77777777" w:rsidTr="00F47DDA">
        <w:trPr>
          <w:jc w:val="center"/>
        </w:trPr>
        <w:tc>
          <w:tcPr>
            <w:tcW w:w="9196" w:type="dxa"/>
            <w:gridSpan w:val="2"/>
            <w:tcBorders>
              <w:bottom w:val="single" w:sz="4" w:space="0" w:color="auto"/>
            </w:tcBorders>
            <w:shd w:val="pct10" w:color="auto" w:fill="auto"/>
          </w:tcPr>
          <w:p w14:paraId="0CB1009F" w14:textId="77777777" w:rsidR="00AF0A45" w:rsidRPr="00223B42" w:rsidRDefault="00B35560" w:rsidP="00B35560">
            <w:pPr>
              <w:spacing w:before="90" w:after="54" w:line="228" w:lineRule="auto"/>
              <w:rPr>
                <w:b/>
                <w:sz w:val="22"/>
                <w:szCs w:val="22"/>
              </w:rPr>
            </w:pPr>
            <w:r>
              <w:rPr>
                <w:b/>
                <w:sz w:val="22"/>
                <w:szCs w:val="22"/>
              </w:rPr>
              <w:t>6</w:t>
            </w:r>
            <w:r w:rsidR="00AF0A45" w:rsidRPr="00223B42">
              <w:rPr>
                <w:b/>
                <w:sz w:val="22"/>
                <w:szCs w:val="22"/>
              </w:rPr>
              <w:t>.  KNOWLEDGE AND SKILLS</w:t>
            </w:r>
          </w:p>
        </w:tc>
      </w:tr>
      <w:tr w:rsidR="00BD75C9" w:rsidRPr="00223B42" w14:paraId="2FB6FCFF" w14:textId="77777777" w:rsidTr="00732814">
        <w:trPr>
          <w:trHeight w:val="475"/>
          <w:jc w:val="center"/>
        </w:trPr>
        <w:tc>
          <w:tcPr>
            <w:tcW w:w="1345" w:type="dxa"/>
            <w:tcBorders>
              <w:top w:val="single" w:sz="4" w:space="0" w:color="auto"/>
              <w:left w:val="single" w:sz="4" w:space="0" w:color="auto"/>
              <w:bottom w:val="nil"/>
              <w:right w:val="nil"/>
            </w:tcBorders>
          </w:tcPr>
          <w:p w14:paraId="098BA7BF" w14:textId="77777777" w:rsidR="00BD75C9" w:rsidRPr="00F47DDA" w:rsidRDefault="00BD75C9" w:rsidP="00F47DDA">
            <w:pPr>
              <w:spacing w:before="120" w:after="120"/>
              <w:ind w:left="360" w:hanging="360"/>
              <w:rPr>
                <w:b/>
                <w:sz w:val="22"/>
                <w:szCs w:val="22"/>
              </w:rPr>
            </w:pPr>
            <w:r>
              <w:rPr>
                <w:b/>
                <w:sz w:val="22"/>
                <w:szCs w:val="22"/>
              </w:rPr>
              <w:t xml:space="preserve">Essential: </w:t>
            </w:r>
          </w:p>
        </w:tc>
        <w:tc>
          <w:tcPr>
            <w:tcW w:w="7851" w:type="dxa"/>
            <w:tcBorders>
              <w:top w:val="single" w:sz="4" w:space="0" w:color="auto"/>
              <w:left w:val="nil"/>
              <w:bottom w:val="nil"/>
              <w:right w:val="single" w:sz="4" w:space="0" w:color="auto"/>
            </w:tcBorders>
          </w:tcPr>
          <w:p w14:paraId="5C2ABC17" w14:textId="6BA611B5" w:rsidR="004053CD" w:rsidRPr="006E209A" w:rsidRDefault="00081250" w:rsidP="00047CEA">
            <w:pPr>
              <w:numPr>
                <w:ilvl w:val="0"/>
                <w:numId w:val="11"/>
              </w:numPr>
              <w:spacing w:before="100" w:beforeAutospacing="1" w:after="100" w:afterAutospacing="1"/>
              <w:rPr>
                <w:rFonts w:cs="Arial"/>
                <w:sz w:val="22"/>
                <w:szCs w:val="22"/>
                <w:lang w:eastAsia="en-GB"/>
              </w:rPr>
            </w:pPr>
            <w:r w:rsidRPr="006E209A">
              <w:rPr>
                <w:rFonts w:cs="Arial"/>
                <w:sz w:val="22"/>
                <w:szCs w:val="22"/>
                <w:lang w:eastAsia="en-GB"/>
              </w:rPr>
              <w:t xml:space="preserve">Excellent interpersonal skills </w:t>
            </w:r>
            <w:r w:rsidR="004053CD" w:rsidRPr="006E209A">
              <w:rPr>
                <w:rFonts w:cs="Arial"/>
                <w:sz w:val="22"/>
                <w:szCs w:val="22"/>
                <w:lang w:eastAsia="en-GB"/>
              </w:rPr>
              <w:t>with the ability to communicate with a wide audience</w:t>
            </w:r>
          </w:p>
          <w:p w14:paraId="7D79130F" w14:textId="1B83601E" w:rsidR="00081250" w:rsidRPr="006E209A" w:rsidRDefault="004053CD" w:rsidP="00047CEA">
            <w:pPr>
              <w:numPr>
                <w:ilvl w:val="0"/>
                <w:numId w:val="11"/>
              </w:numPr>
              <w:spacing w:before="100" w:beforeAutospacing="1" w:after="100" w:afterAutospacing="1"/>
              <w:rPr>
                <w:rFonts w:cs="Arial"/>
                <w:sz w:val="22"/>
                <w:szCs w:val="22"/>
                <w:lang w:eastAsia="en-GB"/>
              </w:rPr>
            </w:pPr>
            <w:r w:rsidRPr="006E209A">
              <w:rPr>
                <w:rFonts w:cs="Arial"/>
                <w:sz w:val="22"/>
                <w:szCs w:val="22"/>
                <w:lang w:eastAsia="en-GB"/>
              </w:rPr>
              <w:t xml:space="preserve">Good </w:t>
            </w:r>
            <w:r w:rsidR="00081250" w:rsidRPr="006E209A">
              <w:rPr>
                <w:rFonts w:cs="Arial"/>
                <w:sz w:val="22"/>
                <w:szCs w:val="22"/>
                <w:lang w:eastAsia="en-GB"/>
              </w:rPr>
              <w:t>oral and written communications</w:t>
            </w:r>
          </w:p>
          <w:p w14:paraId="409E6494" w14:textId="6B5CE366" w:rsidR="00081250" w:rsidRPr="006E209A" w:rsidRDefault="00081250" w:rsidP="00047CEA">
            <w:pPr>
              <w:numPr>
                <w:ilvl w:val="0"/>
                <w:numId w:val="11"/>
              </w:numPr>
              <w:spacing w:before="100" w:beforeAutospacing="1" w:after="100" w:afterAutospacing="1"/>
              <w:rPr>
                <w:rFonts w:cs="Arial"/>
                <w:sz w:val="22"/>
                <w:szCs w:val="22"/>
                <w:lang w:eastAsia="en-GB"/>
              </w:rPr>
            </w:pPr>
            <w:r w:rsidRPr="006E209A">
              <w:rPr>
                <w:rFonts w:cs="Arial"/>
                <w:sz w:val="22"/>
                <w:szCs w:val="22"/>
                <w:lang w:eastAsia="en-GB"/>
              </w:rPr>
              <w:t>Excellent organisational skills and ability to prioritise workload</w:t>
            </w:r>
          </w:p>
          <w:p w14:paraId="24BBA854" w14:textId="3A13CAAF" w:rsidR="00535A94" w:rsidRPr="006E209A" w:rsidRDefault="004053CD" w:rsidP="00047CEA">
            <w:pPr>
              <w:numPr>
                <w:ilvl w:val="0"/>
                <w:numId w:val="11"/>
              </w:numPr>
              <w:spacing w:before="100" w:beforeAutospacing="1" w:after="100" w:afterAutospacing="1"/>
              <w:rPr>
                <w:rFonts w:cs="Arial"/>
                <w:sz w:val="22"/>
                <w:szCs w:val="22"/>
                <w:lang w:eastAsia="en-GB"/>
              </w:rPr>
            </w:pPr>
            <w:r w:rsidRPr="006E209A">
              <w:rPr>
                <w:rFonts w:cs="Arial"/>
                <w:sz w:val="22"/>
                <w:szCs w:val="22"/>
                <w:lang w:eastAsia="en-GB"/>
              </w:rPr>
              <w:t>Excellent customer service</w:t>
            </w:r>
          </w:p>
          <w:p w14:paraId="69E1D203" w14:textId="77777777" w:rsidR="006E209A" w:rsidRDefault="006E209A" w:rsidP="006E209A">
            <w:pPr>
              <w:numPr>
                <w:ilvl w:val="0"/>
                <w:numId w:val="11"/>
              </w:numPr>
              <w:spacing w:before="100" w:beforeAutospacing="1" w:after="100" w:afterAutospacing="1"/>
              <w:rPr>
                <w:rFonts w:cs="Arial"/>
                <w:sz w:val="22"/>
                <w:szCs w:val="22"/>
              </w:rPr>
            </w:pPr>
            <w:r>
              <w:rPr>
                <w:rFonts w:cs="Arial"/>
                <w:sz w:val="22"/>
                <w:szCs w:val="22"/>
                <w:lang w:eastAsia="en-GB"/>
              </w:rPr>
              <w:t>Knowledge of reading levels and the ability to support users with different abilities</w:t>
            </w:r>
          </w:p>
          <w:p w14:paraId="10BEF897" w14:textId="398FFFA1" w:rsidR="006E209A" w:rsidRDefault="006E209A" w:rsidP="006E209A">
            <w:pPr>
              <w:numPr>
                <w:ilvl w:val="0"/>
                <w:numId w:val="11"/>
              </w:numPr>
              <w:spacing w:before="100" w:beforeAutospacing="1" w:after="100" w:afterAutospacing="1"/>
              <w:rPr>
                <w:rFonts w:cs="Arial"/>
                <w:sz w:val="22"/>
                <w:szCs w:val="22"/>
              </w:rPr>
            </w:pPr>
            <w:r>
              <w:rPr>
                <w:rFonts w:cs="Arial"/>
                <w:sz w:val="22"/>
                <w:szCs w:val="22"/>
                <w:lang w:eastAsia="en-GB"/>
              </w:rPr>
              <w:t>Ability to travel throughout Aberdeenshire</w:t>
            </w:r>
          </w:p>
          <w:p w14:paraId="644E9FDF" w14:textId="7F7329BA" w:rsidR="00E10EFA" w:rsidRDefault="00E10EFA" w:rsidP="006E209A">
            <w:pPr>
              <w:numPr>
                <w:ilvl w:val="0"/>
                <w:numId w:val="11"/>
              </w:numPr>
              <w:spacing w:before="100" w:beforeAutospacing="1" w:after="100" w:afterAutospacing="1"/>
              <w:rPr>
                <w:rFonts w:cs="Arial"/>
                <w:sz w:val="22"/>
                <w:szCs w:val="22"/>
              </w:rPr>
            </w:pPr>
            <w:r>
              <w:rPr>
                <w:rFonts w:cs="Arial"/>
                <w:sz w:val="22"/>
                <w:szCs w:val="22"/>
                <w:lang w:eastAsia="en-GB"/>
              </w:rPr>
              <w:t>An understanding of outcomes and measuring impact</w:t>
            </w:r>
          </w:p>
          <w:p w14:paraId="0014AF0C" w14:textId="2A4C26B4" w:rsidR="00502F9E" w:rsidRDefault="00502F9E" w:rsidP="006E209A">
            <w:pPr>
              <w:numPr>
                <w:ilvl w:val="0"/>
                <w:numId w:val="11"/>
              </w:numPr>
              <w:spacing w:before="100" w:beforeAutospacing="1" w:after="100" w:afterAutospacing="1"/>
              <w:rPr>
                <w:rFonts w:cs="Arial"/>
                <w:sz w:val="22"/>
                <w:szCs w:val="22"/>
              </w:rPr>
            </w:pPr>
            <w:proofErr w:type="spellStart"/>
            <w:r>
              <w:rPr>
                <w:rFonts w:cs="Arial"/>
                <w:sz w:val="22"/>
                <w:szCs w:val="22"/>
                <w:lang w:eastAsia="en-GB"/>
              </w:rPr>
              <w:t>Self motivated</w:t>
            </w:r>
            <w:proofErr w:type="spellEnd"/>
            <w:r>
              <w:rPr>
                <w:rFonts w:cs="Arial"/>
                <w:sz w:val="22"/>
                <w:szCs w:val="22"/>
                <w:lang w:eastAsia="en-GB"/>
              </w:rPr>
              <w:t xml:space="preserve"> and solution focussed </w:t>
            </w:r>
          </w:p>
          <w:p w14:paraId="55C989C4" w14:textId="7C62CEBF" w:rsidR="00785223" w:rsidRPr="006E209A" w:rsidRDefault="00785223" w:rsidP="00785223">
            <w:pPr>
              <w:spacing w:before="100" w:beforeAutospacing="1" w:after="100" w:afterAutospacing="1"/>
              <w:ind w:left="360"/>
              <w:rPr>
                <w:rFonts w:cs="Arial"/>
                <w:sz w:val="22"/>
                <w:szCs w:val="22"/>
              </w:rPr>
            </w:pPr>
          </w:p>
        </w:tc>
      </w:tr>
      <w:tr w:rsidR="004D0CAA" w:rsidRPr="00223B42" w14:paraId="102B88BB" w14:textId="77777777" w:rsidTr="00732814">
        <w:trPr>
          <w:trHeight w:val="475"/>
          <w:jc w:val="center"/>
        </w:trPr>
        <w:tc>
          <w:tcPr>
            <w:tcW w:w="1345" w:type="dxa"/>
            <w:tcBorders>
              <w:top w:val="nil"/>
              <w:left w:val="single" w:sz="4" w:space="0" w:color="auto"/>
              <w:bottom w:val="nil"/>
              <w:right w:val="nil"/>
            </w:tcBorders>
          </w:tcPr>
          <w:p w14:paraId="2A590522" w14:textId="77777777" w:rsidR="004D0CAA" w:rsidRDefault="006638C3" w:rsidP="004825DE">
            <w:pPr>
              <w:spacing w:before="120" w:after="120"/>
              <w:ind w:left="360" w:hanging="360"/>
              <w:jc w:val="both"/>
              <w:rPr>
                <w:b/>
                <w:sz w:val="22"/>
                <w:szCs w:val="22"/>
              </w:rPr>
            </w:pPr>
            <w:r>
              <w:rPr>
                <w:b/>
                <w:sz w:val="22"/>
                <w:szCs w:val="22"/>
              </w:rPr>
              <w:lastRenderedPageBreak/>
              <w:t>Desirable:</w:t>
            </w:r>
          </w:p>
        </w:tc>
        <w:tc>
          <w:tcPr>
            <w:tcW w:w="7851" w:type="dxa"/>
            <w:tcBorders>
              <w:top w:val="nil"/>
              <w:left w:val="nil"/>
              <w:bottom w:val="nil"/>
              <w:right w:val="single" w:sz="4" w:space="0" w:color="auto"/>
            </w:tcBorders>
          </w:tcPr>
          <w:p w14:paraId="4454BDF4" w14:textId="0B83FFFD" w:rsidR="00234369" w:rsidRPr="006E209A" w:rsidRDefault="00234369" w:rsidP="003913E9">
            <w:pPr>
              <w:numPr>
                <w:ilvl w:val="0"/>
                <w:numId w:val="2"/>
              </w:numPr>
              <w:spacing w:before="100" w:beforeAutospacing="1" w:after="100" w:afterAutospacing="1"/>
              <w:rPr>
                <w:rFonts w:cs="Arial"/>
                <w:sz w:val="22"/>
                <w:szCs w:val="22"/>
                <w:lang w:eastAsia="en-GB"/>
              </w:rPr>
            </w:pPr>
            <w:r>
              <w:rPr>
                <w:rFonts w:cs="Arial"/>
                <w:sz w:val="22"/>
                <w:szCs w:val="22"/>
                <w:lang w:eastAsia="en-GB"/>
              </w:rPr>
              <w:t>Ability to understand and apply performance management measures</w:t>
            </w:r>
          </w:p>
          <w:p w14:paraId="7C7BD6C3" w14:textId="77777777" w:rsidR="00DE1658" w:rsidRDefault="00DE1658" w:rsidP="003913E9">
            <w:pPr>
              <w:numPr>
                <w:ilvl w:val="0"/>
                <w:numId w:val="2"/>
              </w:numPr>
              <w:spacing w:before="100" w:beforeAutospacing="1" w:after="100" w:afterAutospacing="1"/>
              <w:rPr>
                <w:rFonts w:cs="Arial"/>
                <w:sz w:val="22"/>
                <w:szCs w:val="22"/>
                <w:lang w:eastAsia="en-GB"/>
              </w:rPr>
            </w:pPr>
            <w:r w:rsidRPr="006E209A">
              <w:rPr>
                <w:rFonts w:cs="Arial"/>
                <w:sz w:val="22"/>
                <w:szCs w:val="22"/>
                <w:lang w:eastAsia="en-GB"/>
              </w:rPr>
              <w:t>An awareness of the cultural impact of libraries</w:t>
            </w:r>
          </w:p>
          <w:p w14:paraId="452B2370" w14:textId="77777777" w:rsidR="003913E9" w:rsidRDefault="003913E9" w:rsidP="003913E9">
            <w:pPr>
              <w:numPr>
                <w:ilvl w:val="0"/>
                <w:numId w:val="2"/>
              </w:numPr>
              <w:spacing w:before="100" w:beforeAutospacing="1" w:after="100" w:afterAutospacing="1"/>
              <w:rPr>
                <w:rFonts w:cs="Arial"/>
                <w:sz w:val="22"/>
                <w:szCs w:val="22"/>
              </w:rPr>
            </w:pPr>
            <w:r>
              <w:rPr>
                <w:rFonts w:cs="Arial"/>
                <w:sz w:val="22"/>
                <w:szCs w:val="22"/>
                <w:lang w:eastAsia="en-GB"/>
              </w:rPr>
              <w:t>Ability to assist in the development of cultural programmes in partnership with other agencies</w:t>
            </w:r>
          </w:p>
          <w:p w14:paraId="60A695D6" w14:textId="77777777" w:rsidR="003913E9" w:rsidRPr="006E209A" w:rsidRDefault="003913E9" w:rsidP="00F5552C">
            <w:pPr>
              <w:spacing w:before="100" w:beforeAutospacing="1" w:after="100" w:afterAutospacing="1"/>
              <w:ind w:left="360"/>
              <w:rPr>
                <w:rFonts w:cs="Arial"/>
                <w:sz w:val="22"/>
                <w:szCs w:val="22"/>
                <w:lang w:eastAsia="en-GB"/>
              </w:rPr>
            </w:pPr>
          </w:p>
          <w:p w14:paraId="35EAEA4E" w14:textId="77777777" w:rsidR="00A9225A" w:rsidRPr="006E209A" w:rsidRDefault="00A9225A" w:rsidP="00C2707C">
            <w:pPr>
              <w:spacing w:before="120" w:after="120"/>
              <w:ind w:left="360"/>
              <w:jc w:val="both"/>
              <w:rPr>
                <w:rFonts w:cs="Arial"/>
                <w:spacing w:val="-2"/>
                <w:sz w:val="22"/>
                <w:szCs w:val="22"/>
              </w:rPr>
            </w:pPr>
          </w:p>
        </w:tc>
      </w:tr>
      <w:tr w:rsidR="00732814" w:rsidRPr="00223B42" w14:paraId="39EAB73A" w14:textId="77777777" w:rsidTr="00732814">
        <w:trPr>
          <w:trHeight w:val="475"/>
          <w:jc w:val="center"/>
        </w:trPr>
        <w:tc>
          <w:tcPr>
            <w:tcW w:w="1345" w:type="dxa"/>
            <w:tcBorders>
              <w:top w:val="nil"/>
              <w:left w:val="single" w:sz="4" w:space="0" w:color="auto"/>
              <w:bottom w:val="nil"/>
              <w:right w:val="nil"/>
            </w:tcBorders>
          </w:tcPr>
          <w:p w14:paraId="712931F7" w14:textId="77777777" w:rsidR="00732814" w:rsidRDefault="00732814" w:rsidP="004825DE">
            <w:pPr>
              <w:spacing w:before="120" w:after="120"/>
              <w:ind w:left="360" w:hanging="360"/>
              <w:jc w:val="both"/>
              <w:rPr>
                <w:b/>
                <w:sz w:val="22"/>
                <w:szCs w:val="22"/>
              </w:rPr>
            </w:pPr>
          </w:p>
        </w:tc>
        <w:tc>
          <w:tcPr>
            <w:tcW w:w="7851" w:type="dxa"/>
            <w:tcBorders>
              <w:top w:val="nil"/>
              <w:left w:val="nil"/>
              <w:bottom w:val="nil"/>
              <w:right w:val="single" w:sz="4" w:space="0" w:color="auto"/>
            </w:tcBorders>
          </w:tcPr>
          <w:p w14:paraId="546ECE3C" w14:textId="77777777" w:rsidR="00732814" w:rsidRPr="00732814" w:rsidRDefault="00732814" w:rsidP="00C2707C">
            <w:pPr>
              <w:spacing w:before="120" w:after="120"/>
              <w:ind w:left="360"/>
              <w:jc w:val="both"/>
              <w:rPr>
                <w:rFonts w:cs="Arial"/>
                <w:spacing w:val="-2"/>
                <w:sz w:val="22"/>
                <w:szCs w:val="22"/>
              </w:rPr>
            </w:pPr>
          </w:p>
        </w:tc>
      </w:tr>
      <w:tr w:rsidR="00732814" w:rsidRPr="00223B42" w14:paraId="36EB11D0" w14:textId="77777777" w:rsidTr="00DA5374">
        <w:trPr>
          <w:trHeight w:val="475"/>
          <w:jc w:val="center"/>
        </w:trPr>
        <w:tc>
          <w:tcPr>
            <w:tcW w:w="1345" w:type="dxa"/>
            <w:tcBorders>
              <w:top w:val="nil"/>
              <w:left w:val="single" w:sz="4" w:space="0" w:color="auto"/>
              <w:bottom w:val="single" w:sz="4" w:space="0" w:color="auto"/>
              <w:right w:val="nil"/>
            </w:tcBorders>
          </w:tcPr>
          <w:p w14:paraId="7C840754" w14:textId="77777777" w:rsidR="00732814" w:rsidRDefault="00732814" w:rsidP="004825DE">
            <w:pPr>
              <w:spacing w:before="120" w:after="120"/>
              <w:ind w:left="360" w:hanging="360"/>
              <w:jc w:val="both"/>
              <w:rPr>
                <w:b/>
                <w:sz w:val="22"/>
                <w:szCs w:val="22"/>
              </w:rPr>
            </w:pPr>
          </w:p>
        </w:tc>
        <w:tc>
          <w:tcPr>
            <w:tcW w:w="7851" w:type="dxa"/>
            <w:tcBorders>
              <w:top w:val="nil"/>
              <w:left w:val="nil"/>
              <w:bottom w:val="single" w:sz="4" w:space="0" w:color="auto"/>
              <w:right w:val="single" w:sz="4" w:space="0" w:color="auto"/>
            </w:tcBorders>
          </w:tcPr>
          <w:p w14:paraId="701A2ADB" w14:textId="77777777" w:rsidR="00732814" w:rsidRPr="00732814" w:rsidRDefault="00732814" w:rsidP="00C2707C">
            <w:pPr>
              <w:spacing w:before="120" w:after="120"/>
              <w:ind w:left="360"/>
              <w:jc w:val="both"/>
              <w:rPr>
                <w:rFonts w:cs="Arial"/>
                <w:spacing w:val="-2"/>
                <w:sz w:val="22"/>
                <w:szCs w:val="22"/>
              </w:rPr>
            </w:pPr>
          </w:p>
        </w:tc>
      </w:tr>
    </w:tbl>
    <w:p w14:paraId="731734F2" w14:textId="77777777" w:rsidR="00EC6A3A" w:rsidRDefault="00EC6A3A">
      <w:pPr>
        <w:rPr>
          <w:b/>
        </w:rPr>
      </w:pPr>
    </w:p>
    <w:p w14:paraId="74AA1810" w14:textId="77777777" w:rsidR="004778C5" w:rsidRPr="004F642A" w:rsidRDefault="004778C5">
      <w:pPr>
        <w:rPr>
          <w:b/>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351"/>
      </w:tblGrid>
      <w:tr w:rsidR="00EC6A3A" w:rsidRPr="00126B12" w14:paraId="16743B08" w14:textId="77777777" w:rsidTr="00126B12">
        <w:trPr>
          <w:trHeight w:val="332"/>
          <w:jc w:val="center"/>
        </w:trPr>
        <w:tc>
          <w:tcPr>
            <w:tcW w:w="9277" w:type="dxa"/>
            <w:gridSpan w:val="2"/>
            <w:tcBorders>
              <w:top w:val="single" w:sz="4" w:space="0" w:color="auto"/>
              <w:bottom w:val="single" w:sz="4" w:space="0" w:color="auto"/>
            </w:tcBorders>
            <w:shd w:val="pct10" w:color="auto" w:fill="auto"/>
            <w:vAlign w:val="center"/>
          </w:tcPr>
          <w:p w14:paraId="5C5726B1" w14:textId="77777777" w:rsidR="00EC6A3A" w:rsidRPr="00126B12" w:rsidRDefault="00B35560" w:rsidP="00126B12">
            <w:pPr>
              <w:spacing w:before="90" w:after="54" w:line="228" w:lineRule="auto"/>
              <w:jc w:val="both"/>
              <w:rPr>
                <w:rFonts w:cs="Arial"/>
                <w:b/>
                <w:sz w:val="22"/>
                <w:szCs w:val="22"/>
              </w:rPr>
            </w:pPr>
            <w:r w:rsidRPr="00126B12">
              <w:rPr>
                <w:rFonts w:cs="Arial"/>
                <w:b/>
                <w:sz w:val="22"/>
                <w:szCs w:val="22"/>
              </w:rPr>
              <w:t>7</w:t>
            </w:r>
            <w:r w:rsidR="00EC6A3A" w:rsidRPr="00126B12">
              <w:rPr>
                <w:rFonts w:cs="Arial"/>
                <w:b/>
                <w:sz w:val="22"/>
                <w:szCs w:val="22"/>
              </w:rPr>
              <w:t xml:space="preserve">. </w:t>
            </w:r>
            <w:r w:rsidR="00A6209D" w:rsidRPr="00126B12">
              <w:rPr>
                <w:rFonts w:cs="Arial"/>
                <w:b/>
                <w:sz w:val="22"/>
                <w:szCs w:val="22"/>
              </w:rPr>
              <w:t xml:space="preserve">ADDITIONAL REQUIREMENTS </w:t>
            </w:r>
          </w:p>
        </w:tc>
      </w:tr>
      <w:tr w:rsidR="006069A4" w:rsidRPr="00126B12" w14:paraId="5ACDA1CD" w14:textId="77777777" w:rsidTr="00126B12">
        <w:trPr>
          <w:trHeight w:val="1070"/>
          <w:jc w:val="center"/>
        </w:trPr>
        <w:tc>
          <w:tcPr>
            <w:tcW w:w="1926" w:type="dxa"/>
            <w:tcBorders>
              <w:top w:val="single" w:sz="4" w:space="0" w:color="auto"/>
              <w:bottom w:val="single" w:sz="4" w:space="0" w:color="auto"/>
            </w:tcBorders>
            <w:shd w:val="clear" w:color="auto" w:fill="auto"/>
            <w:vAlign w:val="center"/>
          </w:tcPr>
          <w:p w14:paraId="04095683" w14:textId="77777777" w:rsidR="006069A4" w:rsidRPr="00126B12" w:rsidRDefault="006069A4" w:rsidP="00126B12">
            <w:pPr>
              <w:jc w:val="center"/>
              <w:rPr>
                <w:sz w:val="22"/>
                <w:szCs w:val="22"/>
              </w:rPr>
            </w:pPr>
            <w:r w:rsidRPr="00126B12">
              <w:rPr>
                <w:sz w:val="22"/>
                <w:szCs w:val="22"/>
              </w:rPr>
              <w:t>Driving Compliance</w:t>
            </w:r>
          </w:p>
        </w:tc>
        <w:tc>
          <w:tcPr>
            <w:tcW w:w="7351" w:type="dxa"/>
            <w:shd w:val="clear" w:color="auto" w:fill="auto"/>
            <w:vAlign w:val="center"/>
          </w:tcPr>
          <w:p w14:paraId="0A2B96B8" w14:textId="77777777" w:rsidR="00624ECA" w:rsidRPr="007D150E" w:rsidRDefault="00624ECA" w:rsidP="00624ECA">
            <w:pPr>
              <w:rPr>
                <w:rFonts w:ascii="Calibri" w:hAnsi="Calibri"/>
                <w:sz w:val="22"/>
                <w:szCs w:val="22"/>
              </w:rPr>
            </w:pPr>
            <w:r>
              <w:rPr>
                <w:sz w:val="22"/>
                <w:szCs w:val="22"/>
              </w:rPr>
              <w:t xml:space="preserve">Authorised Car User </w:t>
            </w:r>
          </w:p>
          <w:p w14:paraId="4541B75B" w14:textId="77777777" w:rsidR="00624ECA" w:rsidRDefault="00624ECA" w:rsidP="00624ECA">
            <w:pPr>
              <w:rPr>
                <w:rFonts w:cs="Arial"/>
                <w:sz w:val="22"/>
                <w:szCs w:val="22"/>
              </w:rPr>
            </w:pPr>
            <w:r w:rsidRPr="007D150E">
              <w:rPr>
                <w:rFonts w:cs="Arial"/>
                <w:sz w:val="22"/>
                <w:szCs w:val="22"/>
              </w:rPr>
              <w:t xml:space="preserve">It is a material condition of employment for this post that the employee </w:t>
            </w:r>
            <w:r w:rsidRPr="000B7205">
              <w:rPr>
                <w:rFonts w:cs="Arial"/>
                <w:sz w:val="22"/>
                <w:szCs w:val="22"/>
              </w:rPr>
              <w:t>holds a current full driving licence and has a car available</w:t>
            </w:r>
            <w:r w:rsidRPr="00AB476B">
              <w:rPr>
                <w:rFonts w:cs="Arial"/>
                <w:sz w:val="22"/>
                <w:szCs w:val="22"/>
              </w:rPr>
              <w:t>,</w:t>
            </w:r>
            <w:r w:rsidRPr="007D150E">
              <w:rPr>
                <w:rFonts w:cs="Arial"/>
                <w:sz w:val="22"/>
                <w:szCs w:val="22"/>
              </w:rPr>
              <w:t xml:space="preserve"> whenever required, in order to undertake the full range of duties of the post.  As such, the post is designated as an authorised car user and will be entitled to receive mileage</w:t>
            </w:r>
            <w:r>
              <w:rPr>
                <w:rFonts w:cs="Arial"/>
                <w:sz w:val="22"/>
                <w:szCs w:val="22"/>
              </w:rPr>
              <w:t xml:space="preserve"> payments.  </w:t>
            </w:r>
          </w:p>
          <w:p w14:paraId="052405D7" w14:textId="77777777" w:rsidR="00624ECA" w:rsidRDefault="00624ECA" w:rsidP="00624ECA">
            <w:pPr>
              <w:rPr>
                <w:rFonts w:cs="Arial"/>
                <w:color w:val="000000"/>
                <w:sz w:val="22"/>
                <w:szCs w:val="22"/>
                <w:lang w:eastAsia="en-GB"/>
              </w:rPr>
            </w:pPr>
            <w:r w:rsidRPr="00126B12">
              <w:rPr>
                <w:rFonts w:cs="Arial"/>
                <w:color w:val="000000"/>
                <w:sz w:val="22"/>
                <w:szCs w:val="22"/>
                <w:lang w:eastAsia="en-GB"/>
              </w:rPr>
              <w:t xml:space="preserve">The </w:t>
            </w:r>
            <w:r>
              <w:rPr>
                <w:rFonts w:cs="Arial"/>
                <w:color w:val="000000"/>
                <w:sz w:val="22"/>
                <w:szCs w:val="22"/>
                <w:lang w:eastAsia="en-GB"/>
              </w:rPr>
              <w:t>employee</w:t>
            </w:r>
            <w:r w:rsidRPr="00126B12">
              <w:rPr>
                <w:rFonts w:cs="Arial"/>
                <w:color w:val="000000"/>
                <w:sz w:val="22"/>
                <w:szCs w:val="22"/>
                <w:lang w:eastAsia="en-GB"/>
              </w:rPr>
              <w:t xml:space="preserve"> will also be required to produce their licence, on request, at periodic intervals.</w:t>
            </w:r>
            <w:r>
              <w:rPr>
                <w:rFonts w:cs="Arial"/>
                <w:color w:val="000000"/>
                <w:sz w:val="22"/>
                <w:szCs w:val="22"/>
                <w:lang w:eastAsia="en-GB"/>
              </w:rPr>
              <w:t xml:space="preserve">  </w:t>
            </w:r>
          </w:p>
          <w:p w14:paraId="5200AC2C" w14:textId="77777777" w:rsidR="00624ECA" w:rsidRDefault="00624ECA" w:rsidP="00624ECA">
            <w:pPr>
              <w:rPr>
                <w:rFonts w:cs="Arial"/>
                <w:sz w:val="22"/>
                <w:szCs w:val="22"/>
              </w:rPr>
            </w:pPr>
            <w:r w:rsidRPr="007D150E">
              <w:rPr>
                <w:rFonts w:cs="Arial"/>
                <w:sz w:val="22"/>
                <w:szCs w:val="22"/>
              </w:rPr>
              <w:t>Should the employee’s driving licence be withdrawn, for whatever reason, it may be necessary to terminate the employee’s appointment.</w:t>
            </w:r>
          </w:p>
          <w:p w14:paraId="330AC339" w14:textId="77777777" w:rsidR="006E209A" w:rsidRPr="00785223" w:rsidRDefault="006E209A" w:rsidP="007D150E">
            <w:pPr>
              <w:rPr>
                <w:rFonts w:cs="Arial"/>
                <w:sz w:val="22"/>
                <w:szCs w:val="22"/>
                <w:lang w:eastAsia="en-GB"/>
              </w:rPr>
            </w:pPr>
          </w:p>
          <w:p w14:paraId="297724DB" w14:textId="77777777" w:rsidR="006069A4" w:rsidRPr="00785223" w:rsidRDefault="006069A4">
            <w:pPr>
              <w:rPr>
                <w:rFonts w:cs="Arial"/>
                <w:sz w:val="22"/>
                <w:szCs w:val="22"/>
                <w:lang w:eastAsia="en-GB"/>
              </w:rPr>
            </w:pPr>
          </w:p>
        </w:tc>
      </w:tr>
      <w:tr w:rsidR="00BC164E" w:rsidRPr="00126B12" w14:paraId="791F7325" w14:textId="77777777" w:rsidTr="00126B12">
        <w:trPr>
          <w:trHeight w:val="1070"/>
          <w:jc w:val="center"/>
        </w:trPr>
        <w:tc>
          <w:tcPr>
            <w:tcW w:w="1926" w:type="dxa"/>
            <w:tcBorders>
              <w:top w:val="single" w:sz="4" w:space="0" w:color="auto"/>
              <w:bottom w:val="single" w:sz="4" w:space="0" w:color="auto"/>
            </w:tcBorders>
            <w:shd w:val="clear" w:color="auto" w:fill="auto"/>
            <w:vAlign w:val="center"/>
          </w:tcPr>
          <w:p w14:paraId="1DC51F33" w14:textId="77777777" w:rsidR="00BC164E" w:rsidRPr="00126B12" w:rsidRDefault="00BC164E" w:rsidP="00BC164E">
            <w:pPr>
              <w:jc w:val="center"/>
              <w:rPr>
                <w:sz w:val="22"/>
                <w:szCs w:val="22"/>
              </w:rPr>
            </w:pPr>
            <w:r w:rsidRPr="00126B12">
              <w:rPr>
                <w:sz w:val="22"/>
                <w:szCs w:val="22"/>
              </w:rPr>
              <w:t>Politically Restricted</w:t>
            </w:r>
          </w:p>
        </w:tc>
        <w:tc>
          <w:tcPr>
            <w:tcW w:w="7351" w:type="dxa"/>
            <w:shd w:val="clear" w:color="auto" w:fill="auto"/>
            <w:vAlign w:val="center"/>
          </w:tcPr>
          <w:p w14:paraId="0F2DF165" w14:textId="5FF9EFDA" w:rsidR="006E209A" w:rsidRPr="00785223" w:rsidRDefault="00785223" w:rsidP="00BC164E">
            <w:pPr>
              <w:rPr>
                <w:rFonts w:cs="Arial"/>
                <w:sz w:val="22"/>
                <w:szCs w:val="22"/>
                <w:lang w:eastAsia="en-GB"/>
              </w:rPr>
            </w:pPr>
            <w:r w:rsidRPr="00785223">
              <w:rPr>
                <w:rFonts w:cs="Arial"/>
                <w:sz w:val="22"/>
                <w:szCs w:val="22"/>
                <w:lang w:eastAsia="en-GB"/>
              </w:rPr>
              <w:t>Not applicable</w:t>
            </w:r>
          </w:p>
          <w:p w14:paraId="00DB5383" w14:textId="25210A2C" w:rsidR="00BC164E" w:rsidRPr="00785223" w:rsidRDefault="00BC164E" w:rsidP="00BC164E">
            <w:pPr>
              <w:rPr>
                <w:sz w:val="22"/>
                <w:szCs w:val="22"/>
              </w:rPr>
            </w:pPr>
          </w:p>
        </w:tc>
      </w:tr>
    </w:tbl>
    <w:p w14:paraId="00716FB9" w14:textId="77777777" w:rsidR="00D62142" w:rsidRPr="004F642A" w:rsidRDefault="00D62142">
      <w:pPr>
        <w:rPr>
          <w:b/>
        </w:rPr>
      </w:pPr>
    </w:p>
    <w:sectPr w:rsidR="00D62142" w:rsidRPr="004F642A" w:rsidSect="00AD1B01">
      <w:headerReference w:type="even" r:id="rId12"/>
      <w:headerReference w:type="default" r:id="rId13"/>
      <w:headerReference w:type="first" r:id="rId14"/>
      <w:pgSz w:w="11906" w:h="16838"/>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ADF05" w14:textId="77777777" w:rsidR="00483276" w:rsidRDefault="00483276">
      <w:r>
        <w:separator/>
      </w:r>
    </w:p>
  </w:endnote>
  <w:endnote w:type="continuationSeparator" w:id="0">
    <w:p w14:paraId="70BD2B38" w14:textId="77777777" w:rsidR="00483276" w:rsidRDefault="0048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D3DE6" w14:textId="77777777" w:rsidR="00483276" w:rsidRDefault="00483276">
      <w:r>
        <w:separator/>
      </w:r>
    </w:p>
  </w:footnote>
  <w:footnote w:type="continuationSeparator" w:id="0">
    <w:p w14:paraId="48B1603A" w14:textId="77777777" w:rsidR="00483276" w:rsidRDefault="00483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B255" w14:textId="77777777" w:rsidR="006E209A" w:rsidRDefault="00483276">
    <w:pPr>
      <w:pStyle w:val="Header"/>
    </w:pPr>
    <w:r>
      <w:rPr>
        <w:noProof/>
      </w:rPr>
      <w:pict w14:anchorId="4B319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5416" o:spid="_x0000_s2053" type="#_x0000_t136" style="position:absolute;margin-left:0;margin-top:0;width:494.9pt;height:141.4pt;rotation:315;z-index:-251658752;mso-position-horizontal:center;mso-position-horizontal-relative:margin;mso-position-vertical:center;mso-position-vertical-relative:margin" o:allowincell="f" fillcolor="silver" stroked="f">
          <v:fill opacity=".5"/>
          <v:textpath style="font-family:&quot;Arial&quot;;font-size:1pt" string="AGRE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C475D" w14:textId="77777777" w:rsidR="006E209A" w:rsidRDefault="00483276" w:rsidP="001E62D5">
    <w:pPr>
      <w:pStyle w:val="Header"/>
      <w:tabs>
        <w:tab w:val="clear" w:pos="8306"/>
        <w:tab w:val="right" w:pos="9000"/>
      </w:tabs>
    </w:pPr>
    <w:r>
      <w:rPr>
        <w:noProof/>
      </w:rPr>
      <w:pict w14:anchorId="48C48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5417" o:spid="_x0000_s2054" type="#_x0000_t136" style="position:absolute;margin-left:0;margin-top:0;width:494.9pt;height:141.4pt;rotation:315;z-index:-251657728;mso-position-horizontal:center;mso-position-horizontal-relative:margin;mso-position-vertical:center;mso-position-vertical-relative:margin" o:allowincell="f" fillcolor="silver" stroked="f">
          <v:fill opacity=".5"/>
          <v:textpath style="font-family:&quot;Arial&quot;;font-size:1pt" string="AGREED"/>
          <w10:wrap anchorx="margin" anchory="margin"/>
        </v:shape>
      </w:pict>
    </w:r>
    <w:r w:rsidR="006E209A">
      <w:tab/>
    </w:r>
    <w:r w:rsidR="006E20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C773" w14:textId="77777777" w:rsidR="006E209A" w:rsidRDefault="00483276">
    <w:pPr>
      <w:pStyle w:val="Header"/>
    </w:pPr>
    <w:r>
      <w:rPr>
        <w:noProof/>
      </w:rPr>
      <w:pict w14:anchorId="35B68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15415" o:spid="_x0000_s2052" type="#_x0000_t136" style="position:absolute;margin-left:0;margin-top:0;width:494.9pt;height:141.4pt;rotation:315;z-index:-251659776;mso-position-horizontal:center;mso-position-horizontal-relative:margin;mso-position-vertical:center;mso-position-vertical-relative:margin" o:allowincell="f" fillcolor="silver" stroked="f">
          <v:fill opacity=".5"/>
          <v:textpath style="font-family:&quot;Arial&quot;;font-size:1pt" string="AGRE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3BCA"/>
    <w:multiLevelType w:val="hybridMultilevel"/>
    <w:tmpl w:val="0B7003D4"/>
    <w:lvl w:ilvl="0" w:tplc="BEF674C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A18E4"/>
    <w:multiLevelType w:val="multilevel"/>
    <w:tmpl w:val="4762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635793"/>
    <w:multiLevelType w:val="hybridMultilevel"/>
    <w:tmpl w:val="EBB0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679FD"/>
    <w:multiLevelType w:val="hybridMultilevel"/>
    <w:tmpl w:val="52ECBDF4"/>
    <w:lvl w:ilvl="0" w:tplc="F1780A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22345734"/>
    <w:multiLevelType w:val="hybridMultilevel"/>
    <w:tmpl w:val="7D06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0217E"/>
    <w:multiLevelType w:val="multilevel"/>
    <w:tmpl w:val="3FB6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190233"/>
    <w:multiLevelType w:val="hybridMultilevel"/>
    <w:tmpl w:val="2BB42658"/>
    <w:lvl w:ilvl="0" w:tplc="6DF0F3E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4C93641"/>
    <w:multiLevelType w:val="hybridMultilevel"/>
    <w:tmpl w:val="34D097B6"/>
    <w:lvl w:ilvl="0" w:tplc="B432900A">
      <w:start w:val="1"/>
      <w:numFmt w:val="bullet"/>
      <w:lvlText w:val=""/>
      <w:lvlJc w:val="left"/>
      <w:pPr>
        <w:tabs>
          <w:tab w:val="num" w:pos="288"/>
        </w:tabs>
        <w:ind w:left="288" w:hanging="288"/>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C6A19"/>
    <w:multiLevelType w:val="hybridMultilevel"/>
    <w:tmpl w:val="32FC6D7E"/>
    <w:lvl w:ilvl="0" w:tplc="B6FA48F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B95607"/>
    <w:multiLevelType w:val="hybridMultilevel"/>
    <w:tmpl w:val="45D8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92386"/>
    <w:multiLevelType w:val="hybridMultilevel"/>
    <w:tmpl w:val="2E4EDB42"/>
    <w:lvl w:ilvl="0" w:tplc="AB8A7EB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407B782C"/>
    <w:multiLevelType w:val="hybridMultilevel"/>
    <w:tmpl w:val="DF3803DC"/>
    <w:lvl w:ilvl="0" w:tplc="8FA8CC0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4D0B52B9"/>
    <w:multiLevelType w:val="multilevel"/>
    <w:tmpl w:val="F24A85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4FD84A72"/>
    <w:multiLevelType w:val="multilevel"/>
    <w:tmpl w:val="6F8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D401F6"/>
    <w:multiLevelType w:val="hybridMultilevel"/>
    <w:tmpl w:val="ACAAA40C"/>
    <w:lvl w:ilvl="0" w:tplc="62889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59320FA5"/>
    <w:multiLevelType w:val="hybridMultilevel"/>
    <w:tmpl w:val="ADA4E602"/>
    <w:lvl w:ilvl="0" w:tplc="6D12E0E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F4851"/>
    <w:multiLevelType w:val="multilevel"/>
    <w:tmpl w:val="3AEE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562A89"/>
    <w:multiLevelType w:val="hybridMultilevel"/>
    <w:tmpl w:val="D98C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45D7A"/>
    <w:multiLevelType w:val="multilevel"/>
    <w:tmpl w:val="C1EC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D8209F"/>
    <w:multiLevelType w:val="hybridMultilevel"/>
    <w:tmpl w:val="605E6D80"/>
    <w:lvl w:ilvl="0" w:tplc="381C15E6">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2499"/>
        </w:tabs>
        <w:ind w:left="2499" w:hanging="360"/>
      </w:pPr>
      <w:rPr>
        <w:rFonts w:ascii="Courier New" w:hAnsi="Courier New" w:cs="Courier New" w:hint="default"/>
      </w:rPr>
    </w:lvl>
    <w:lvl w:ilvl="2" w:tplc="08090005" w:tentative="1">
      <w:start w:val="1"/>
      <w:numFmt w:val="bullet"/>
      <w:lvlText w:val=""/>
      <w:lvlJc w:val="left"/>
      <w:pPr>
        <w:tabs>
          <w:tab w:val="num" w:pos="3219"/>
        </w:tabs>
        <w:ind w:left="3219" w:hanging="360"/>
      </w:pPr>
      <w:rPr>
        <w:rFonts w:ascii="Wingdings" w:hAnsi="Wingdings" w:hint="default"/>
      </w:rPr>
    </w:lvl>
    <w:lvl w:ilvl="3" w:tplc="08090001" w:tentative="1">
      <w:start w:val="1"/>
      <w:numFmt w:val="bullet"/>
      <w:lvlText w:val=""/>
      <w:lvlJc w:val="left"/>
      <w:pPr>
        <w:tabs>
          <w:tab w:val="num" w:pos="3939"/>
        </w:tabs>
        <w:ind w:left="3939" w:hanging="360"/>
      </w:pPr>
      <w:rPr>
        <w:rFonts w:ascii="Symbol" w:hAnsi="Symbol" w:hint="default"/>
      </w:rPr>
    </w:lvl>
    <w:lvl w:ilvl="4" w:tplc="08090003" w:tentative="1">
      <w:start w:val="1"/>
      <w:numFmt w:val="bullet"/>
      <w:lvlText w:val="o"/>
      <w:lvlJc w:val="left"/>
      <w:pPr>
        <w:tabs>
          <w:tab w:val="num" w:pos="4659"/>
        </w:tabs>
        <w:ind w:left="4659" w:hanging="360"/>
      </w:pPr>
      <w:rPr>
        <w:rFonts w:ascii="Courier New" w:hAnsi="Courier New" w:cs="Courier New" w:hint="default"/>
      </w:rPr>
    </w:lvl>
    <w:lvl w:ilvl="5" w:tplc="08090005" w:tentative="1">
      <w:start w:val="1"/>
      <w:numFmt w:val="bullet"/>
      <w:lvlText w:val=""/>
      <w:lvlJc w:val="left"/>
      <w:pPr>
        <w:tabs>
          <w:tab w:val="num" w:pos="5379"/>
        </w:tabs>
        <w:ind w:left="5379" w:hanging="360"/>
      </w:pPr>
      <w:rPr>
        <w:rFonts w:ascii="Wingdings" w:hAnsi="Wingdings" w:hint="default"/>
      </w:rPr>
    </w:lvl>
    <w:lvl w:ilvl="6" w:tplc="08090001" w:tentative="1">
      <w:start w:val="1"/>
      <w:numFmt w:val="bullet"/>
      <w:lvlText w:val=""/>
      <w:lvlJc w:val="left"/>
      <w:pPr>
        <w:tabs>
          <w:tab w:val="num" w:pos="6099"/>
        </w:tabs>
        <w:ind w:left="6099" w:hanging="360"/>
      </w:pPr>
      <w:rPr>
        <w:rFonts w:ascii="Symbol" w:hAnsi="Symbol" w:hint="default"/>
      </w:rPr>
    </w:lvl>
    <w:lvl w:ilvl="7" w:tplc="08090003" w:tentative="1">
      <w:start w:val="1"/>
      <w:numFmt w:val="bullet"/>
      <w:lvlText w:val="o"/>
      <w:lvlJc w:val="left"/>
      <w:pPr>
        <w:tabs>
          <w:tab w:val="num" w:pos="6819"/>
        </w:tabs>
        <w:ind w:left="6819" w:hanging="360"/>
      </w:pPr>
      <w:rPr>
        <w:rFonts w:ascii="Courier New" w:hAnsi="Courier New" w:cs="Courier New" w:hint="default"/>
      </w:rPr>
    </w:lvl>
    <w:lvl w:ilvl="8" w:tplc="08090005" w:tentative="1">
      <w:start w:val="1"/>
      <w:numFmt w:val="bullet"/>
      <w:lvlText w:val=""/>
      <w:lvlJc w:val="left"/>
      <w:pPr>
        <w:tabs>
          <w:tab w:val="num" w:pos="7539"/>
        </w:tabs>
        <w:ind w:left="7539" w:hanging="360"/>
      </w:pPr>
      <w:rPr>
        <w:rFonts w:ascii="Wingdings" w:hAnsi="Wingdings" w:hint="default"/>
      </w:rPr>
    </w:lvl>
  </w:abstractNum>
  <w:abstractNum w:abstractNumId="20" w15:restartNumberingAfterBreak="0">
    <w:nsid w:val="6FF730BF"/>
    <w:multiLevelType w:val="hybridMultilevel"/>
    <w:tmpl w:val="745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C85FF8"/>
    <w:multiLevelType w:val="hybridMultilevel"/>
    <w:tmpl w:val="FC2A68D2"/>
    <w:lvl w:ilvl="0" w:tplc="6DB6764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7ACC36E8"/>
    <w:multiLevelType w:val="hybridMultilevel"/>
    <w:tmpl w:val="5D68B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513170"/>
    <w:multiLevelType w:val="multilevel"/>
    <w:tmpl w:val="4762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11"/>
  </w:num>
  <w:num w:numId="4">
    <w:abstractNumId w:val="10"/>
  </w:num>
  <w:num w:numId="5">
    <w:abstractNumId w:val="7"/>
  </w:num>
  <w:num w:numId="6">
    <w:abstractNumId w:val="19"/>
  </w:num>
  <w:num w:numId="7">
    <w:abstractNumId w:val="6"/>
  </w:num>
  <w:num w:numId="8">
    <w:abstractNumId w:val="3"/>
  </w:num>
  <w:num w:numId="9">
    <w:abstractNumId w:val="14"/>
  </w:num>
  <w:num w:numId="10">
    <w:abstractNumId w:val="21"/>
  </w:num>
  <w:num w:numId="11">
    <w:abstractNumId w:val="8"/>
  </w:num>
  <w:num w:numId="12">
    <w:abstractNumId w:val="22"/>
  </w:num>
  <w:num w:numId="13">
    <w:abstractNumId w:val="15"/>
  </w:num>
  <w:num w:numId="14">
    <w:abstractNumId w:val="2"/>
  </w:num>
  <w:num w:numId="15">
    <w:abstractNumId w:val="9"/>
  </w:num>
  <w:num w:numId="16">
    <w:abstractNumId w:val="16"/>
  </w:num>
  <w:num w:numId="17">
    <w:abstractNumId w:val="13"/>
  </w:num>
  <w:num w:numId="18">
    <w:abstractNumId w:val="5"/>
  </w:num>
  <w:num w:numId="19">
    <w:abstractNumId w:val="1"/>
  </w:num>
  <w:num w:numId="20">
    <w:abstractNumId w:val="18"/>
  </w:num>
  <w:num w:numId="21">
    <w:abstractNumId w:val="20"/>
  </w:num>
  <w:num w:numId="22">
    <w:abstractNumId w:val="4"/>
  </w:num>
  <w:num w:numId="23">
    <w:abstractNumId w:val="23"/>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D3"/>
    <w:rsid w:val="00004330"/>
    <w:rsid w:val="0001653A"/>
    <w:rsid w:val="000268F4"/>
    <w:rsid w:val="00033ABE"/>
    <w:rsid w:val="00037965"/>
    <w:rsid w:val="000379A5"/>
    <w:rsid w:val="00044E1C"/>
    <w:rsid w:val="00047CEA"/>
    <w:rsid w:val="00061B2C"/>
    <w:rsid w:val="0007395D"/>
    <w:rsid w:val="00081250"/>
    <w:rsid w:val="000978D9"/>
    <w:rsid w:val="000A6DBB"/>
    <w:rsid w:val="000B7205"/>
    <w:rsid w:val="000C186B"/>
    <w:rsid w:val="000C4A05"/>
    <w:rsid w:val="000D26F9"/>
    <w:rsid w:val="000D722F"/>
    <w:rsid w:val="000E7C8D"/>
    <w:rsid w:val="001049C3"/>
    <w:rsid w:val="00104C67"/>
    <w:rsid w:val="00105A10"/>
    <w:rsid w:val="001108E7"/>
    <w:rsid w:val="0011128F"/>
    <w:rsid w:val="0011782D"/>
    <w:rsid w:val="00121961"/>
    <w:rsid w:val="001252A9"/>
    <w:rsid w:val="00125856"/>
    <w:rsid w:val="00126B12"/>
    <w:rsid w:val="00131583"/>
    <w:rsid w:val="00136D5A"/>
    <w:rsid w:val="00143F5D"/>
    <w:rsid w:val="001562A6"/>
    <w:rsid w:val="00156DC3"/>
    <w:rsid w:val="00161576"/>
    <w:rsid w:val="00165CB5"/>
    <w:rsid w:val="00170779"/>
    <w:rsid w:val="001860F4"/>
    <w:rsid w:val="00186F10"/>
    <w:rsid w:val="00192E63"/>
    <w:rsid w:val="001A71FF"/>
    <w:rsid w:val="001C09A0"/>
    <w:rsid w:val="001D622E"/>
    <w:rsid w:val="001E04EE"/>
    <w:rsid w:val="001E291A"/>
    <w:rsid w:val="001E4594"/>
    <w:rsid w:val="001E62D5"/>
    <w:rsid w:val="001E7B66"/>
    <w:rsid w:val="001F0A70"/>
    <w:rsid w:val="00207937"/>
    <w:rsid w:val="00213D48"/>
    <w:rsid w:val="00223B42"/>
    <w:rsid w:val="00234369"/>
    <w:rsid w:val="0025624C"/>
    <w:rsid w:val="00257CA0"/>
    <w:rsid w:val="00263E13"/>
    <w:rsid w:val="002762A9"/>
    <w:rsid w:val="002806F2"/>
    <w:rsid w:val="00281D3D"/>
    <w:rsid w:val="00292961"/>
    <w:rsid w:val="00295050"/>
    <w:rsid w:val="002C185E"/>
    <w:rsid w:val="002E1E0E"/>
    <w:rsid w:val="002E6E44"/>
    <w:rsid w:val="002F6EBA"/>
    <w:rsid w:val="003105E7"/>
    <w:rsid w:val="00313701"/>
    <w:rsid w:val="003304D9"/>
    <w:rsid w:val="003425FD"/>
    <w:rsid w:val="003517B4"/>
    <w:rsid w:val="00355BAF"/>
    <w:rsid w:val="003637C9"/>
    <w:rsid w:val="00373771"/>
    <w:rsid w:val="00375C2B"/>
    <w:rsid w:val="00380AEE"/>
    <w:rsid w:val="0039111F"/>
    <w:rsid w:val="003913E9"/>
    <w:rsid w:val="003A1227"/>
    <w:rsid w:val="003B36F6"/>
    <w:rsid w:val="003B4C91"/>
    <w:rsid w:val="003E0D13"/>
    <w:rsid w:val="003F5FA4"/>
    <w:rsid w:val="00403365"/>
    <w:rsid w:val="004053CD"/>
    <w:rsid w:val="00413EE0"/>
    <w:rsid w:val="004158BB"/>
    <w:rsid w:val="00415A4B"/>
    <w:rsid w:val="0041749E"/>
    <w:rsid w:val="0042402F"/>
    <w:rsid w:val="00431BE9"/>
    <w:rsid w:val="0044238F"/>
    <w:rsid w:val="0045229E"/>
    <w:rsid w:val="0046712C"/>
    <w:rsid w:val="00474E54"/>
    <w:rsid w:val="004778C5"/>
    <w:rsid w:val="004825DE"/>
    <w:rsid w:val="00483276"/>
    <w:rsid w:val="00490110"/>
    <w:rsid w:val="004945A3"/>
    <w:rsid w:val="004A1B37"/>
    <w:rsid w:val="004A7619"/>
    <w:rsid w:val="004B4956"/>
    <w:rsid w:val="004D0CAA"/>
    <w:rsid w:val="004D44DD"/>
    <w:rsid w:val="004D5BD9"/>
    <w:rsid w:val="004E00A3"/>
    <w:rsid w:val="004E2353"/>
    <w:rsid w:val="004F5B49"/>
    <w:rsid w:val="004F642A"/>
    <w:rsid w:val="004F6CF7"/>
    <w:rsid w:val="004F7BF5"/>
    <w:rsid w:val="00502F9E"/>
    <w:rsid w:val="00511FB3"/>
    <w:rsid w:val="005129B9"/>
    <w:rsid w:val="005248F1"/>
    <w:rsid w:val="00527ADA"/>
    <w:rsid w:val="00534197"/>
    <w:rsid w:val="00535A94"/>
    <w:rsid w:val="00552916"/>
    <w:rsid w:val="005546FD"/>
    <w:rsid w:val="0055616D"/>
    <w:rsid w:val="0056182C"/>
    <w:rsid w:val="00561849"/>
    <w:rsid w:val="005704E4"/>
    <w:rsid w:val="005750FE"/>
    <w:rsid w:val="00580A77"/>
    <w:rsid w:val="00583AF4"/>
    <w:rsid w:val="005C375B"/>
    <w:rsid w:val="005D034B"/>
    <w:rsid w:val="005D109F"/>
    <w:rsid w:val="005D7489"/>
    <w:rsid w:val="005E073E"/>
    <w:rsid w:val="005E3A57"/>
    <w:rsid w:val="005E4769"/>
    <w:rsid w:val="006069A4"/>
    <w:rsid w:val="00624ECA"/>
    <w:rsid w:val="00643C8B"/>
    <w:rsid w:val="00644504"/>
    <w:rsid w:val="00652F98"/>
    <w:rsid w:val="00655FDF"/>
    <w:rsid w:val="006638C3"/>
    <w:rsid w:val="00665183"/>
    <w:rsid w:val="0066684F"/>
    <w:rsid w:val="00670011"/>
    <w:rsid w:val="00670BB4"/>
    <w:rsid w:val="00690613"/>
    <w:rsid w:val="0069124E"/>
    <w:rsid w:val="00691E6E"/>
    <w:rsid w:val="00693E5A"/>
    <w:rsid w:val="006A170A"/>
    <w:rsid w:val="006C043B"/>
    <w:rsid w:val="006E0786"/>
    <w:rsid w:val="006E209A"/>
    <w:rsid w:val="006F3295"/>
    <w:rsid w:val="006F6F40"/>
    <w:rsid w:val="006F7CF2"/>
    <w:rsid w:val="007052C1"/>
    <w:rsid w:val="00714E20"/>
    <w:rsid w:val="00716319"/>
    <w:rsid w:val="00720AD3"/>
    <w:rsid w:val="007243EF"/>
    <w:rsid w:val="00732814"/>
    <w:rsid w:val="00741B53"/>
    <w:rsid w:val="00754CE4"/>
    <w:rsid w:val="007564ED"/>
    <w:rsid w:val="0077368D"/>
    <w:rsid w:val="00781DDA"/>
    <w:rsid w:val="00782D5C"/>
    <w:rsid w:val="00785223"/>
    <w:rsid w:val="00786D88"/>
    <w:rsid w:val="00787610"/>
    <w:rsid w:val="007962F5"/>
    <w:rsid w:val="007979A5"/>
    <w:rsid w:val="007A137A"/>
    <w:rsid w:val="007C31B3"/>
    <w:rsid w:val="007C799F"/>
    <w:rsid w:val="007D1163"/>
    <w:rsid w:val="007D150E"/>
    <w:rsid w:val="007D2672"/>
    <w:rsid w:val="007E2B6B"/>
    <w:rsid w:val="00805B27"/>
    <w:rsid w:val="008451CE"/>
    <w:rsid w:val="008617FF"/>
    <w:rsid w:val="00862EA6"/>
    <w:rsid w:val="00871ACE"/>
    <w:rsid w:val="00872702"/>
    <w:rsid w:val="008748C8"/>
    <w:rsid w:val="0089036A"/>
    <w:rsid w:val="0089129E"/>
    <w:rsid w:val="0089272E"/>
    <w:rsid w:val="00893140"/>
    <w:rsid w:val="008A6309"/>
    <w:rsid w:val="008B3818"/>
    <w:rsid w:val="008C197F"/>
    <w:rsid w:val="008C34D8"/>
    <w:rsid w:val="008D28F8"/>
    <w:rsid w:val="008D64E3"/>
    <w:rsid w:val="008D64FD"/>
    <w:rsid w:val="009058C0"/>
    <w:rsid w:val="00907E7C"/>
    <w:rsid w:val="0091418F"/>
    <w:rsid w:val="009212C1"/>
    <w:rsid w:val="00947D06"/>
    <w:rsid w:val="00955217"/>
    <w:rsid w:val="009562A1"/>
    <w:rsid w:val="00960960"/>
    <w:rsid w:val="00963ED5"/>
    <w:rsid w:val="009771E2"/>
    <w:rsid w:val="009A02DB"/>
    <w:rsid w:val="009B0558"/>
    <w:rsid w:val="009B7899"/>
    <w:rsid w:val="009D3C3F"/>
    <w:rsid w:val="009E0E41"/>
    <w:rsid w:val="009E28DB"/>
    <w:rsid w:val="009E4468"/>
    <w:rsid w:val="009F6DFD"/>
    <w:rsid w:val="00A014F8"/>
    <w:rsid w:val="00A04BF0"/>
    <w:rsid w:val="00A07F9E"/>
    <w:rsid w:val="00A11CF2"/>
    <w:rsid w:val="00A13467"/>
    <w:rsid w:val="00A154BC"/>
    <w:rsid w:val="00A23FD8"/>
    <w:rsid w:val="00A35170"/>
    <w:rsid w:val="00A36192"/>
    <w:rsid w:val="00A37AC9"/>
    <w:rsid w:val="00A43CF0"/>
    <w:rsid w:val="00A4674B"/>
    <w:rsid w:val="00A46D62"/>
    <w:rsid w:val="00A5128D"/>
    <w:rsid w:val="00A53C88"/>
    <w:rsid w:val="00A5511A"/>
    <w:rsid w:val="00A560AC"/>
    <w:rsid w:val="00A61BBC"/>
    <w:rsid w:val="00A6209D"/>
    <w:rsid w:val="00A62E61"/>
    <w:rsid w:val="00A6332E"/>
    <w:rsid w:val="00A64853"/>
    <w:rsid w:val="00A65D2D"/>
    <w:rsid w:val="00A805A4"/>
    <w:rsid w:val="00A91730"/>
    <w:rsid w:val="00A9225A"/>
    <w:rsid w:val="00A94CA4"/>
    <w:rsid w:val="00A95D85"/>
    <w:rsid w:val="00AA0AAE"/>
    <w:rsid w:val="00AB476B"/>
    <w:rsid w:val="00AC7F87"/>
    <w:rsid w:val="00AD0250"/>
    <w:rsid w:val="00AD1B01"/>
    <w:rsid w:val="00AE0D31"/>
    <w:rsid w:val="00AF0A45"/>
    <w:rsid w:val="00AF340D"/>
    <w:rsid w:val="00B050F2"/>
    <w:rsid w:val="00B07BEF"/>
    <w:rsid w:val="00B166BE"/>
    <w:rsid w:val="00B23F96"/>
    <w:rsid w:val="00B27662"/>
    <w:rsid w:val="00B27B74"/>
    <w:rsid w:val="00B35560"/>
    <w:rsid w:val="00B419A8"/>
    <w:rsid w:val="00B44AA8"/>
    <w:rsid w:val="00B44FFB"/>
    <w:rsid w:val="00B5570B"/>
    <w:rsid w:val="00B8639F"/>
    <w:rsid w:val="00B9150F"/>
    <w:rsid w:val="00BA1AB1"/>
    <w:rsid w:val="00BA3765"/>
    <w:rsid w:val="00BB787C"/>
    <w:rsid w:val="00BC164E"/>
    <w:rsid w:val="00BD3CCA"/>
    <w:rsid w:val="00BD75C9"/>
    <w:rsid w:val="00BE0458"/>
    <w:rsid w:val="00BF182A"/>
    <w:rsid w:val="00BF54A4"/>
    <w:rsid w:val="00BF7B3E"/>
    <w:rsid w:val="00C0044B"/>
    <w:rsid w:val="00C0117F"/>
    <w:rsid w:val="00C0543E"/>
    <w:rsid w:val="00C0720B"/>
    <w:rsid w:val="00C07381"/>
    <w:rsid w:val="00C13A8C"/>
    <w:rsid w:val="00C17829"/>
    <w:rsid w:val="00C2707C"/>
    <w:rsid w:val="00C363C7"/>
    <w:rsid w:val="00C47B8C"/>
    <w:rsid w:val="00C50106"/>
    <w:rsid w:val="00C50D59"/>
    <w:rsid w:val="00C510D7"/>
    <w:rsid w:val="00C604DA"/>
    <w:rsid w:val="00C62DB9"/>
    <w:rsid w:val="00C66B53"/>
    <w:rsid w:val="00C74831"/>
    <w:rsid w:val="00C85005"/>
    <w:rsid w:val="00C85260"/>
    <w:rsid w:val="00C911E9"/>
    <w:rsid w:val="00CA7F1D"/>
    <w:rsid w:val="00CD1FA5"/>
    <w:rsid w:val="00CD21AF"/>
    <w:rsid w:val="00CD4D37"/>
    <w:rsid w:val="00CE6965"/>
    <w:rsid w:val="00CE7610"/>
    <w:rsid w:val="00D04175"/>
    <w:rsid w:val="00D04F3F"/>
    <w:rsid w:val="00D05AF0"/>
    <w:rsid w:val="00D13CA1"/>
    <w:rsid w:val="00D16A29"/>
    <w:rsid w:val="00D224CC"/>
    <w:rsid w:val="00D26533"/>
    <w:rsid w:val="00D510F2"/>
    <w:rsid w:val="00D53670"/>
    <w:rsid w:val="00D579A7"/>
    <w:rsid w:val="00D62142"/>
    <w:rsid w:val="00D66B95"/>
    <w:rsid w:val="00D80E26"/>
    <w:rsid w:val="00D816A3"/>
    <w:rsid w:val="00D92E78"/>
    <w:rsid w:val="00D941B4"/>
    <w:rsid w:val="00DA0B4C"/>
    <w:rsid w:val="00DA5374"/>
    <w:rsid w:val="00DA5456"/>
    <w:rsid w:val="00DA793E"/>
    <w:rsid w:val="00DD0708"/>
    <w:rsid w:val="00DD39B1"/>
    <w:rsid w:val="00DE1658"/>
    <w:rsid w:val="00DF03AE"/>
    <w:rsid w:val="00DF07C3"/>
    <w:rsid w:val="00DF1A12"/>
    <w:rsid w:val="00E001D6"/>
    <w:rsid w:val="00E05794"/>
    <w:rsid w:val="00E10DA7"/>
    <w:rsid w:val="00E10EFA"/>
    <w:rsid w:val="00E111F9"/>
    <w:rsid w:val="00E11FD0"/>
    <w:rsid w:val="00E13D8E"/>
    <w:rsid w:val="00E23553"/>
    <w:rsid w:val="00E24939"/>
    <w:rsid w:val="00E26C74"/>
    <w:rsid w:val="00E400BB"/>
    <w:rsid w:val="00E4472B"/>
    <w:rsid w:val="00E51067"/>
    <w:rsid w:val="00E56646"/>
    <w:rsid w:val="00E644B4"/>
    <w:rsid w:val="00E67992"/>
    <w:rsid w:val="00E71324"/>
    <w:rsid w:val="00EB34AA"/>
    <w:rsid w:val="00EC5B21"/>
    <w:rsid w:val="00EC65C5"/>
    <w:rsid w:val="00EC6A3A"/>
    <w:rsid w:val="00ED348D"/>
    <w:rsid w:val="00ED5554"/>
    <w:rsid w:val="00EF08C9"/>
    <w:rsid w:val="00EF4C93"/>
    <w:rsid w:val="00F06541"/>
    <w:rsid w:val="00F11063"/>
    <w:rsid w:val="00F13F80"/>
    <w:rsid w:val="00F24879"/>
    <w:rsid w:val="00F32994"/>
    <w:rsid w:val="00F434F0"/>
    <w:rsid w:val="00F47DDA"/>
    <w:rsid w:val="00F5552C"/>
    <w:rsid w:val="00F742A6"/>
    <w:rsid w:val="00F94AC4"/>
    <w:rsid w:val="00FB6A8C"/>
    <w:rsid w:val="00FC4BAC"/>
    <w:rsid w:val="00FC7E60"/>
    <w:rsid w:val="00FD3E2B"/>
    <w:rsid w:val="00FE41DD"/>
    <w:rsid w:val="00FF18E3"/>
    <w:rsid w:val="06ACD56D"/>
    <w:rsid w:val="06AF5990"/>
    <w:rsid w:val="2AED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788F945"/>
  <w15:chartTrackingRefBased/>
  <w15:docId w15:val="{A8B247E5-F4A3-4579-8A62-BE33F920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CDECFF"/>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642A"/>
    <w:pPr>
      <w:tabs>
        <w:tab w:val="center" w:pos="4153"/>
        <w:tab w:val="right" w:pos="8306"/>
      </w:tabs>
    </w:pPr>
  </w:style>
  <w:style w:type="paragraph" w:styleId="Footer">
    <w:name w:val="footer"/>
    <w:basedOn w:val="Normal"/>
    <w:rsid w:val="004F642A"/>
    <w:pPr>
      <w:tabs>
        <w:tab w:val="center" w:pos="4153"/>
        <w:tab w:val="right" w:pos="8306"/>
      </w:tabs>
    </w:pPr>
  </w:style>
  <w:style w:type="paragraph" w:styleId="ListParagraph">
    <w:name w:val="List Paragraph"/>
    <w:basedOn w:val="Normal"/>
    <w:uiPriority w:val="34"/>
    <w:qFormat/>
    <w:rsid w:val="00A61BB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A61BBC"/>
    <w:rPr>
      <w:sz w:val="16"/>
      <w:szCs w:val="16"/>
    </w:rPr>
  </w:style>
  <w:style w:type="paragraph" w:styleId="CommentText">
    <w:name w:val="annotation text"/>
    <w:basedOn w:val="Normal"/>
    <w:link w:val="CommentTextChar"/>
    <w:uiPriority w:val="99"/>
    <w:unhideWhenUsed/>
    <w:rsid w:val="00A61BB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61BBC"/>
    <w:rPr>
      <w:rFonts w:asciiTheme="minorHAnsi" w:eastAsiaTheme="minorHAnsi" w:hAnsiTheme="minorHAnsi" w:cstheme="minorBidi"/>
      <w:lang w:eastAsia="en-US"/>
    </w:rPr>
  </w:style>
  <w:style w:type="paragraph" w:styleId="BalloonText">
    <w:name w:val="Balloon Text"/>
    <w:basedOn w:val="Normal"/>
    <w:link w:val="BalloonTextChar"/>
    <w:rsid w:val="00A61BBC"/>
    <w:rPr>
      <w:rFonts w:ascii="Segoe UI" w:hAnsi="Segoe UI" w:cs="Segoe UI"/>
      <w:sz w:val="18"/>
      <w:szCs w:val="18"/>
    </w:rPr>
  </w:style>
  <w:style w:type="character" w:customStyle="1" w:styleId="BalloonTextChar">
    <w:name w:val="Balloon Text Char"/>
    <w:basedOn w:val="DefaultParagraphFont"/>
    <w:link w:val="BalloonText"/>
    <w:rsid w:val="00A61BBC"/>
    <w:rPr>
      <w:rFonts w:ascii="Segoe UI" w:hAnsi="Segoe UI" w:cs="Segoe UI"/>
      <w:sz w:val="18"/>
      <w:szCs w:val="18"/>
      <w:lang w:eastAsia="en-US"/>
    </w:rPr>
  </w:style>
  <w:style w:type="paragraph" w:styleId="CommentSubject">
    <w:name w:val="annotation subject"/>
    <w:basedOn w:val="CommentText"/>
    <w:next w:val="CommentText"/>
    <w:link w:val="CommentSubjectChar"/>
    <w:rsid w:val="00D510F2"/>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D510F2"/>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4190">
      <w:bodyDiv w:val="1"/>
      <w:marLeft w:val="0"/>
      <w:marRight w:val="0"/>
      <w:marTop w:val="0"/>
      <w:marBottom w:val="0"/>
      <w:divBdr>
        <w:top w:val="none" w:sz="0" w:space="0" w:color="auto"/>
        <w:left w:val="none" w:sz="0" w:space="0" w:color="auto"/>
        <w:bottom w:val="none" w:sz="0" w:space="0" w:color="auto"/>
        <w:right w:val="none" w:sz="0" w:space="0" w:color="auto"/>
      </w:divBdr>
    </w:div>
    <w:div w:id="172687937">
      <w:bodyDiv w:val="1"/>
      <w:marLeft w:val="0"/>
      <w:marRight w:val="0"/>
      <w:marTop w:val="0"/>
      <w:marBottom w:val="0"/>
      <w:divBdr>
        <w:top w:val="none" w:sz="0" w:space="0" w:color="auto"/>
        <w:left w:val="none" w:sz="0" w:space="0" w:color="auto"/>
        <w:bottom w:val="none" w:sz="0" w:space="0" w:color="auto"/>
        <w:right w:val="none" w:sz="0" w:space="0" w:color="auto"/>
      </w:divBdr>
    </w:div>
    <w:div w:id="703600639">
      <w:bodyDiv w:val="1"/>
      <w:marLeft w:val="0"/>
      <w:marRight w:val="0"/>
      <w:marTop w:val="0"/>
      <w:marBottom w:val="0"/>
      <w:divBdr>
        <w:top w:val="none" w:sz="0" w:space="0" w:color="auto"/>
        <w:left w:val="none" w:sz="0" w:space="0" w:color="auto"/>
        <w:bottom w:val="none" w:sz="0" w:space="0" w:color="auto"/>
        <w:right w:val="none" w:sz="0" w:space="0" w:color="auto"/>
      </w:divBdr>
    </w:div>
    <w:div w:id="1106386539">
      <w:bodyDiv w:val="1"/>
      <w:marLeft w:val="0"/>
      <w:marRight w:val="0"/>
      <w:marTop w:val="0"/>
      <w:marBottom w:val="0"/>
      <w:divBdr>
        <w:top w:val="none" w:sz="0" w:space="0" w:color="auto"/>
        <w:left w:val="none" w:sz="0" w:space="0" w:color="auto"/>
        <w:bottom w:val="none" w:sz="0" w:space="0" w:color="auto"/>
        <w:right w:val="none" w:sz="0" w:space="0" w:color="auto"/>
      </w:divBdr>
    </w:div>
    <w:div w:id="1136608464">
      <w:bodyDiv w:val="1"/>
      <w:marLeft w:val="0"/>
      <w:marRight w:val="0"/>
      <w:marTop w:val="0"/>
      <w:marBottom w:val="0"/>
      <w:divBdr>
        <w:top w:val="none" w:sz="0" w:space="0" w:color="auto"/>
        <w:left w:val="none" w:sz="0" w:space="0" w:color="auto"/>
        <w:bottom w:val="none" w:sz="0" w:space="0" w:color="auto"/>
        <w:right w:val="none" w:sz="0" w:space="0" w:color="auto"/>
      </w:divBdr>
    </w:div>
    <w:div w:id="1426026335">
      <w:bodyDiv w:val="1"/>
      <w:marLeft w:val="0"/>
      <w:marRight w:val="0"/>
      <w:marTop w:val="0"/>
      <w:marBottom w:val="0"/>
      <w:divBdr>
        <w:top w:val="none" w:sz="0" w:space="0" w:color="auto"/>
        <w:left w:val="none" w:sz="0" w:space="0" w:color="auto"/>
        <w:bottom w:val="none" w:sz="0" w:space="0" w:color="auto"/>
        <w:right w:val="none" w:sz="0" w:space="0" w:color="auto"/>
      </w:divBdr>
    </w:div>
    <w:div w:id="1456632720">
      <w:bodyDiv w:val="1"/>
      <w:marLeft w:val="0"/>
      <w:marRight w:val="0"/>
      <w:marTop w:val="0"/>
      <w:marBottom w:val="0"/>
      <w:divBdr>
        <w:top w:val="none" w:sz="0" w:space="0" w:color="auto"/>
        <w:left w:val="none" w:sz="0" w:space="0" w:color="auto"/>
        <w:bottom w:val="none" w:sz="0" w:space="0" w:color="auto"/>
        <w:right w:val="none" w:sz="0" w:space="0" w:color="auto"/>
      </w:divBdr>
    </w:div>
    <w:div w:id="1698659522">
      <w:bodyDiv w:val="1"/>
      <w:marLeft w:val="0"/>
      <w:marRight w:val="0"/>
      <w:marTop w:val="0"/>
      <w:marBottom w:val="0"/>
      <w:divBdr>
        <w:top w:val="none" w:sz="0" w:space="0" w:color="auto"/>
        <w:left w:val="none" w:sz="0" w:space="0" w:color="auto"/>
        <w:bottom w:val="none" w:sz="0" w:space="0" w:color="auto"/>
        <w:right w:val="none" w:sz="0" w:space="0" w:color="auto"/>
      </w:divBdr>
    </w:div>
    <w:div w:id="20792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0C25BADE9E849BA3F574D6B2EEA99" ma:contentTypeVersion="6" ma:contentTypeDescription="Create a new document." ma:contentTypeScope="" ma:versionID="509776f1dae55d0c8137464b3ca69366">
  <xsd:schema xmlns:xsd="http://www.w3.org/2001/XMLSchema" xmlns:xs="http://www.w3.org/2001/XMLSchema" xmlns:p="http://schemas.microsoft.com/office/2006/metadata/properties" xmlns:ns2="3449deb1-38f3-4e76-a18c-e54811b69cfb" xmlns:ns3="4f313db3-f339-4f5f-9ad3-46b3971c67bf" targetNamespace="http://schemas.microsoft.com/office/2006/metadata/properties" ma:root="true" ma:fieldsID="c4857f576a1b5d6bce3662d537a05d4d" ns2:_="" ns3:_="">
    <xsd:import namespace="3449deb1-38f3-4e76-a18c-e54811b69cfb"/>
    <xsd:import namespace="4f313db3-f339-4f5f-9ad3-46b3971c67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9deb1-38f3-4e76-a18c-e54811b69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313db3-f339-4f5f-9ad3-46b3971c67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3EED-3D8A-4203-97E7-618B9B61D4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63F72-3E40-4B67-96CB-93C07C18E81C}">
  <ds:schemaRefs>
    <ds:schemaRef ds:uri="http://schemas.microsoft.com/sharepoint/v3/contenttype/forms"/>
  </ds:schemaRefs>
</ds:datastoreItem>
</file>

<file path=customXml/itemProps3.xml><?xml version="1.0" encoding="utf-8"?>
<ds:datastoreItem xmlns:ds="http://schemas.openxmlformats.org/officeDocument/2006/customXml" ds:itemID="{7806BCF1-7DA7-496B-95EA-53A3A70E9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9deb1-38f3-4e76-a18c-e54811b69cfb"/>
    <ds:schemaRef ds:uri="4f313db3-f339-4f5f-9ad3-46b3971c6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5F3A5-8CEF-4383-8F5A-F1D2F7F3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Profile</vt:lpstr>
    </vt:vector>
  </TitlesOfParts>
  <Company>Aberdeenshire Council</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Karen Nicol</dc:creator>
  <cp:keywords/>
  <dc:description/>
  <cp:lastModifiedBy>Doneen Morrison</cp:lastModifiedBy>
  <cp:revision>2</cp:revision>
  <cp:lastPrinted>2021-07-29T07:53:00Z</cp:lastPrinted>
  <dcterms:created xsi:type="dcterms:W3CDTF">2022-06-28T10:48:00Z</dcterms:created>
  <dcterms:modified xsi:type="dcterms:W3CDTF">2022-06-28T10:48:00Z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0x0101007030C25BADE9E849BA3F574D6B2EEA99</vt:lpwstr>
  </property>
</Properties>
</file>