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4DAD" w14:textId="77777777" w:rsidR="000C3BE7" w:rsidRPr="0059591D" w:rsidRDefault="00430581" w:rsidP="00E162BD">
      <w:pPr>
        <w:ind w:left="426" w:hanging="426"/>
        <w:rPr>
          <w:rFonts w:ascii="Ebrima" w:hAnsi="Ebrima"/>
          <w:sz w:val="56"/>
          <w:szCs w:val="56"/>
        </w:rPr>
      </w:pPr>
      <w:r w:rsidRPr="0059591D">
        <w:rPr>
          <w:rFonts w:ascii="Ebrima" w:hAnsi="Ebrima"/>
          <w:sz w:val="56"/>
          <w:szCs w:val="56"/>
        </w:rPr>
        <w:t>Job Outline</w:t>
      </w:r>
    </w:p>
    <w:p w14:paraId="113BD3B2" w14:textId="1B622A1B" w:rsidR="00746A04" w:rsidRPr="008B6358" w:rsidRDefault="00DB1D40" w:rsidP="00E162BD">
      <w:pPr>
        <w:spacing w:after="0"/>
        <w:ind w:left="426" w:hanging="426"/>
        <w:rPr>
          <w:rFonts w:ascii="Ebrima" w:hAnsi="Ebrima"/>
          <w:sz w:val="24"/>
          <w:szCs w:val="24"/>
        </w:rPr>
      </w:pPr>
      <w:r w:rsidRPr="008B6358">
        <w:rPr>
          <w:rFonts w:ascii="Ebrima" w:hAnsi="Ebrima"/>
          <w:b/>
          <w:sz w:val="24"/>
          <w:szCs w:val="24"/>
        </w:rPr>
        <w:t>Post</w:t>
      </w:r>
      <w:r w:rsidRPr="008B6358">
        <w:rPr>
          <w:rFonts w:ascii="Ebrima" w:hAnsi="Ebrima"/>
          <w:sz w:val="24"/>
          <w:szCs w:val="24"/>
        </w:rPr>
        <w:t xml:space="preserve">: </w:t>
      </w:r>
      <w:r w:rsidRPr="008B6358">
        <w:rPr>
          <w:rFonts w:ascii="Ebrima" w:hAnsi="Ebrima"/>
          <w:sz w:val="24"/>
          <w:szCs w:val="24"/>
        </w:rPr>
        <w:tab/>
      </w:r>
      <w:r w:rsidRPr="008B6358">
        <w:rPr>
          <w:rFonts w:ascii="Ebrima" w:hAnsi="Ebrima"/>
          <w:sz w:val="24"/>
          <w:szCs w:val="24"/>
        </w:rPr>
        <w:tab/>
      </w:r>
      <w:r w:rsidR="00FF24D1" w:rsidRPr="008B6358">
        <w:rPr>
          <w:rFonts w:ascii="Ebrima" w:hAnsi="Ebrima"/>
          <w:sz w:val="24"/>
          <w:szCs w:val="24"/>
        </w:rPr>
        <w:tab/>
      </w:r>
      <w:r w:rsidR="008E6979">
        <w:rPr>
          <w:rFonts w:ascii="Ebrima" w:hAnsi="Ebrima"/>
          <w:sz w:val="24"/>
          <w:szCs w:val="24"/>
        </w:rPr>
        <w:t>Health and Safety Adviser</w:t>
      </w:r>
    </w:p>
    <w:p w14:paraId="3F35123B" w14:textId="6FB9BAD5"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Location:</w:t>
      </w:r>
      <w:r w:rsidRPr="008B6358">
        <w:rPr>
          <w:rFonts w:ascii="Ebrima" w:hAnsi="Ebrima"/>
          <w:sz w:val="24"/>
          <w:szCs w:val="24"/>
        </w:rPr>
        <w:tab/>
      </w:r>
      <w:r w:rsidRPr="008B6358">
        <w:rPr>
          <w:rFonts w:ascii="Ebrima" w:hAnsi="Ebrima"/>
          <w:sz w:val="24"/>
          <w:szCs w:val="24"/>
        </w:rPr>
        <w:tab/>
      </w:r>
      <w:r w:rsidR="008E6979">
        <w:rPr>
          <w:rFonts w:ascii="Ebrima" w:hAnsi="Ebrima"/>
          <w:sz w:val="24"/>
          <w:szCs w:val="24"/>
        </w:rPr>
        <w:t>Inverness</w:t>
      </w:r>
      <w:r w:rsidR="00DE35BD">
        <w:rPr>
          <w:rFonts w:ascii="Ebrima" w:hAnsi="Ebrima"/>
          <w:sz w:val="24"/>
          <w:szCs w:val="24"/>
        </w:rPr>
        <w:t>/Hybrid</w:t>
      </w:r>
    </w:p>
    <w:p w14:paraId="72092E9B" w14:textId="16AAE01D"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Hours:</w:t>
      </w:r>
      <w:r w:rsidRPr="008B6358">
        <w:rPr>
          <w:rFonts w:ascii="Ebrima" w:hAnsi="Ebrima"/>
          <w:b/>
          <w:sz w:val="24"/>
          <w:szCs w:val="24"/>
        </w:rPr>
        <w:tab/>
      </w:r>
      <w:r w:rsidRPr="008B6358">
        <w:rPr>
          <w:rFonts w:ascii="Ebrima" w:hAnsi="Ebrima"/>
          <w:b/>
          <w:sz w:val="24"/>
          <w:szCs w:val="24"/>
        </w:rPr>
        <w:tab/>
      </w:r>
      <w:r w:rsidR="008E6979" w:rsidRPr="007B14F3">
        <w:rPr>
          <w:rFonts w:ascii="Ebrima" w:hAnsi="Ebrima"/>
          <w:bCs/>
          <w:sz w:val="24"/>
          <w:szCs w:val="24"/>
        </w:rPr>
        <w:t>35</w:t>
      </w:r>
      <w:r w:rsidR="008E6979">
        <w:rPr>
          <w:rFonts w:ascii="Ebrima" w:hAnsi="Ebrima"/>
          <w:b/>
          <w:sz w:val="24"/>
          <w:szCs w:val="24"/>
        </w:rPr>
        <w:t xml:space="preserve"> </w:t>
      </w:r>
      <w:r w:rsidR="00546C83">
        <w:rPr>
          <w:rFonts w:ascii="Ebrima" w:hAnsi="Ebrima"/>
          <w:sz w:val="24"/>
          <w:szCs w:val="24"/>
        </w:rPr>
        <w:t xml:space="preserve">hours per week </w:t>
      </w:r>
    </w:p>
    <w:p w14:paraId="654DF3F5" w14:textId="7F075AC4"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Duration:</w:t>
      </w:r>
      <w:r w:rsidRPr="008B6358">
        <w:rPr>
          <w:rFonts w:ascii="Ebrima" w:hAnsi="Ebrima"/>
          <w:b/>
          <w:sz w:val="24"/>
          <w:szCs w:val="24"/>
        </w:rPr>
        <w:tab/>
      </w:r>
      <w:r w:rsidRPr="008B6358">
        <w:rPr>
          <w:rFonts w:ascii="Ebrima" w:hAnsi="Ebrima"/>
          <w:b/>
          <w:sz w:val="24"/>
          <w:szCs w:val="24"/>
        </w:rPr>
        <w:tab/>
      </w:r>
      <w:r w:rsidR="008E6979" w:rsidRPr="007B14F3">
        <w:rPr>
          <w:rFonts w:ascii="Ebrima" w:hAnsi="Ebrima"/>
          <w:bCs/>
          <w:sz w:val="24"/>
          <w:szCs w:val="24"/>
        </w:rPr>
        <w:t>Permanent</w:t>
      </w:r>
    </w:p>
    <w:p w14:paraId="7A94DD62" w14:textId="4E991DE5" w:rsidR="00CA601F" w:rsidRDefault="00DB1D40" w:rsidP="00E162BD">
      <w:pPr>
        <w:spacing w:after="0"/>
        <w:ind w:left="426" w:hanging="426"/>
        <w:rPr>
          <w:rFonts w:ascii="Ebrima" w:hAnsi="Ebrima"/>
          <w:b/>
          <w:sz w:val="24"/>
          <w:szCs w:val="24"/>
        </w:rPr>
      </w:pPr>
      <w:r w:rsidRPr="008B6358">
        <w:rPr>
          <w:rFonts w:ascii="Ebrima" w:hAnsi="Ebrima"/>
          <w:b/>
          <w:sz w:val="24"/>
          <w:szCs w:val="24"/>
        </w:rPr>
        <w:t>Service:</w:t>
      </w:r>
      <w:r w:rsidRPr="008B6358">
        <w:rPr>
          <w:rFonts w:ascii="Ebrima" w:hAnsi="Ebrima"/>
          <w:b/>
          <w:sz w:val="24"/>
          <w:szCs w:val="24"/>
        </w:rPr>
        <w:tab/>
      </w:r>
      <w:r w:rsidR="00FF24D1" w:rsidRPr="008B6358">
        <w:rPr>
          <w:rFonts w:ascii="Ebrima" w:hAnsi="Ebrima"/>
          <w:b/>
          <w:sz w:val="24"/>
          <w:szCs w:val="24"/>
        </w:rPr>
        <w:tab/>
      </w:r>
      <w:r w:rsidR="008E6979" w:rsidRPr="007B14F3">
        <w:rPr>
          <w:rFonts w:ascii="Ebrima" w:hAnsi="Ebrima"/>
          <w:bCs/>
          <w:sz w:val="24"/>
          <w:szCs w:val="24"/>
        </w:rPr>
        <w:t>Resources and Finance</w:t>
      </w:r>
      <w:r w:rsidR="00546C83">
        <w:rPr>
          <w:rFonts w:ascii="Ebrima" w:hAnsi="Ebrima"/>
          <w:b/>
          <w:sz w:val="24"/>
          <w:szCs w:val="24"/>
        </w:rPr>
        <w:t xml:space="preserve"> </w:t>
      </w:r>
    </w:p>
    <w:p w14:paraId="3BFE0192" w14:textId="4B8173DF" w:rsidR="00FF1A19" w:rsidRDefault="00FF1A19" w:rsidP="00E162BD">
      <w:pPr>
        <w:spacing w:after="0"/>
        <w:ind w:left="426" w:hanging="426"/>
        <w:rPr>
          <w:rFonts w:ascii="Ebrima" w:hAnsi="Ebrima"/>
          <w:sz w:val="24"/>
          <w:szCs w:val="24"/>
        </w:rPr>
      </w:pPr>
      <w:r w:rsidRPr="008B6358">
        <w:rPr>
          <w:rFonts w:ascii="Ebrima" w:hAnsi="Ebrima"/>
          <w:b/>
          <w:sz w:val="24"/>
          <w:szCs w:val="24"/>
        </w:rPr>
        <w:t>Grade:</w:t>
      </w:r>
      <w:r w:rsidRPr="008B6358">
        <w:rPr>
          <w:rFonts w:ascii="Ebrima" w:hAnsi="Ebrima"/>
          <w:b/>
          <w:sz w:val="24"/>
          <w:szCs w:val="24"/>
        </w:rPr>
        <w:tab/>
      </w:r>
      <w:r w:rsidRPr="008B6358">
        <w:rPr>
          <w:rFonts w:ascii="Ebrima" w:hAnsi="Ebrima"/>
          <w:b/>
          <w:sz w:val="24"/>
          <w:szCs w:val="24"/>
        </w:rPr>
        <w:tab/>
      </w:r>
      <w:r w:rsidR="00E26C81" w:rsidRPr="008B6358">
        <w:rPr>
          <w:rFonts w:ascii="Ebrima" w:hAnsi="Ebrima"/>
          <w:sz w:val="24"/>
          <w:szCs w:val="24"/>
        </w:rPr>
        <w:t>HC</w:t>
      </w:r>
      <w:r w:rsidR="008E6979">
        <w:rPr>
          <w:rFonts w:ascii="Ebrima" w:hAnsi="Ebrima"/>
          <w:sz w:val="24"/>
          <w:szCs w:val="24"/>
        </w:rPr>
        <w:t>8</w:t>
      </w:r>
      <w:r w:rsidR="00E26C81" w:rsidRPr="008B6358">
        <w:rPr>
          <w:rFonts w:ascii="Ebrima" w:hAnsi="Ebrima"/>
          <w:sz w:val="24"/>
          <w:szCs w:val="24"/>
        </w:rPr>
        <w:t xml:space="preserve"> </w:t>
      </w:r>
      <w:r w:rsidR="00630592" w:rsidRPr="00630592">
        <w:rPr>
          <w:rFonts w:ascii="Ebrima" w:hAnsi="Ebrima"/>
          <w:sz w:val="24"/>
          <w:szCs w:val="24"/>
        </w:rPr>
        <w:t>£32</w:t>
      </w:r>
      <w:r w:rsidR="00DE35BD">
        <w:rPr>
          <w:rFonts w:ascii="Ebrima" w:hAnsi="Ebrima"/>
          <w:sz w:val="24"/>
          <w:szCs w:val="24"/>
        </w:rPr>
        <w:t>978/36090</w:t>
      </w:r>
      <w:r w:rsidR="00CA601F">
        <w:rPr>
          <w:rFonts w:ascii="Ebrima" w:hAnsi="Ebrima"/>
          <w:sz w:val="24"/>
          <w:szCs w:val="24"/>
        </w:rPr>
        <w:t>p</w:t>
      </w:r>
      <w:r w:rsidR="00E26C81" w:rsidRPr="008B6358">
        <w:rPr>
          <w:rFonts w:ascii="Ebrima" w:hAnsi="Ebrima"/>
          <w:sz w:val="24"/>
          <w:szCs w:val="24"/>
        </w:rPr>
        <w:t xml:space="preserve">.a </w:t>
      </w:r>
    </w:p>
    <w:p w14:paraId="7ECD61D2" w14:textId="532A9FB8" w:rsidR="00A75872" w:rsidRPr="008B6358" w:rsidRDefault="00A75872" w:rsidP="0020545C">
      <w:pPr>
        <w:spacing w:after="0"/>
        <w:ind w:left="2160" w:hanging="2160"/>
        <w:rPr>
          <w:rFonts w:ascii="Ebrima" w:hAnsi="Ebrima"/>
          <w:sz w:val="24"/>
          <w:szCs w:val="24"/>
        </w:rPr>
      </w:pPr>
      <w:r>
        <w:rPr>
          <w:rFonts w:ascii="Ebrima" w:hAnsi="Ebrima"/>
          <w:b/>
          <w:sz w:val="24"/>
          <w:szCs w:val="24"/>
        </w:rPr>
        <w:t>Contact:</w:t>
      </w:r>
      <w:r>
        <w:rPr>
          <w:rFonts w:ascii="Ebrima" w:hAnsi="Ebrima"/>
          <w:sz w:val="24"/>
          <w:szCs w:val="24"/>
        </w:rPr>
        <w:tab/>
      </w:r>
      <w:r w:rsidR="00630592">
        <w:rPr>
          <w:rFonts w:ascii="Ebrima" w:hAnsi="Ebrima"/>
          <w:sz w:val="24"/>
          <w:szCs w:val="24"/>
        </w:rPr>
        <w:t>Gena Falconer</w:t>
      </w:r>
      <w:r w:rsidR="0020545C">
        <w:rPr>
          <w:rFonts w:ascii="Ebrima" w:hAnsi="Ebrima"/>
          <w:sz w:val="24"/>
          <w:szCs w:val="24"/>
        </w:rPr>
        <w:t xml:space="preserve">  (</w:t>
      </w:r>
      <w:r w:rsidR="00546C83" w:rsidRPr="00546C83">
        <w:rPr>
          <w:rFonts w:ascii="Ebrima" w:hAnsi="Ebrima"/>
          <w:sz w:val="24"/>
          <w:szCs w:val="24"/>
        </w:rPr>
        <w:t xml:space="preserve">Tel </w:t>
      </w:r>
      <w:r w:rsidR="00F91714">
        <w:rPr>
          <w:rFonts w:ascii="Ebrima" w:hAnsi="Ebrima"/>
          <w:sz w:val="24"/>
          <w:szCs w:val="24"/>
        </w:rPr>
        <w:t xml:space="preserve">- </w:t>
      </w:r>
      <w:r w:rsidR="00F91714" w:rsidRPr="00F91714">
        <w:rPr>
          <w:rFonts w:ascii="Ebrima" w:hAnsi="Ebrima"/>
          <w:sz w:val="24"/>
          <w:szCs w:val="24"/>
        </w:rPr>
        <w:t xml:space="preserve">01463 </w:t>
      </w:r>
      <w:r w:rsidR="00DF6FB0" w:rsidRPr="00F91714">
        <w:rPr>
          <w:rFonts w:ascii="Ebrima" w:hAnsi="Ebrima"/>
          <w:sz w:val="24"/>
          <w:szCs w:val="24"/>
        </w:rPr>
        <w:t>644001</w:t>
      </w:r>
      <w:r w:rsidR="00DF6FB0" w:rsidRPr="00546C83">
        <w:rPr>
          <w:rFonts w:ascii="Ebrima" w:hAnsi="Ebrima"/>
          <w:sz w:val="24"/>
          <w:szCs w:val="24"/>
        </w:rPr>
        <w:t> e-mail</w:t>
      </w:r>
      <w:r w:rsidR="00546C83" w:rsidRPr="00546C83">
        <w:rPr>
          <w:rFonts w:ascii="Ebrima" w:hAnsi="Ebrima"/>
          <w:sz w:val="24"/>
          <w:szCs w:val="24"/>
        </w:rPr>
        <w:t>:</w:t>
      </w:r>
      <w:r w:rsidR="00F91714">
        <w:rPr>
          <w:rFonts w:ascii="Ebrima" w:hAnsi="Ebrima"/>
          <w:sz w:val="24"/>
          <w:szCs w:val="24"/>
        </w:rPr>
        <w:t xml:space="preserve"> </w:t>
      </w:r>
      <w:hyperlink r:id="rId10" w:history="1">
        <w:r w:rsidR="0020545C" w:rsidRPr="00A87196">
          <w:rPr>
            <w:rStyle w:val="Hyperlink"/>
            <w:rFonts w:ascii="Ebrima" w:hAnsi="Ebrima"/>
            <w:sz w:val="24"/>
            <w:szCs w:val="24"/>
          </w:rPr>
          <w:t>gena.falconer@highland.gov.uk</w:t>
        </w:r>
      </w:hyperlink>
      <w:r w:rsidR="0020545C">
        <w:rPr>
          <w:rFonts w:ascii="Ebrima" w:hAnsi="Ebrima"/>
          <w:sz w:val="24"/>
          <w:szCs w:val="24"/>
        </w:rPr>
        <w:t xml:space="preserve">) or Kenny </w:t>
      </w:r>
      <w:proofErr w:type="spellStart"/>
      <w:r w:rsidR="0020545C">
        <w:rPr>
          <w:rFonts w:ascii="Ebrima" w:hAnsi="Ebrima"/>
          <w:sz w:val="24"/>
          <w:szCs w:val="24"/>
        </w:rPr>
        <w:t>Gaittens</w:t>
      </w:r>
      <w:proofErr w:type="spellEnd"/>
      <w:r w:rsidR="0020545C">
        <w:rPr>
          <w:rFonts w:ascii="Ebrima" w:hAnsi="Ebrima"/>
          <w:sz w:val="24"/>
          <w:szCs w:val="24"/>
        </w:rPr>
        <w:t xml:space="preserve"> (Tel- 01463 644002 email:</w:t>
      </w:r>
      <w:r w:rsidR="0020545C" w:rsidRPr="0020545C">
        <w:rPr>
          <w:rFonts w:ascii="Ebrima" w:hAnsi="Ebrima"/>
          <w:sz w:val="24"/>
          <w:szCs w:val="24"/>
        </w:rPr>
        <w:t xml:space="preserve"> </w:t>
      </w:r>
      <w:hyperlink r:id="rId11" w:history="1">
        <w:r w:rsidR="0020545C" w:rsidRPr="00A87196">
          <w:rPr>
            <w:rStyle w:val="Hyperlink"/>
            <w:rFonts w:ascii="Ebrima" w:hAnsi="Ebrima"/>
            <w:sz w:val="24"/>
            <w:szCs w:val="24"/>
          </w:rPr>
          <w:t>Kenneth.Gaittens@highland.gov.uk</w:t>
        </w:r>
      </w:hyperlink>
      <w:r w:rsidR="0020545C">
        <w:rPr>
          <w:rFonts w:ascii="Ebrima" w:hAnsi="Ebrima"/>
          <w:sz w:val="24"/>
          <w:szCs w:val="24"/>
        </w:rPr>
        <w:t xml:space="preserve"> </w:t>
      </w:r>
    </w:p>
    <w:p w14:paraId="0D6E2456" w14:textId="77777777" w:rsidR="00CA60FC" w:rsidRDefault="00CA60FC" w:rsidP="00F91714">
      <w:pPr>
        <w:ind w:left="426" w:hanging="426"/>
        <w:rPr>
          <w:rFonts w:ascii="Ebrima" w:hAnsi="Ebrima"/>
          <w:b/>
          <w:sz w:val="24"/>
          <w:szCs w:val="24"/>
        </w:rPr>
      </w:pPr>
    </w:p>
    <w:p w14:paraId="626E9319" w14:textId="6B7F4B06" w:rsidR="00F91714" w:rsidRDefault="00FF24D1" w:rsidP="00F91714">
      <w:pPr>
        <w:ind w:left="426" w:hanging="426"/>
        <w:rPr>
          <w:rFonts w:ascii="Ebrima" w:hAnsi="Ebrima"/>
          <w:b/>
          <w:sz w:val="24"/>
          <w:szCs w:val="24"/>
        </w:rPr>
      </w:pPr>
      <w:r w:rsidRPr="008B6358">
        <w:rPr>
          <w:rFonts w:ascii="Ebrima" w:hAnsi="Ebrima"/>
          <w:b/>
          <w:sz w:val="24"/>
          <w:szCs w:val="24"/>
        </w:rPr>
        <w:t>Job Purpose</w:t>
      </w:r>
      <w:r w:rsidRPr="008B6358">
        <w:rPr>
          <w:rFonts w:ascii="Ebrima" w:hAnsi="Ebrima"/>
          <w:b/>
          <w:sz w:val="24"/>
          <w:szCs w:val="24"/>
        </w:rPr>
        <w:tab/>
        <w:t>:</w:t>
      </w:r>
    </w:p>
    <w:p w14:paraId="08A11284" w14:textId="77777777" w:rsidR="00F91714" w:rsidRPr="00F91714" w:rsidRDefault="00F91714" w:rsidP="00F91714">
      <w:pPr>
        <w:spacing w:after="0"/>
        <w:ind w:left="426" w:hanging="426"/>
        <w:rPr>
          <w:rFonts w:ascii="Ebrima" w:hAnsi="Ebrima"/>
          <w:bCs/>
          <w:sz w:val="24"/>
          <w:szCs w:val="24"/>
        </w:rPr>
      </w:pPr>
      <w:r w:rsidRPr="00F91714">
        <w:rPr>
          <w:rFonts w:ascii="Ebrima" w:hAnsi="Ebrima"/>
          <w:bCs/>
          <w:sz w:val="24"/>
          <w:szCs w:val="24"/>
        </w:rPr>
        <w:t>To assist in the provision of a comprehensive health and safety advisory service to</w:t>
      </w:r>
    </w:p>
    <w:p w14:paraId="147A8037" w14:textId="3A957F52" w:rsidR="00F02904" w:rsidRPr="00F91714" w:rsidRDefault="00F91714" w:rsidP="00F91714">
      <w:pPr>
        <w:spacing w:after="0"/>
        <w:rPr>
          <w:rFonts w:ascii="Ebrima" w:hAnsi="Ebrima"/>
          <w:bCs/>
          <w:sz w:val="24"/>
          <w:szCs w:val="24"/>
        </w:rPr>
      </w:pPr>
      <w:r w:rsidRPr="00F91714">
        <w:rPr>
          <w:rFonts w:ascii="Ebrima" w:hAnsi="Ebrima"/>
          <w:bCs/>
          <w:sz w:val="24"/>
          <w:szCs w:val="24"/>
        </w:rPr>
        <w:t>the various Services of the Council in order to meet statutory requirements and to actively ass</w:t>
      </w:r>
      <w:r w:rsidR="00DF6FB0">
        <w:rPr>
          <w:rFonts w:ascii="Ebrima" w:hAnsi="Ebrima"/>
          <w:bCs/>
          <w:sz w:val="24"/>
          <w:szCs w:val="24"/>
        </w:rPr>
        <w:t>ist</w:t>
      </w:r>
      <w:r w:rsidRPr="00F91714">
        <w:rPr>
          <w:rFonts w:ascii="Ebrima" w:hAnsi="Ebrima"/>
          <w:bCs/>
          <w:sz w:val="24"/>
          <w:szCs w:val="24"/>
        </w:rPr>
        <w:t xml:space="preserve"> the </w:t>
      </w:r>
      <w:r w:rsidR="006D26A7">
        <w:rPr>
          <w:rFonts w:ascii="Ebrima" w:hAnsi="Ebrima"/>
          <w:bCs/>
          <w:sz w:val="24"/>
          <w:szCs w:val="24"/>
        </w:rPr>
        <w:t>O</w:t>
      </w:r>
      <w:r w:rsidRPr="00F91714">
        <w:rPr>
          <w:rFonts w:ascii="Ebrima" w:hAnsi="Ebrima"/>
          <w:bCs/>
          <w:sz w:val="24"/>
          <w:szCs w:val="24"/>
        </w:rPr>
        <w:t xml:space="preserve">ccupational Health, </w:t>
      </w:r>
      <w:r>
        <w:rPr>
          <w:rFonts w:ascii="Ebrima" w:hAnsi="Ebrima"/>
          <w:bCs/>
          <w:sz w:val="24"/>
          <w:szCs w:val="24"/>
        </w:rPr>
        <w:t>S</w:t>
      </w:r>
      <w:r w:rsidRPr="00F91714">
        <w:rPr>
          <w:rFonts w:ascii="Ebrima" w:hAnsi="Ebrima"/>
          <w:bCs/>
          <w:sz w:val="24"/>
          <w:szCs w:val="24"/>
        </w:rPr>
        <w:t xml:space="preserve">afety and </w:t>
      </w:r>
      <w:r>
        <w:rPr>
          <w:rFonts w:ascii="Ebrima" w:hAnsi="Ebrima"/>
          <w:bCs/>
          <w:sz w:val="24"/>
          <w:szCs w:val="24"/>
        </w:rPr>
        <w:t>W</w:t>
      </w:r>
      <w:r w:rsidRPr="00F91714">
        <w:rPr>
          <w:rFonts w:ascii="Ebrima" w:hAnsi="Ebrima"/>
          <w:bCs/>
          <w:sz w:val="24"/>
          <w:szCs w:val="24"/>
        </w:rPr>
        <w:t xml:space="preserve">ellbeing </w:t>
      </w:r>
      <w:r>
        <w:rPr>
          <w:rFonts w:ascii="Ebrima" w:hAnsi="Ebrima"/>
          <w:bCs/>
          <w:sz w:val="24"/>
          <w:szCs w:val="24"/>
        </w:rPr>
        <w:t>M</w:t>
      </w:r>
      <w:r w:rsidRPr="00F91714">
        <w:rPr>
          <w:rFonts w:ascii="Ebrima" w:hAnsi="Ebrima"/>
          <w:bCs/>
          <w:sz w:val="24"/>
          <w:szCs w:val="24"/>
        </w:rPr>
        <w:t xml:space="preserve">anager </w:t>
      </w:r>
      <w:r w:rsidR="00DF6FB0">
        <w:rPr>
          <w:rFonts w:ascii="Ebrima" w:hAnsi="Ebrima"/>
          <w:bCs/>
          <w:sz w:val="24"/>
          <w:szCs w:val="24"/>
        </w:rPr>
        <w:t>in</w:t>
      </w:r>
      <w:r w:rsidRPr="00F91714">
        <w:rPr>
          <w:rFonts w:ascii="Ebrima" w:hAnsi="Ebrima"/>
          <w:bCs/>
          <w:sz w:val="24"/>
          <w:szCs w:val="24"/>
        </w:rPr>
        <w:t xml:space="preserve"> developing and maintaining a strong and positive health and safety culture. </w:t>
      </w:r>
    </w:p>
    <w:p w14:paraId="0DBECA59" w14:textId="77777777" w:rsidR="00F91714" w:rsidRPr="00F91714" w:rsidRDefault="00F91714" w:rsidP="00F91714">
      <w:pPr>
        <w:spacing w:after="0"/>
        <w:jc w:val="both"/>
        <w:rPr>
          <w:rFonts w:ascii="Ebrima" w:hAnsi="Ebrima"/>
          <w:b/>
          <w:sz w:val="24"/>
          <w:szCs w:val="24"/>
        </w:rPr>
      </w:pPr>
    </w:p>
    <w:p w14:paraId="6AF607A3" w14:textId="46025473" w:rsidR="00F30D54" w:rsidRPr="008B6358" w:rsidRDefault="00411F24" w:rsidP="00F91714">
      <w:pPr>
        <w:ind w:left="426" w:hanging="426"/>
        <w:jc w:val="both"/>
        <w:rPr>
          <w:rFonts w:ascii="Ebrima" w:eastAsia="Times New Roman" w:hAnsi="Ebrima" w:cs="Arial"/>
          <w:b/>
          <w:sz w:val="24"/>
          <w:szCs w:val="24"/>
        </w:rPr>
      </w:pPr>
      <w:bookmarkStart w:id="0" w:name="_Hlk61254707"/>
      <w:r w:rsidRPr="008B6358">
        <w:rPr>
          <w:rFonts w:ascii="Ebrima" w:eastAsia="Times New Roman" w:hAnsi="Ebrima" w:cs="Arial"/>
          <w:b/>
          <w:sz w:val="24"/>
          <w:szCs w:val="24"/>
        </w:rPr>
        <w:t>Further</w:t>
      </w:r>
      <w:r w:rsidR="00F30D54" w:rsidRPr="008B6358">
        <w:rPr>
          <w:rFonts w:ascii="Ebrima" w:eastAsia="Times New Roman" w:hAnsi="Ebrima" w:cs="Arial"/>
          <w:b/>
          <w:sz w:val="24"/>
          <w:szCs w:val="24"/>
        </w:rPr>
        <w:t xml:space="preserve"> Information</w:t>
      </w:r>
    </w:p>
    <w:p w14:paraId="7D82B05B" w14:textId="5FFE5A5F" w:rsidR="00232146" w:rsidRPr="00042149" w:rsidRDefault="00042149" w:rsidP="00227AA4">
      <w:pPr>
        <w:rPr>
          <w:rFonts w:ascii="Ebrima" w:hAnsi="Ebrima" w:cs="Arial"/>
          <w:iCs/>
          <w:sz w:val="24"/>
          <w:szCs w:val="24"/>
        </w:rPr>
      </w:pPr>
      <w:r>
        <w:rPr>
          <w:rFonts w:ascii="Ebrima" w:hAnsi="Ebrima" w:cs="Arial"/>
          <w:iCs/>
          <w:sz w:val="24"/>
          <w:szCs w:val="24"/>
        </w:rPr>
        <w:t xml:space="preserve">The Highland Council is ambitious, sustainable and connected. Our employees are our most valuable asset and the role of </w:t>
      </w:r>
      <w:r>
        <w:rPr>
          <w:rFonts w:ascii="Ebrima" w:hAnsi="Ebrima"/>
          <w:sz w:val="24"/>
          <w:szCs w:val="24"/>
        </w:rPr>
        <w:t xml:space="preserve">Health and Safety Adviser </w:t>
      </w:r>
      <w:r w:rsidR="00DE35BD">
        <w:rPr>
          <w:rFonts w:ascii="Ebrima" w:hAnsi="Ebrima"/>
          <w:sz w:val="24"/>
          <w:szCs w:val="24"/>
        </w:rPr>
        <w:t>supports</w:t>
      </w:r>
      <w:r w:rsidR="00232146" w:rsidRPr="00042149">
        <w:rPr>
          <w:rFonts w:ascii="Ebrima" w:hAnsi="Ebrima" w:cs="Arial"/>
          <w:iCs/>
          <w:sz w:val="24"/>
          <w:szCs w:val="24"/>
        </w:rPr>
        <w:t xml:space="preserve"> health, safety and wellbeing of staff through the development, implementation, and maintenance all </w:t>
      </w:r>
      <w:r w:rsidR="006D26A7">
        <w:rPr>
          <w:rFonts w:ascii="Ebrima" w:hAnsi="Ebrima" w:cs="Arial"/>
          <w:iCs/>
          <w:sz w:val="24"/>
          <w:szCs w:val="24"/>
        </w:rPr>
        <w:t>h</w:t>
      </w:r>
      <w:r w:rsidR="00232146" w:rsidRPr="00042149">
        <w:rPr>
          <w:rFonts w:ascii="Ebrima" w:hAnsi="Ebrima" w:cs="Arial"/>
          <w:iCs/>
          <w:sz w:val="24"/>
          <w:szCs w:val="24"/>
        </w:rPr>
        <w:t xml:space="preserve">ealth </w:t>
      </w:r>
      <w:r w:rsidR="006D26A7">
        <w:rPr>
          <w:rFonts w:ascii="Ebrima" w:hAnsi="Ebrima" w:cs="Arial"/>
          <w:iCs/>
          <w:sz w:val="24"/>
          <w:szCs w:val="24"/>
        </w:rPr>
        <w:t>and</w:t>
      </w:r>
      <w:r w:rsidR="00232146" w:rsidRPr="00042149">
        <w:rPr>
          <w:rFonts w:ascii="Ebrima" w:hAnsi="Ebrima" w:cs="Arial"/>
          <w:iCs/>
          <w:sz w:val="24"/>
          <w:szCs w:val="24"/>
        </w:rPr>
        <w:t xml:space="preserve"> </w:t>
      </w:r>
      <w:r w:rsidR="006D26A7">
        <w:rPr>
          <w:rFonts w:ascii="Ebrima" w:hAnsi="Ebrima" w:cs="Arial"/>
          <w:iCs/>
          <w:sz w:val="24"/>
          <w:szCs w:val="24"/>
        </w:rPr>
        <w:t>s</w:t>
      </w:r>
      <w:r w:rsidR="00232146" w:rsidRPr="00042149">
        <w:rPr>
          <w:rFonts w:ascii="Ebrima" w:hAnsi="Ebrima" w:cs="Arial"/>
          <w:iCs/>
          <w:sz w:val="24"/>
          <w:szCs w:val="24"/>
        </w:rPr>
        <w:t xml:space="preserve">afety </w:t>
      </w:r>
      <w:r w:rsidR="006D26A7">
        <w:rPr>
          <w:rFonts w:ascii="Ebrima" w:hAnsi="Ebrima" w:cs="Arial"/>
          <w:iCs/>
          <w:sz w:val="24"/>
          <w:szCs w:val="24"/>
        </w:rPr>
        <w:t>p</w:t>
      </w:r>
      <w:r w:rsidR="00232146" w:rsidRPr="00042149">
        <w:rPr>
          <w:rFonts w:ascii="Ebrima" w:hAnsi="Ebrima" w:cs="Arial"/>
          <w:iCs/>
          <w:sz w:val="24"/>
          <w:szCs w:val="24"/>
        </w:rPr>
        <w:t xml:space="preserve">olicies, </w:t>
      </w:r>
      <w:r w:rsidR="006D26A7">
        <w:rPr>
          <w:rFonts w:ascii="Ebrima" w:hAnsi="Ebrima" w:cs="Arial"/>
          <w:iCs/>
          <w:sz w:val="24"/>
          <w:szCs w:val="24"/>
        </w:rPr>
        <w:t>guidance, p</w:t>
      </w:r>
      <w:r w:rsidR="00232146" w:rsidRPr="00042149">
        <w:rPr>
          <w:rFonts w:ascii="Ebrima" w:hAnsi="Ebrima" w:cs="Arial"/>
          <w:iCs/>
          <w:sz w:val="24"/>
          <w:szCs w:val="24"/>
        </w:rPr>
        <w:t xml:space="preserve">rocedures, </w:t>
      </w:r>
      <w:r w:rsidR="006D26A7">
        <w:rPr>
          <w:rFonts w:ascii="Ebrima" w:hAnsi="Ebrima" w:cs="Arial"/>
          <w:iCs/>
          <w:sz w:val="24"/>
          <w:szCs w:val="24"/>
        </w:rPr>
        <w:t>s</w:t>
      </w:r>
      <w:r w:rsidR="00232146" w:rsidRPr="00042149">
        <w:rPr>
          <w:rFonts w:ascii="Ebrima" w:hAnsi="Ebrima" w:cs="Arial"/>
          <w:iCs/>
          <w:sz w:val="24"/>
          <w:szCs w:val="24"/>
        </w:rPr>
        <w:t xml:space="preserve">ystems and </w:t>
      </w:r>
      <w:r w:rsidR="006D26A7">
        <w:rPr>
          <w:rFonts w:ascii="Ebrima" w:hAnsi="Ebrima" w:cs="Arial"/>
          <w:iCs/>
          <w:sz w:val="24"/>
          <w:szCs w:val="24"/>
        </w:rPr>
        <w:t>l</w:t>
      </w:r>
      <w:r w:rsidR="00232146" w:rsidRPr="00042149">
        <w:rPr>
          <w:rFonts w:ascii="Ebrima" w:hAnsi="Ebrima" w:cs="Arial"/>
          <w:iCs/>
          <w:sz w:val="24"/>
          <w:szCs w:val="24"/>
        </w:rPr>
        <w:t xml:space="preserve">egislative requirements. </w:t>
      </w:r>
    </w:p>
    <w:p w14:paraId="1E8108B5" w14:textId="2B72393C" w:rsidR="00DF6FB0" w:rsidRPr="00194316" w:rsidRDefault="00042149" w:rsidP="00DE35BD">
      <w:pPr>
        <w:rPr>
          <w:rFonts w:ascii="Ebrima" w:hAnsi="Ebrima"/>
          <w:iCs/>
          <w:sz w:val="24"/>
          <w:szCs w:val="24"/>
        </w:rPr>
      </w:pPr>
      <w:r>
        <w:rPr>
          <w:rFonts w:ascii="Ebrima" w:hAnsi="Ebrima" w:cs="Arial"/>
          <w:iCs/>
          <w:sz w:val="24"/>
          <w:szCs w:val="24"/>
        </w:rPr>
        <w:t>This is an exciting opportunity to join the Health and Safety Team,</w:t>
      </w:r>
      <w:r w:rsidR="00DE35BD">
        <w:rPr>
          <w:rFonts w:ascii="Ebrima" w:hAnsi="Ebrima" w:cs="Arial"/>
          <w:iCs/>
          <w:sz w:val="24"/>
          <w:szCs w:val="24"/>
        </w:rPr>
        <w:t xml:space="preserve"> helping ensure effective processes are in place and adhered to.  We are responsible </w:t>
      </w:r>
      <w:r w:rsidR="00DF6FB0" w:rsidRPr="00194316">
        <w:rPr>
          <w:rFonts w:ascii="Ebrima" w:hAnsi="Ebrima"/>
          <w:iCs/>
          <w:sz w:val="24"/>
          <w:szCs w:val="24"/>
        </w:rPr>
        <w:t xml:space="preserve">for the health, safety and wellbeing of over ten thousand staff and </w:t>
      </w:r>
      <w:r w:rsidR="00DF6FB0">
        <w:rPr>
          <w:rFonts w:ascii="Ebrima" w:hAnsi="Ebrima"/>
          <w:iCs/>
          <w:sz w:val="24"/>
          <w:szCs w:val="24"/>
        </w:rPr>
        <w:t xml:space="preserve">our service delivery reaches out to every community. </w:t>
      </w:r>
      <w:r w:rsidR="00DE35BD">
        <w:rPr>
          <w:rFonts w:ascii="Ebrima" w:hAnsi="Ebrima"/>
          <w:iCs/>
          <w:sz w:val="24"/>
          <w:szCs w:val="24"/>
        </w:rPr>
        <w:t xml:space="preserve">  Site visits are an essential part of the job role, and you will travel across the Highlands.  Our team would welcome a motivated and enthusiastic Health and Safety Adviser, if you are that person then we want to hear from you.  </w:t>
      </w:r>
      <w:r w:rsidR="00DF6FB0">
        <w:rPr>
          <w:rFonts w:ascii="Ebrima" w:hAnsi="Ebrima"/>
          <w:iCs/>
          <w:sz w:val="24"/>
          <w:szCs w:val="24"/>
        </w:rPr>
        <w:t xml:space="preserve"> </w:t>
      </w:r>
    </w:p>
    <w:p w14:paraId="746D709A" w14:textId="580A88BD" w:rsidR="00DF6FB0" w:rsidRDefault="00DF6FB0" w:rsidP="00227AA4">
      <w:pPr>
        <w:rPr>
          <w:rFonts w:ascii="Ebrima" w:hAnsi="Ebrima" w:cs="Arial"/>
          <w:sz w:val="24"/>
          <w:szCs w:val="24"/>
        </w:rPr>
      </w:pPr>
    </w:p>
    <w:p w14:paraId="272CA19D" w14:textId="14BAF596" w:rsidR="00DE35BD" w:rsidRDefault="00DE35BD" w:rsidP="00227AA4">
      <w:pPr>
        <w:rPr>
          <w:rFonts w:ascii="Ebrima" w:hAnsi="Ebrima" w:cs="Arial"/>
          <w:sz w:val="24"/>
          <w:szCs w:val="24"/>
        </w:rPr>
      </w:pPr>
    </w:p>
    <w:p w14:paraId="636C44C5" w14:textId="62231172" w:rsidR="00DE35BD" w:rsidRDefault="00DE35BD" w:rsidP="00227AA4">
      <w:pPr>
        <w:rPr>
          <w:rFonts w:ascii="Ebrima" w:hAnsi="Ebrima" w:cs="Arial"/>
          <w:sz w:val="24"/>
          <w:szCs w:val="24"/>
        </w:rPr>
      </w:pPr>
    </w:p>
    <w:p w14:paraId="76613F8B" w14:textId="77777777" w:rsidR="00DE35BD" w:rsidRDefault="00DE35BD" w:rsidP="00227AA4">
      <w:pPr>
        <w:rPr>
          <w:rFonts w:ascii="Ebrima" w:hAnsi="Ebrima" w:cs="Arial"/>
          <w:sz w:val="24"/>
          <w:szCs w:val="24"/>
        </w:rPr>
      </w:pPr>
    </w:p>
    <w:bookmarkEnd w:id="0"/>
    <w:p w14:paraId="5BC6A29F" w14:textId="77777777" w:rsidR="00C66D4F" w:rsidRDefault="00C66D4F" w:rsidP="00E162BD">
      <w:pPr>
        <w:rPr>
          <w:rFonts w:ascii="Ebrima" w:hAnsi="Ebrima" w:cs="Arial"/>
          <w:b/>
          <w:sz w:val="24"/>
          <w:szCs w:val="24"/>
        </w:rPr>
      </w:pPr>
    </w:p>
    <w:p w14:paraId="0F21BA6C" w14:textId="77777777" w:rsidR="00C45FEB" w:rsidRPr="00C45FEB" w:rsidRDefault="00430581" w:rsidP="00E162BD">
      <w:pPr>
        <w:rPr>
          <w:rFonts w:ascii="Ebrima" w:hAnsi="Ebrima" w:cs="Arial"/>
          <w:b/>
          <w:sz w:val="24"/>
          <w:szCs w:val="24"/>
        </w:rPr>
      </w:pPr>
      <w:r>
        <w:rPr>
          <w:rFonts w:ascii="Ebrima" w:hAnsi="Ebrima" w:cs="Arial"/>
          <w:b/>
          <w:sz w:val="24"/>
          <w:szCs w:val="24"/>
        </w:rPr>
        <w:t>Employee Benefits</w:t>
      </w:r>
    </w:p>
    <w:p w14:paraId="1BF989EB" w14:textId="77777777" w:rsidR="002445F5" w:rsidRPr="008B6358" w:rsidRDefault="00DD47EB" w:rsidP="00E162BD">
      <w:pPr>
        <w:rPr>
          <w:rFonts w:ascii="Ebrima" w:hAnsi="Ebrima" w:cs="Arial"/>
          <w:sz w:val="24"/>
          <w:szCs w:val="24"/>
        </w:rPr>
      </w:pPr>
      <w:r w:rsidRPr="008B6358">
        <w:rPr>
          <w:rFonts w:ascii="Ebrima" w:hAnsi="Ebrima" w:cs="Arial"/>
          <w:sz w:val="24"/>
          <w:szCs w:val="24"/>
        </w:rPr>
        <w:t xml:space="preserve">The </w:t>
      </w:r>
      <w:r w:rsidR="002445F5" w:rsidRPr="008B6358">
        <w:rPr>
          <w:rFonts w:ascii="Ebrima" w:hAnsi="Ebrima" w:cs="Arial"/>
          <w:sz w:val="24"/>
          <w:szCs w:val="24"/>
        </w:rPr>
        <w:t>Highland Council is committed to their employees and offer</w:t>
      </w:r>
      <w:r w:rsidR="000E17E7">
        <w:rPr>
          <w:rFonts w:ascii="Ebrima" w:hAnsi="Ebrima" w:cs="Arial"/>
          <w:sz w:val="24"/>
          <w:szCs w:val="24"/>
        </w:rPr>
        <w:t>s</w:t>
      </w:r>
      <w:r w:rsidR="002445F5" w:rsidRPr="008B6358">
        <w:rPr>
          <w:rFonts w:ascii="Ebrima" w:hAnsi="Ebrima" w:cs="Arial"/>
          <w:sz w:val="24"/>
          <w:szCs w:val="24"/>
        </w:rPr>
        <w:t xml:space="preserve"> an excellent benefit package that can include:</w:t>
      </w:r>
    </w:p>
    <w:p w14:paraId="4F2CB730" w14:textId="6CB74EB3" w:rsidR="001756F0"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Flexible working pattern</w:t>
      </w:r>
      <w:r w:rsidR="001756F0" w:rsidRPr="008B6358">
        <w:rPr>
          <w:rFonts w:ascii="Ebrima" w:hAnsi="Ebrima" w:cs="Arial"/>
          <w:sz w:val="24"/>
          <w:szCs w:val="24"/>
        </w:rPr>
        <w:t>s</w:t>
      </w:r>
      <w:r w:rsidRPr="008B6358">
        <w:rPr>
          <w:rFonts w:ascii="Ebrima" w:hAnsi="Ebrima" w:cs="Arial"/>
          <w:sz w:val="24"/>
          <w:szCs w:val="24"/>
        </w:rPr>
        <w:t xml:space="preserve"> including</w:t>
      </w:r>
      <w:r w:rsidR="001756F0" w:rsidRPr="008B6358">
        <w:rPr>
          <w:rFonts w:ascii="Ebrima" w:hAnsi="Ebrima" w:cs="Arial"/>
          <w:sz w:val="24"/>
          <w:szCs w:val="24"/>
        </w:rPr>
        <w:t xml:space="preserve"> both</w:t>
      </w:r>
      <w:r w:rsidR="00E162BD">
        <w:rPr>
          <w:rFonts w:ascii="Ebrima" w:hAnsi="Ebrima" w:cs="Arial"/>
          <w:sz w:val="24"/>
          <w:szCs w:val="24"/>
        </w:rPr>
        <w:t xml:space="preserve"> full-time and part-</w:t>
      </w:r>
      <w:r w:rsidRPr="008B6358">
        <w:rPr>
          <w:rFonts w:ascii="Ebrima" w:hAnsi="Ebrima" w:cs="Arial"/>
          <w:sz w:val="24"/>
          <w:szCs w:val="24"/>
        </w:rPr>
        <w:t>time opportunities</w:t>
      </w:r>
      <w:r w:rsidR="001756F0" w:rsidRPr="008B6358">
        <w:rPr>
          <w:rFonts w:ascii="Ebrima" w:hAnsi="Ebrima" w:cs="Arial"/>
          <w:sz w:val="24"/>
          <w:szCs w:val="24"/>
        </w:rPr>
        <w:t>. We want to accommodate the right candidate for the post and we are able to a</w:t>
      </w:r>
      <w:r w:rsidR="00E162BD">
        <w:rPr>
          <w:rFonts w:ascii="Ebrima" w:hAnsi="Ebrima" w:cs="Arial"/>
          <w:sz w:val="24"/>
          <w:szCs w:val="24"/>
        </w:rPr>
        <w:t>ssist</w:t>
      </w:r>
      <w:r w:rsidR="001756F0" w:rsidRPr="008B6358">
        <w:rPr>
          <w:rFonts w:ascii="Ebrima" w:hAnsi="Ebrima" w:cs="Arial"/>
          <w:sz w:val="24"/>
          <w:szCs w:val="24"/>
        </w:rPr>
        <w:t xml:space="preserve"> life style choices and other commitments you may have.</w:t>
      </w:r>
      <w:r w:rsidR="00E162BD">
        <w:rPr>
          <w:rFonts w:ascii="Ebrima" w:hAnsi="Ebrima" w:cs="Arial"/>
          <w:sz w:val="24"/>
          <w:szCs w:val="24"/>
        </w:rPr>
        <w:t xml:space="preserve"> </w:t>
      </w:r>
      <w:r w:rsidR="001756F0" w:rsidRPr="008B6358">
        <w:rPr>
          <w:rFonts w:ascii="Ebrima" w:hAnsi="Ebrima" w:cs="Arial"/>
          <w:sz w:val="24"/>
          <w:szCs w:val="24"/>
        </w:rPr>
        <w:t xml:space="preserve"> </w:t>
      </w:r>
    </w:p>
    <w:p w14:paraId="017C9CD6"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 xml:space="preserve">Competitive salary with </w:t>
      </w:r>
      <w:r w:rsidR="00CA601F">
        <w:rPr>
          <w:rFonts w:ascii="Ebrima" w:hAnsi="Ebrima" w:cs="Arial"/>
          <w:sz w:val="24"/>
          <w:szCs w:val="24"/>
        </w:rPr>
        <w:t>an</w:t>
      </w:r>
      <w:r w:rsidR="00FF1A19" w:rsidRPr="008B6358">
        <w:rPr>
          <w:rFonts w:ascii="Ebrima" w:hAnsi="Ebrima" w:cs="Arial"/>
          <w:sz w:val="24"/>
          <w:szCs w:val="24"/>
        </w:rPr>
        <w:t xml:space="preserve"> incremental scale and annual pay review.</w:t>
      </w:r>
    </w:p>
    <w:p w14:paraId="24995C8A"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Wide range of learning and development opportunities with an annual review to discuss career opportunities</w:t>
      </w:r>
      <w:r w:rsidR="00E74223" w:rsidRPr="008B6358">
        <w:rPr>
          <w:rFonts w:ascii="Ebrima" w:hAnsi="Ebrima" w:cs="Arial"/>
          <w:sz w:val="24"/>
          <w:szCs w:val="24"/>
        </w:rPr>
        <w:t xml:space="preserve"> and progression</w:t>
      </w:r>
      <w:r w:rsidRPr="008B6358">
        <w:rPr>
          <w:rFonts w:ascii="Ebrima" w:hAnsi="Ebrima" w:cs="Arial"/>
          <w:sz w:val="24"/>
          <w:szCs w:val="24"/>
        </w:rPr>
        <w:t>.</w:t>
      </w:r>
    </w:p>
    <w:p w14:paraId="2A7FE6B6" w14:textId="77777777" w:rsidR="005C189E" w:rsidRDefault="00FF1A19" w:rsidP="00E162BD">
      <w:pPr>
        <w:pStyle w:val="ListParagraph"/>
        <w:numPr>
          <w:ilvl w:val="0"/>
          <w:numId w:val="1"/>
        </w:numPr>
        <w:ind w:left="426" w:hanging="426"/>
        <w:rPr>
          <w:rFonts w:ascii="Ebrima" w:hAnsi="Ebrima" w:cs="Arial"/>
          <w:sz w:val="24"/>
          <w:szCs w:val="24"/>
        </w:rPr>
      </w:pPr>
      <w:r w:rsidRPr="005C189E">
        <w:rPr>
          <w:rFonts w:ascii="Ebrima" w:hAnsi="Ebrima" w:cs="Arial"/>
          <w:sz w:val="24"/>
          <w:szCs w:val="24"/>
        </w:rPr>
        <w:t>27</w:t>
      </w:r>
      <w:r w:rsidR="002445F5" w:rsidRPr="005C189E">
        <w:rPr>
          <w:rFonts w:ascii="Ebrima" w:hAnsi="Ebrima" w:cs="Arial"/>
          <w:sz w:val="24"/>
          <w:szCs w:val="24"/>
        </w:rPr>
        <w:t xml:space="preserve"> d</w:t>
      </w:r>
      <w:r w:rsidRPr="005C189E">
        <w:rPr>
          <w:rFonts w:ascii="Ebrima" w:hAnsi="Ebrima" w:cs="Arial"/>
          <w:sz w:val="24"/>
          <w:szCs w:val="24"/>
        </w:rPr>
        <w:t xml:space="preserve">ays paid holiday plus </w:t>
      </w:r>
      <w:r w:rsidR="002445F5" w:rsidRPr="005C189E">
        <w:rPr>
          <w:rFonts w:ascii="Ebrima" w:hAnsi="Ebrima" w:cs="Arial"/>
          <w:sz w:val="24"/>
          <w:szCs w:val="24"/>
        </w:rPr>
        <w:t>7 Public paid holiday (pro rata</w:t>
      </w:r>
      <w:r w:rsidR="005C189E">
        <w:rPr>
          <w:rFonts w:ascii="Ebrima" w:hAnsi="Ebrima" w:cs="Arial"/>
          <w:sz w:val="24"/>
          <w:szCs w:val="24"/>
        </w:rPr>
        <w:t xml:space="preserve"> for part-time staff</w:t>
      </w:r>
      <w:r w:rsidR="002445F5" w:rsidRPr="005C189E">
        <w:rPr>
          <w:rFonts w:ascii="Ebrima" w:hAnsi="Ebrima" w:cs="Arial"/>
          <w:sz w:val="24"/>
          <w:szCs w:val="24"/>
        </w:rPr>
        <w:t>)</w:t>
      </w:r>
      <w:r w:rsidR="00E162BD" w:rsidRPr="005C189E">
        <w:rPr>
          <w:rFonts w:ascii="Ebrima" w:hAnsi="Ebrima" w:cs="Arial"/>
          <w:sz w:val="24"/>
          <w:szCs w:val="24"/>
        </w:rPr>
        <w:t xml:space="preserve">, </w:t>
      </w:r>
      <w:r w:rsidR="005C189E">
        <w:rPr>
          <w:rFonts w:ascii="Ebrima" w:hAnsi="Ebrima" w:cs="Arial"/>
          <w:sz w:val="24"/>
          <w:szCs w:val="24"/>
        </w:rPr>
        <w:t>rising to 32</w:t>
      </w:r>
      <w:r w:rsidR="005C189E" w:rsidRPr="005C189E">
        <w:rPr>
          <w:rFonts w:ascii="Ebrima" w:hAnsi="Ebrima" w:cs="Arial"/>
          <w:sz w:val="24"/>
          <w:szCs w:val="24"/>
        </w:rPr>
        <w:t xml:space="preserve"> days</w:t>
      </w:r>
      <w:r w:rsidR="005C189E">
        <w:rPr>
          <w:rFonts w:ascii="Ebrima" w:hAnsi="Ebrima" w:cs="Arial"/>
          <w:sz w:val="24"/>
          <w:szCs w:val="24"/>
        </w:rPr>
        <w:t xml:space="preserve"> paid holiday (pro rata for part-</w:t>
      </w:r>
      <w:r w:rsidR="005C189E" w:rsidRPr="005C189E">
        <w:rPr>
          <w:rFonts w:ascii="Ebrima" w:hAnsi="Ebrima" w:cs="Arial"/>
          <w:sz w:val="24"/>
          <w:szCs w:val="24"/>
        </w:rPr>
        <w:t>time staff) after 5 years continuous service at the commencement of the next leave year</w:t>
      </w:r>
      <w:r w:rsidR="005C189E">
        <w:rPr>
          <w:rFonts w:ascii="Ebrima" w:hAnsi="Ebrima" w:cs="Arial"/>
          <w:sz w:val="24"/>
          <w:szCs w:val="24"/>
        </w:rPr>
        <w:t>.</w:t>
      </w:r>
    </w:p>
    <w:p w14:paraId="07C2AB86" w14:textId="63609484" w:rsidR="002445F5" w:rsidRPr="005C189E" w:rsidRDefault="002445F5" w:rsidP="00E162BD">
      <w:pPr>
        <w:pStyle w:val="ListParagraph"/>
        <w:numPr>
          <w:ilvl w:val="0"/>
          <w:numId w:val="1"/>
        </w:numPr>
        <w:ind w:left="426" w:hanging="426"/>
        <w:rPr>
          <w:rFonts w:ascii="Ebrima" w:hAnsi="Ebrima" w:cs="Arial"/>
          <w:sz w:val="24"/>
          <w:szCs w:val="24"/>
        </w:rPr>
      </w:pPr>
      <w:r w:rsidRPr="005C189E">
        <w:rPr>
          <w:rFonts w:ascii="Ebrima" w:hAnsi="Ebrima" w:cs="Arial"/>
          <w:sz w:val="24"/>
          <w:szCs w:val="24"/>
        </w:rPr>
        <w:t>Pension Scheme, including employer</w:t>
      </w:r>
      <w:r w:rsidR="006D26A7">
        <w:rPr>
          <w:rFonts w:ascii="Ebrima" w:hAnsi="Ebrima" w:cs="Arial"/>
          <w:sz w:val="24"/>
          <w:szCs w:val="24"/>
        </w:rPr>
        <w:t>’</w:t>
      </w:r>
      <w:r w:rsidRPr="005C189E">
        <w:rPr>
          <w:rFonts w:ascii="Ebrima" w:hAnsi="Ebrima" w:cs="Arial"/>
          <w:sz w:val="24"/>
          <w:szCs w:val="24"/>
        </w:rPr>
        <w:t>s contribution</w:t>
      </w:r>
      <w:r w:rsidR="005B4E36" w:rsidRPr="005C189E">
        <w:rPr>
          <w:rFonts w:ascii="Ebrima" w:hAnsi="Ebrima" w:cs="Arial"/>
          <w:sz w:val="24"/>
          <w:szCs w:val="24"/>
        </w:rPr>
        <w:t xml:space="preserve"> of 19.5%</w:t>
      </w:r>
      <w:r w:rsidRPr="005C189E">
        <w:rPr>
          <w:rFonts w:ascii="Ebrima" w:hAnsi="Ebrima" w:cs="Arial"/>
          <w:sz w:val="24"/>
          <w:szCs w:val="24"/>
        </w:rPr>
        <w:t xml:space="preserve"> </w:t>
      </w:r>
    </w:p>
    <w:p w14:paraId="523AF5E1" w14:textId="1C888C42" w:rsidR="005D22A7" w:rsidRPr="009869C1" w:rsidRDefault="002445F5" w:rsidP="009869C1">
      <w:pPr>
        <w:pStyle w:val="ListParagraph"/>
        <w:numPr>
          <w:ilvl w:val="0"/>
          <w:numId w:val="1"/>
        </w:numPr>
        <w:ind w:left="426" w:hanging="426"/>
        <w:rPr>
          <w:rFonts w:ascii="Ebrima" w:hAnsi="Ebrima" w:cs="Arial"/>
          <w:sz w:val="24"/>
          <w:szCs w:val="24"/>
        </w:rPr>
      </w:pPr>
      <w:r w:rsidRPr="008B6358">
        <w:rPr>
          <w:rFonts w:ascii="Ebrima" w:hAnsi="Ebrima" w:cs="Arial"/>
          <w:sz w:val="24"/>
          <w:szCs w:val="24"/>
        </w:rPr>
        <w:t xml:space="preserve">A genuine commitment to the health and wellbeing of our employees with access to </w:t>
      </w:r>
      <w:r w:rsidR="00274AF2" w:rsidRPr="008B6358">
        <w:rPr>
          <w:rFonts w:ascii="Ebrima" w:hAnsi="Ebrima" w:cs="Arial"/>
          <w:sz w:val="24"/>
          <w:szCs w:val="24"/>
        </w:rPr>
        <w:t xml:space="preserve">the </w:t>
      </w:r>
      <w:r w:rsidRPr="008B6358">
        <w:rPr>
          <w:rFonts w:ascii="Ebrima" w:hAnsi="Ebrima" w:cs="Arial"/>
          <w:sz w:val="24"/>
          <w:szCs w:val="24"/>
          <w:lang w:val="en-US"/>
        </w:rPr>
        <w:t>Employee Assistance Programme</w:t>
      </w:r>
      <w:r w:rsidR="00067A4C">
        <w:rPr>
          <w:rFonts w:ascii="Ebrima" w:hAnsi="Ebrima" w:cs="Arial"/>
          <w:sz w:val="24"/>
          <w:szCs w:val="24"/>
          <w:lang w:val="en-US"/>
        </w:rPr>
        <w:t>.</w:t>
      </w:r>
    </w:p>
    <w:p w14:paraId="3AF791CB" w14:textId="77777777" w:rsidR="002445F5" w:rsidRPr="008B6358" w:rsidRDefault="00274AF2" w:rsidP="00E162BD">
      <w:pPr>
        <w:pStyle w:val="ListParagraph"/>
        <w:numPr>
          <w:ilvl w:val="0"/>
          <w:numId w:val="1"/>
        </w:numPr>
        <w:ind w:left="426" w:hanging="426"/>
        <w:rPr>
          <w:rFonts w:ascii="Ebrima" w:hAnsi="Ebrima" w:cs="Arial"/>
          <w:sz w:val="24"/>
          <w:szCs w:val="24"/>
        </w:rPr>
      </w:pPr>
      <w:r w:rsidRPr="009869C1">
        <w:rPr>
          <w:rFonts w:ascii="Ebrima" w:hAnsi="Ebrima" w:cs="Arial"/>
          <w:sz w:val="24"/>
          <w:szCs w:val="24"/>
          <w:lang w:val="en-US"/>
        </w:rPr>
        <w:t>Family Friendly staff policies</w:t>
      </w:r>
      <w:r w:rsidR="005D22A7" w:rsidRPr="009869C1">
        <w:rPr>
          <w:rFonts w:ascii="Ebrima" w:hAnsi="Ebrima" w:cs="Arial"/>
          <w:sz w:val="24"/>
          <w:szCs w:val="24"/>
          <w:lang w:val="en-US"/>
        </w:rPr>
        <w:t xml:space="preserve"> including Paren</w:t>
      </w:r>
      <w:r w:rsidR="006067AB" w:rsidRPr="009869C1">
        <w:rPr>
          <w:rFonts w:ascii="Ebrima" w:hAnsi="Ebrima" w:cs="Arial"/>
          <w:sz w:val="24"/>
          <w:szCs w:val="24"/>
          <w:lang w:val="en-US"/>
        </w:rPr>
        <w:t>tal Leave</w:t>
      </w:r>
      <w:r w:rsidR="005D22A7" w:rsidRPr="008B6358">
        <w:rPr>
          <w:rFonts w:ascii="Ebrima" w:hAnsi="Ebrima" w:cs="Arial"/>
          <w:sz w:val="24"/>
          <w:szCs w:val="24"/>
          <w:lang w:val="en-US"/>
        </w:rPr>
        <w:t>.</w:t>
      </w:r>
    </w:p>
    <w:p w14:paraId="46A0DAD5"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Employee discount/reward schemes from major and local retailers</w:t>
      </w:r>
      <w:r w:rsidR="005D22A7" w:rsidRPr="008B6358">
        <w:rPr>
          <w:rFonts w:ascii="Ebrima" w:hAnsi="Ebrima" w:cs="Arial"/>
          <w:sz w:val="24"/>
          <w:szCs w:val="24"/>
        </w:rPr>
        <w:t>.</w:t>
      </w:r>
    </w:p>
    <w:p w14:paraId="23F7FF2A" w14:textId="77777777" w:rsidR="002445F5" w:rsidRPr="007B14F3" w:rsidRDefault="002445F5" w:rsidP="00E162BD">
      <w:pPr>
        <w:pStyle w:val="ListParagraph"/>
        <w:numPr>
          <w:ilvl w:val="0"/>
          <w:numId w:val="1"/>
        </w:numPr>
        <w:ind w:left="426" w:hanging="426"/>
        <w:rPr>
          <w:rFonts w:ascii="Ebrima" w:hAnsi="Ebrima" w:cs="Arial"/>
          <w:sz w:val="24"/>
          <w:szCs w:val="24"/>
        </w:rPr>
      </w:pPr>
      <w:r w:rsidRPr="007B14F3">
        <w:rPr>
          <w:rFonts w:ascii="Ebrima" w:hAnsi="Ebrima" w:cs="Arial"/>
          <w:sz w:val="24"/>
          <w:szCs w:val="24"/>
        </w:rPr>
        <w:t xml:space="preserve">Cycle to </w:t>
      </w:r>
      <w:r w:rsidR="000E17E7" w:rsidRPr="007B14F3">
        <w:rPr>
          <w:rFonts w:ascii="Ebrima" w:hAnsi="Ebrima" w:cs="Arial"/>
          <w:sz w:val="24"/>
          <w:szCs w:val="24"/>
        </w:rPr>
        <w:t>W</w:t>
      </w:r>
      <w:r w:rsidRPr="007B14F3">
        <w:rPr>
          <w:rFonts w:ascii="Ebrima" w:hAnsi="Ebrima" w:cs="Arial"/>
          <w:sz w:val="24"/>
          <w:szCs w:val="24"/>
        </w:rPr>
        <w:t>ork scheme</w:t>
      </w:r>
      <w:r w:rsidR="007412A4" w:rsidRPr="007B14F3">
        <w:rPr>
          <w:rFonts w:ascii="Ebrima" w:hAnsi="Ebrima" w:cs="Arial"/>
          <w:sz w:val="24"/>
          <w:szCs w:val="24"/>
        </w:rPr>
        <w:t>.</w:t>
      </w:r>
    </w:p>
    <w:p w14:paraId="44DD28B2" w14:textId="77777777" w:rsidR="0011068E" w:rsidRPr="007B14F3" w:rsidRDefault="0011068E" w:rsidP="00126B05">
      <w:pPr>
        <w:rPr>
          <w:rFonts w:ascii="Ebrima" w:hAnsi="Ebrima"/>
          <w:b/>
          <w:sz w:val="24"/>
          <w:szCs w:val="24"/>
        </w:rPr>
      </w:pPr>
    </w:p>
    <w:p w14:paraId="5EE9E81E" w14:textId="7459BE9C" w:rsidR="008306DA" w:rsidRPr="007B14F3" w:rsidRDefault="00430581" w:rsidP="00B236F8">
      <w:pPr>
        <w:pStyle w:val="ListParagraph"/>
        <w:numPr>
          <w:ilvl w:val="0"/>
          <w:numId w:val="2"/>
        </w:numPr>
        <w:ind w:left="426" w:hanging="426"/>
        <w:rPr>
          <w:rFonts w:ascii="Ebrima" w:hAnsi="Ebrima"/>
          <w:b/>
          <w:sz w:val="24"/>
          <w:szCs w:val="24"/>
        </w:rPr>
      </w:pPr>
      <w:r w:rsidRPr="007B14F3">
        <w:rPr>
          <w:rFonts w:ascii="Ebrima" w:hAnsi="Ebrima"/>
          <w:b/>
          <w:sz w:val="24"/>
          <w:szCs w:val="24"/>
        </w:rPr>
        <w:t>Structure Chart</w:t>
      </w:r>
      <w:r w:rsidR="00896733" w:rsidRPr="007B14F3">
        <w:rPr>
          <w:rFonts w:ascii="Ebrima" w:hAnsi="Ebrima"/>
          <w:b/>
          <w:sz w:val="24"/>
          <w:szCs w:val="24"/>
        </w:rPr>
        <w:t xml:space="preserve"> –</w:t>
      </w:r>
    </w:p>
    <w:p w14:paraId="2B13A074" w14:textId="1CA04252" w:rsidR="0011068E" w:rsidRDefault="0011068E" w:rsidP="00B236F8">
      <w:pPr>
        <w:jc w:val="center"/>
        <w:rPr>
          <w:rFonts w:ascii="Ebrima" w:hAnsi="Ebrima"/>
          <w:sz w:val="24"/>
          <w:szCs w:val="24"/>
        </w:rPr>
      </w:pPr>
      <w:r w:rsidRPr="0011068E">
        <w:rPr>
          <w:rFonts w:ascii="Ebrima" w:hAnsi="Ebrima"/>
          <w:noProof/>
          <w:sz w:val="24"/>
          <w:szCs w:val="24"/>
        </w:rPr>
        <mc:AlternateContent>
          <mc:Choice Requires="wps">
            <w:drawing>
              <wp:anchor distT="0" distB="0" distL="114300" distR="114300" simplePos="0" relativeHeight="251663360" behindDoc="0" locked="0" layoutInCell="1" allowOverlap="1" wp14:anchorId="2A255C8C" wp14:editId="3C153ABF">
                <wp:simplePos x="0" y="0"/>
                <wp:positionH relativeFrom="column">
                  <wp:posOffset>3022600</wp:posOffset>
                </wp:positionH>
                <wp:positionV relativeFrom="paragraph">
                  <wp:posOffset>215900</wp:posOffset>
                </wp:positionV>
                <wp:extent cx="0" cy="146050"/>
                <wp:effectExtent l="76200" t="0" r="57150" b="63500"/>
                <wp:wrapNone/>
                <wp:docPr id="11" name="Straight Arrow Connector 11"/>
                <wp:cNvGraphicFramePr/>
                <a:graphic xmlns:a="http://schemas.openxmlformats.org/drawingml/2006/main">
                  <a:graphicData uri="http://schemas.microsoft.com/office/word/2010/wordprocessingShape">
                    <wps:wsp>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1E33F8F8" id="_x0000_t32" coordsize="21600,21600" o:spt="32" o:oned="t" path="m,l21600,21600e" filled="f">
                <v:path arrowok="t" fillok="f" o:connecttype="none"/>
                <o:lock v:ext="edit" shapetype="t"/>
              </v:shapetype>
              <v:shape id="Straight Arrow Connector 11" o:spid="_x0000_s1026" type="#_x0000_t32" style="position:absolute;margin-left:238pt;margin-top:17pt;width:0;height: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" strokecolor="#4a7ebb">
                <v:stroke endarrow="block"/>
              </v:shape>
            </w:pict>
          </mc:Fallback>
        </mc:AlternateContent>
      </w:r>
      <w:r>
        <w:rPr>
          <w:rFonts w:ascii="Ebrima" w:hAnsi="Ebrima"/>
          <w:sz w:val="24"/>
          <w:szCs w:val="24"/>
        </w:rPr>
        <w:t>Head of Human Resources</w:t>
      </w:r>
    </w:p>
    <w:p w14:paraId="5EB4C02B" w14:textId="17A8355B" w:rsidR="00E10189" w:rsidRPr="0011068E" w:rsidRDefault="00A90B5D" w:rsidP="00B236F8">
      <w:pPr>
        <w:jc w:val="center"/>
        <w:rPr>
          <w:rFonts w:ascii="Ebrima" w:hAnsi="Ebrima"/>
          <w:sz w:val="24"/>
          <w:szCs w:val="24"/>
        </w:rPr>
      </w:pPr>
      <w:r w:rsidRPr="0011068E">
        <w:rPr>
          <w:rFonts w:ascii="Ebrima" w:hAnsi="Ebrima"/>
          <w:noProof/>
          <w:sz w:val="24"/>
          <w:szCs w:val="24"/>
        </w:rPr>
        <mc:AlternateContent>
          <mc:Choice Requires="wps">
            <w:drawing>
              <wp:anchor distT="0" distB="0" distL="114300" distR="114300" simplePos="0" relativeHeight="251659264" behindDoc="0" locked="0" layoutInCell="1" allowOverlap="1" wp14:anchorId="4FDE76AC" wp14:editId="6D5DB406">
                <wp:simplePos x="0" y="0"/>
                <wp:positionH relativeFrom="column">
                  <wp:posOffset>3018790</wp:posOffset>
                </wp:positionH>
                <wp:positionV relativeFrom="paragraph">
                  <wp:posOffset>189230</wp:posOffset>
                </wp:positionV>
                <wp:extent cx="0" cy="146050"/>
                <wp:effectExtent l="76200" t="0" r="57150" b="63500"/>
                <wp:wrapNone/>
                <wp:docPr id="9" name="Straight Arrow Connector 9"/>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0BE38" id="Straight Arrow Connector 9" o:spid="_x0000_s1026" type="#_x0000_t32" style="position:absolute;margin-left:237.7pt;margin-top:14.9pt;width:0;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" strokecolor="#4579b8 [3044]">
                <v:stroke endarrow="block"/>
              </v:shape>
            </w:pict>
          </mc:Fallback>
        </mc:AlternateContent>
      </w:r>
      <w:r w:rsidRPr="0011068E">
        <w:rPr>
          <w:rFonts w:ascii="Ebrima" w:hAnsi="Ebrima"/>
          <w:sz w:val="24"/>
          <w:szCs w:val="24"/>
        </w:rPr>
        <w:t>Occupational Health and Safety Wellbeing Manager</w:t>
      </w:r>
    </w:p>
    <w:p w14:paraId="67F94B85" w14:textId="7AC60603" w:rsidR="00A90B5D" w:rsidRPr="0011068E" w:rsidRDefault="00A90B5D" w:rsidP="00B236F8">
      <w:pPr>
        <w:jc w:val="center"/>
        <w:rPr>
          <w:rFonts w:ascii="Ebrima" w:hAnsi="Ebrima"/>
          <w:sz w:val="24"/>
          <w:szCs w:val="24"/>
        </w:rPr>
      </w:pPr>
      <w:r w:rsidRPr="0011068E">
        <w:rPr>
          <w:rFonts w:ascii="Ebrima" w:hAnsi="Ebrima"/>
          <w:noProof/>
          <w:sz w:val="24"/>
          <w:szCs w:val="24"/>
        </w:rPr>
        <mc:AlternateContent>
          <mc:Choice Requires="wps">
            <w:drawing>
              <wp:anchor distT="0" distB="0" distL="114300" distR="114300" simplePos="0" relativeHeight="251661312" behindDoc="0" locked="0" layoutInCell="1" allowOverlap="1" wp14:anchorId="1AC72CD3" wp14:editId="028ACC67">
                <wp:simplePos x="0" y="0"/>
                <wp:positionH relativeFrom="column">
                  <wp:posOffset>3009900</wp:posOffset>
                </wp:positionH>
                <wp:positionV relativeFrom="paragraph">
                  <wp:posOffset>189865</wp:posOffset>
                </wp:positionV>
                <wp:extent cx="0" cy="14605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9C5466" id="Straight Arrow Connector 10" o:spid="_x0000_s1026" type="#_x0000_t32" style="position:absolute;margin-left:237pt;margin-top:14.95pt;width:0;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" strokecolor="#4a7ebb">
                <v:stroke endarrow="block"/>
              </v:shape>
            </w:pict>
          </mc:Fallback>
        </mc:AlternateContent>
      </w:r>
      <w:r w:rsidRPr="0011068E">
        <w:rPr>
          <w:rFonts w:ascii="Ebrima" w:hAnsi="Ebrima"/>
          <w:sz w:val="24"/>
          <w:szCs w:val="24"/>
        </w:rPr>
        <w:t>Senior Health and Safety Adviser</w:t>
      </w:r>
    </w:p>
    <w:p w14:paraId="494CCFB5" w14:textId="5574B428" w:rsidR="00A90B5D" w:rsidRDefault="00A90B5D" w:rsidP="00B236F8">
      <w:pPr>
        <w:jc w:val="center"/>
        <w:rPr>
          <w:rFonts w:ascii="Ebrima" w:hAnsi="Ebrima"/>
          <w:sz w:val="24"/>
          <w:szCs w:val="24"/>
        </w:rPr>
      </w:pPr>
      <w:r w:rsidRPr="0011068E">
        <w:rPr>
          <w:rFonts w:ascii="Ebrima" w:hAnsi="Ebrima"/>
          <w:sz w:val="24"/>
          <w:szCs w:val="24"/>
        </w:rPr>
        <w:t>Hea</w:t>
      </w:r>
      <w:r w:rsidR="00BC39C2">
        <w:rPr>
          <w:rFonts w:ascii="Ebrima" w:hAnsi="Ebrima"/>
          <w:sz w:val="24"/>
          <w:szCs w:val="24"/>
        </w:rPr>
        <w:t>l</w:t>
      </w:r>
      <w:r w:rsidRPr="0011068E">
        <w:rPr>
          <w:rFonts w:ascii="Ebrima" w:hAnsi="Ebrima"/>
          <w:sz w:val="24"/>
          <w:szCs w:val="24"/>
        </w:rPr>
        <w:t>th and Safety Advisers</w:t>
      </w:r>
    </w:p>
    <w:p w14:paraId="79305638" w14:textId="4E688D91" w:rsidR="00CA60FC" w:rsidRDefault="00CA60FC" w:rsidP="00B236F8">
      <w:pPr>
        <w:jc w:val="center"/>
        <w:rPr>
          <w:rFonts w:ascii="Ebrima" w:hAnsi="Ebrima"/>
          <w:sz w:val="24"/>
          <w:szCs w:val="24"/>
        </w:rPr>
      </w:pPr>
    </w:p>
    <w:p w14:paraId="1C0BCAD2" w14:textId="0B709749" w:rsidR="00CA60FC" w:rsidRDefault="00CA60FC" w:rsidP="00B236F8">
      <w:pPr>
        <w:jc w:val="center"/>
        <w:rPr>
          <w:rFonts w:ascii="Ebrima" w:hAnsi="Ebrima"/>
          <w:sz w:val="24"/>
          <w:szCs w:val="24"/>
        </w:rPr>
      </w:pPr>
    </w:p>
    <w:p w14:paraId="79687973" w14:textId="380817E1" w:rsidR="00CA60FC" w:rsidRDefault="00CA60FC" w:rsidP="00B236F8">
      <w:pPr>
        <w:jc w:val="center"/>
        <w:rPr>
          <w:rFonts w:ascii="Ebrima" w:hAnsi="Ebrima"/>
          <w:sz w:val="24"/>
          <w:szCs w:val="24"/>
        </w:rPr>
      </w:pPr>
    </w:p>
    <w:p w14:paraId="2988EA2E" w14:textId="77777777" w:rsidR="00CA60FC" w:rsidRPr="0011068E" w:rsidRDefault="00CA60FC" w:rsidP="00B236F8">
      <w:pPr>
        <w:jc w:val="center"/>
        <w:rPr>
          <w:rFonts w:ascii="Ebrima" w:hAnsi="Ebrima"/>
          <w:sz w:val="24"/>
          <w:szCs w:val="24"/>
        </w:rPr>
      </w:pPr>
    </w:p>
    <w:p w14:paraId="62527E3F" w14:textId="31CB5B97" w:rsidR="00B049F4" w:rsidRDefault="00430581" w:rsidP="00DE35BD">
      <w:pPr>
        <w:pStyle w:val="ListParagraph"/>
        <w:numPr>
          <w:ilvl w:val="0"/>
          <w:numId w:val="2"/>
        </w:numPr>
        <w:spacing w:before="240"/>
        <w:ind w:left="426" w:hanging="426"/>
        <w:rPr>
          <w:rFonts w:ascii="Ebrima" w:hAnsi="Ebrima"/>
          <w:b/>
          <w:sz w:val="24"/>
          <w:szCs w:val="24"/>
        </w:rPr>
      </w:pPr>
      <w:r w:rsidRPr="007B14F3">
        <w:rPr>
          <w:rFonts w:ascii="Ebrima" w:hAnsi="Ebrima"/>
          <w:b/>
          <w:sz w:val="24"/>
          <w:szCs w:val="24"/>
        </w:rPr>
        <w:lastRenderedPageBreak/>
        <w:t xml:space="preserve">Job Description – Key Duties and Responsibilities </w:t>
      </w:r>
    </w:p>
    <w:p w14:paraId="618576A9" w14:textId="77777777" w:rsidR="00DE35BD" w:rsidRDefault="00DE35BD" w:rsidP="00DE35BD">
      <w:pPr>
        <w:pStyle w:val="ListParagraph"/>
        <w:spacing w:before="240"/>
        <w:ind w:left="426"/>
        <w:rPr>
          <w:rFonts w:ascii="Ebrima" w:hAnsi="Ebrima"/>
          <w:b/>
          <w:sz w:val="24"/>
          <w:szCs w:val="24"/>
        </w:rPr>
      </w:pPr>
    </w:p>
    <w:p w14:paraId="13B2EBA0" w14:textId="5826242F"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Provide consultancy health and safety support and advice to Service managers and to provide advice and assistance as appropriate to Council employees</w:t>
      </w:r>
      <w:r w:rsidR="00DE35BD">
        <w:rPr>
          <w:rFonts w:ascii="Ebrima" w:eastAsia="Times New Roman" w:hAnsi="Ebrima" w:cs="Arial"/>
          <w:sz w:val="24"/>
          <w:szCs w:val="24"/>
          <w:lang w:eastAsia="en-GB"/>
        </w:rPr>
        <w:t>.</w:t>
      </w:r>
    </w:p>
    <w:p w14:paraId="5206101F" w14:textId="77777777" w:rsidR="009B4080" w:rsidRPr="009B4080" w:rsidRDefault="009B4080" w:rsidP="009B4080">
      <w:pPr>
        <w:spacing w:after="0" w:line="240" w:lineRule="auto"/>
        <w:rPr>
          <w:rFonts w:ascii="Ebrima" w:eastAsia="Times New Roman" w:hAnsi="Ebrima" w:cs="Arial"/>
          <w:sz w:val="24"/>
          <w:szCs w:val="24"/>
          <w:lang w:eastAsia="en-GB"/>
        </w:rPr>
      </w:pPr>
    </w:p>
    <w:p w14:paraId="4DA55B8A"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Assist in the development, implementation and evaluation of health and safety policies, guidance, initiatives and procedures in line with legislative and organisational needs – both existing and impending.</w:t>
      </w:r>
    </w:p>
    <w:p w14:paraId="5BB594A6" w14:textId="77777777" w:rsidR="009B4080" w:rsidRPr="009B4080" w:rsidRDefault="009B4080" w:rsidP="009B4080">
      <w:pPr>
        <w:spacing w:after="0" w:line="240" w:lineRule="auto"/>
        <w:rPr>
          <w:rFonts w:ascii="Ebrima" w:eastAsia="Times New Roman" w:hAnsi="Ebrima" w:cs="Arial"/>
          <w:sz w:val="24"/>
          <w:szCs w:val="24"/>
          <w:lang w:eastAsia="en-GB"/>
        </w:rPr>
      </w:pPr>
    </w:p>
    <w:p w14:paraId="60148423"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Facilitate programmes of risk assessment within individual client departments</w:t>
      </w:r>
    </w:p>
    <w:p w14:paraId="0E1E18C5" w14:textId="77777777" w:rsidR="009B4080" w:rsidRPr="009B4080" w:rsidRDefault="009B4080" w:rsidP="009B4080">
      <w:pPr>
        <w:spacing w:after="0" w:line="240" w:lineRule="auto"/>
        <w:rPr>
          <w:rFonts w:ascii="Ebrima" w:eastAsia="Times New Roman" w:hAnsi="Ebrima" w:cs="Arial"/>
          <w:sz w:val="24"/>
          <w:szCs w:val="24"/>
          <w:lang w:eastAsia="en-GB"/>
        </w:rPr>
      </w:pPr>
    </w:p>
    <w:p w14:paraId="33A9002E"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 xml:space="preserve">Assist, devise, organise and deliver health and safety training and/or awareness sessions as part of the Council’s health and safety training and awareness programme.   </w:t>
      </w:r>
    </w:p>
    <w:p w14:paraId="7578AA8B" w14:textId="77777777" w:rsidR="009B4080" w:rsidRPr="009B4080" w:rsidRDefault="009B4080" w:rsidP="009B4080">
      <w:pPr>
        <w:spacing w:after="0" w:line="240" w:lineRule="auto"/>
        <w:rPr>
          <w:rFonts w:ascii="Ebrima" w:eastAsia="Times New Roman" w:hAnsi="Ebrima" w:cs="Arial"/>
          <w:sz w:val="24"/>
          <w:szCs w:val="24"/>
          <w:lang w:eastAsia="en-GB"/>
        </w:rPr>
      </w:pPr>
    </w:p>
    <w:p w14:paraId="31337B6D" w14:textId="41EB71DB"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Routinely investigate, and report on adverse accidents, incidents and loss arising out of</w:t>
      </w:r>
      <w:r w:rsidR="006D26A7">
        <w:rPr>
          <w:rFonts w:ascii="Ebrima" w:eastAsia="Times New Roman" w:hAnsi="Ebrima" w:cs="Arial"/>
          <w:sz w:val="24"/>
          <w:szCs w:val="24"/>
          <w:lang w:eastAsia="en-GB"/>
        </w:rPr>
        <w:t>,</w:t>
      </w:r>
      <w:r w:rsidRPr="007B14F3">
        <w:rPr>
          <w:rFonts w:ascii="Ebrima" w:eastAsia="Times New Roman" w:hAnsi="Ebrima" w:cs="Arial"/>
          <w:sz w:val="24"/>
          <w:szCs w:val="24"/>
          <w:lang w:eastAsia="en-GB"/>
        </w:rPr>
        <w:t xml:space="preserve"> or in connection with</w:t>
      </w:r>
      <w:r w:rsidR="006D26A7">
        <w:rPr>
          <w:rFonts w:ascii="Ebrima" w:eastAsia="Times New Roman" w:hAnsi="Ebrima" w:cs="Arial"/>
          <w:sz w:val="24"/>
          <w:szCs w:val="24"/>
          <w:lang w:eastAsia="en-GB"/>
        </w:rPr>
        <w:t>,</w:t>
      </w:r>
      <w:r w:rsidRPr="007B14F3">
        <w:rPr>
          <w:rFonts w:ascii="Ebrima" w:eastAsia="Times New Roman" w:hAnsi="Ebrima" w:cs="Arial"/>
          <w:sz w:val="24"/>
          <w:szCs w:val="24"/>
          <w:lang w:eastAsia="en-GB"/>
        </w:rPr>
        <w:t xml:space="preserve"> the Council’s undertakings with a view to expediting proactive action (as appropriate), including advising duty holders on revised practices and/or remedial action.</w:t>
      </w:r>
    </w:p>
    <w:p w14:paraId="1F12D1DA" w14:textId="77777777" w:rsidR="009B4080" w:rsidRPr="009B4080" w:rsidRDefault="009B4080" w:rsidP="009B4080">
      <w:pPr>
        <w:spacing w:after="0" w:line="240" w:lineRule="auto"/>
        <w:rPr>
          <w:rFonts w:ascii="Ebrima" w:eastAsia="Times New Roman" w:hAnsi="Ebrima" w:cs="Arial"/>
          <w:sz w:val="24"/>
          <w:szCs w:val="24"/>
          <w:lang w:eastAsia="en-GB"/>
        </w:rPr>
      </w:pPr>
    </w:p>
    <w:p w14:paraId="30095616"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Help ensure that all notifiable accidents, dangerous occurrences and cases of occupational disease are referred as necessary to the HSE – checking the quality and accuracy of returns completed by Services.</w:t>
      </w:r>
    </w:p>
    <w:p w14:paraId="7138652D" w14:textId="77777777" w:rsidR="009B4080" w:rsidRPr="009B4080" w:rsidRDefault="009B4080" w:rsidP="009B4080">
      <w:pPr>
        <w:spacing w:after="0" w:line="240" w:lineRule="auto"/>
        <w:rPr>
          <w:rFonts w:ascii="Ebrima" w:eastAsia="Times New Roman" w:hAnsi="Ebrima" w:cs="Arial"/>
          <w:sz w:val="24"/>
          <w:szCs w:val="24"/>
          <w:lang w:eastAsia="en-GB"/>
        </w:rPr>
      </w:pPr>
    </w:p>
    <w:p w14:paraId="1B8E71BA"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Plan and carry out a programme of health and safety audits, site visits and inspections and assist Services identify unsafe practices and conditions (advising on remedial action, as appropriate).</w:t>
      </w:r>
    </w:p>
    <w:p w14:paraId="42ADA225" w14:textId="77777777" w:rsidR="009B4080" w:rsidRPr="009B4080" w:rsidRDefault="009B4080" w:rsidP="009B4080">
      <w:pPr>
        <w:spacing w:after="0" w:line="240" w:lineRule="auto"/>
        <w:rPr>
          <w:rFonts w:ascii="Ebrima" w:eastAsia="Times New Roman" w:hAnsi="Ebrima" w:cs="Arial"/>
          <w:sz w:val="24"/>
          <w:szCs w:val="24"/>
          <w:lang w:eastAsia="en-GB"/>
        </w:rPr>
      </w:pPr>
    </w:p>
    <w:p w14:paraId="1A323A6A"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Assist in fostering an understanding within the Council of the crucial role of health and safety as an integral part of the Council’s operational efficiency (for example disseminating relevant information, as appropriate).</w:t>
      </w:r>
    </w:p>
    <w:p w14:paraId="13F7A73D" w14:textId="77777777" w:rsidR="009B4080" w:rsidRPr="009B4080" w:rsidRDefault="009B4080" w:rsidP="009B4080">
      <w:pPr>
        <w:spacing w:after="0" w:line="240" w:lineRule="auto"/>
        <w:rPr>
          <w:rFonts w:ascii="Ebrima" w:eastAsia="Times New Roman" w:hAnsi="Ebrima" w:cs="Arial"/>
          <w:sz w:val="24"/>
          <w:szCs w:val="24"/>
          <w:lang w:eastAsia="en-GB"/>
        </w:rPr>
      </w:pPr>
    </w:p>
    <w:p w14:paraId="1ED78184"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Carry out testing and monitoring of working conditions, equipment, substances used and practices and procedures, as appropriate, to ensure compliance with current legislation.</w:t>
      </w:r>
    </w:p>
    <w:p w14:paraId="4C905AD3" w14:textId="77777777" w:rsidR="009B4080" w:rsidRPr="009B4080" w:rsidRDefault="009B4080" w:rsidP="009B4080">
      <w:pPr>
        <w:spacing w:after="0" w:line="240" w:lineRule="auto"/>
        <w:rPr>
          <w:rFonts w:ascii="Ebrima" w:eastAsia="Times New Roman" w:hAnsi="Ebrima" w:cs="Arial"/>
          <w:sz w:val="24"/>
          <w:szCs w:val="24"/>
          <w:lang w:eastAsia="en-GB"/>
        </w:rPr>
      </w:pPr>
    </w:p>
    <w:p w14:paraId="58F9417E"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Act as an ex-officio member of Clients’ Safety Committees – providing advice and guidance as necessary.</w:t>
      </w:r>
    </w:p>
    <w:p w14:paraId="6D526DBD" w14:textId="77777777" w:rsidR="009B4080" w:rsidRPr="009B4080" w:rsidRDefault="009B4080" w:rsidP="009B4080">
      <w:pPr>
        <w:spacing w:after="0" w:line="240" w:lineRule="auto"/>
        <w:rPr>
          <w:rFonts w:ascii="Ebrima" w:eastAsia="Times New Roman" w:hAnsi="Ebrima" w:cs="Arial"/>
          <w:sz w:val="24"/>
          <w:szCs w:val="24"/>
          <w:lang w:eastAsia="en-GB"/>
        </w:rPr>
      </w:pPr>
    </w:p>
    <w:p w14:paraId="0E48EC3E" w14:textId="77777777" w:rsidR="009B4080" w:rsidRPr="007B14F3"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 xml:space="preserve">Maintain an up-to-date knowledge of statutes, regulations and general developments associated with occupational health, safety and welfare at work; </w:t>
      </w:r>
      <w:r w:rsidRPr="007B14F3">
        <w:rPr>
          <w:rFonts w:ascii="Ebrima" w:eastAsia="Times New Roman" w:hAnsi="Ebrima" w:cs="Arial"/>
          <w:sz w:val="24"/>
          <w:szCs w:val="24"/>
          <w:lang w:eastAsia="en-GB"/>
        </w:rPr>
        <w:lastRenderedPageBreak/>
        <w:t>assist in their interpretation in the context of the work or activities of client services and ensure that relevant managers and employees are advised appropriately.</w:t>
      </w:r>
    </w:p>
    <w:p w14:paraId="1E9BAE50" w14:textId="77777777" w:rsidR="009B4080" w:rsidRPr="009B4080" w:rsidRDefault="009B4080" w:rsidP="009B4080">
      <w:pPr>
        <w:spacing w:after="0" w:line="240" w:lineRule="auto"/>
        <w:rPr>
          <w:rFonts w:ascii="Ebrima" w:eastAsia="Times New Roman" w:hAnsi="Ebrima" w:cs="Arial"/>
          <w:sz w:val="24"/>
          <w:szCs w:val="24"/>
          <w:lang w:eastAsia="en-GB"/>
        </w:rPr>
      </w:pPr>
    </w:p>
    <w:p w14:paraId="557AF7D8" w14:textId="3D7984C3" w:rsidR="009B4080" w:rsidRDefault="009B4080" w:rsidP="009B4080">
      <w:pPr>
        <w:pStyle w:val="ListParagraph"/>
        <w:numPr>
          <w:ilvl w:val="0"/>
          <w:numId w:val="21"/>
        </w:numPr>
        <w:spacing w:after="0" w:line="240" w:lineRule="auto"/>
        <w:rPr>
          <w:rFonts w:ascii="Ebrima" w:eastAsia="Times New Roman" w:hAnsi="Ebrima" w:cs="Arial"/>
          <w:sz w:val="24"/>
          <w:szCs w:val="24"/>
          <w:lang w:eastAsia="en-GB"/>
        </w:rPr>
      </w:pPr>
      <w:r w:rsidRPr="007B14F3">
        <w:rPr>
          <w:rFonts w:ascii="Ebrima" w:eastAsia="Times New Roman" w:hAnsi="Ebrima" w:cs="Arial"/>
          <w:sz w:val="24"/>
          <w:szCs w:val="24"/>
          <w:lang w:eastAsia="en-GB"/>
        </w:rPr>
        <w:t xml:space="preserve">Liaise, as necessary, with external bodies and organisation (e.g. other local authorities, </w:t>
      </w:r>
      <w:r w:rsidR="006D26A7">
        <w:rPr>
          <w:rFonts w:ascii="Ebrima" w:eastAsia="Times New Roman" w:hAnsi="Ebrima" w:cs="Arial"/>
          <w:sz w:val="24"/>
          <w:szCs w:val="24"/>
          <w:lang w:eastAsia="en-GB"/>
        </w:rPr>
        <w:t xml:space="preserve">HSE, Scottish </w:t>
      </w:r>
      <w:r w:rsidRPr="007B14F3">
        <w:rPr>
          <w:rFonts w:ascii="Ebrima" w:eastAsia="Times New Roman" w:hAnsi="Ebrima" w:cs="Arial"/>
          <w:sz w:val="24"/>
          <w:szCs w:val="24"/>
          <w:lang w:eastAsia="en-GB"/>
        </w:rPr>
        <w:t>Fire and Rescue Service, Insurance,).</w:t>
      </w:r>
    </w:p>
    <w:p w14:paraId="54B367B4" w14:textId="77777777" w:rsidR="00D146D3" w:rsidRPr="00D146D3" w:rsidRDefault="00D146D3" w:rsidP="00D146D3">
      <w:pPr>
        <w:pStyle w:val="ListParagraph"/>
        <w:rPr>
          <w:rFonts w:ascii="Ebrima" w:eastAsia="Times New Roman" w:hAnsi="Ebrima" w:cs="Arial"/>
          <w:sz w:val="24"/>
          <w:szCs w:val="24"/>
          <w:lang w:eastAsia="en-GB"/>
        </w:rPr>
      </w:pPr>
    </w:p>
    <w:p w14:paraId="2D8B511C" w14:textId="107DCD8E" w:rsidR="00D146D3" w:rsidRDefault="00D146D3" w:rsidP="00D146D3">
      <w:pPr>
        <w:spacing w:after="0" w:line="240" w:lineRule="auto"/>
        <w:rPr>
          <w:rFonts w:ascii="Ebrima" w:eastAsia="Times New Roman" w:hAnsi="Ebrima" w:cs="Arial"/>
          <w:sz w:val="24"/>
          <w:szCs w:val="24"/>
          <w:lang w:eastAsia="en-GB"/>
        </w:rPr>
      </w:pPr>
    </w:p>
    <w:p w14:paraId="45437928" w14:textId="488BD2B1" w:rsidR="00D146D3" w:rsidRDefault="00D146D3" w:rsidP="00D146D3">
      <w:pPr>
        <w:spacing w:after="0" w:line="240" w:lineRule="auto"/>
        <w:rPr>
          <w:rFonts w:ascii="Ebrima" w:eastAsia="Times New Roman" w:hAnsi="Ebrima" w:cs="Arial"/>
          <w:sz w:val="24"/>
          <w:szCs w:val="24"/>
          <w:lang w:eastAsia="en-GB"/>
        </w:rPr>
      </w:pPr>
    </w:p>
    <w:p w14:paraId="371E9E01" w14:textId="2CA04DB4" w:rsidR="00D146D3" w:rsidRDefault="00D146D3" w:rsidP="00D146D3">
      <w:pPr>
        <w:spacing w:after="0" w:line="240" w:lineRule="auto"/>
        <w:rPr>
          <w:rFonts w:ascii="Ebrima" w:eastAsia="Times New Roman" w:hAnsi="Ebrima" w:cs="Arial"/>
          <w:sz w:val="24"/>
          <w:szCs w:val="24"/>
          <w:lang w:eastAsia="en-GB"/>
        </w:rPr>
      </w:pPr>
    </w:p>
    <w:p w14:paraId="1CD1B4DB" w14:textId="3413ED75" w:rsidR="00D146D3" w:rsidRDefault="00D146D3" w:rsidP="00D146D3">
      <w:pPr>
        <w:spacing w:after="0" w:line="240" w:lineRule="auto"/>
        <w:rPr>
          <w:rFonts w:ascii="Ebrima" w:eastAsia="Times New Roman" w:hAnsi="Ebrima" w:cs="Arial"/>
          <w:sz w:val="24"/>
          <w:szCs w:val="24"/>
          <w:lang w:eastAsia="en-GB"/>
        </w:rPr>
      </w:pPr>
    </w:p>
    <w:p w14:paraId="64D2A5C1" w14:textId="218AA1E5" w:rsidR="000E007F" w:rsidRPr="000E007F" w:rsidRDefault="00430581" w:rsidP="00DE35BD">
      <w:pPr>
        <w:pStyle w:val="ListParagraph"/>
        <w:numPr>
          <w:ilvl w:val="0"/>
          <w:numId w:val="2"/>
        </w:numPr>
        <w:spacing w:line="240" w:lineRule="auto"/>
        <w:rPr>
          <w:rFonts w:ascii="Ebrima" w:hAnsi="Ebrima"/>
          <w:b/>
          <w:sz w:val="24"/>
          <w:szCs w:val="24"/>
        </w:rPr>
      </w:pPr>
      <w:r w:rsidRPr="000E007F">
        <w:rPr>
          <w:rFonts w:ascii="Ebrima" w:hAnsi="Ebrima"/>
          <w:b/>
          <w:sz w:val="24"/>
          <w:szCs w:val="24"/>
        </w:rPr>
        <w:t>Person Specificatio</w:t>
      </w:r>
      <w:r w:rsidR="000E007F" w:rsidRPr="000E007F">
        <w:rPr>
          <w:rFonts w:ascii="Ebrima" w:hAnsi="Ebrima"/>
          <w:b/>
          <w:sz w:val="24"/>
          <w:szCs w:val="24"/>
        </w:rPr>
        <w:t>n</w:t>
      </w:r>
    </w:p>
    <w:tbl>
      <w:tblPr>
        <w:tblW w:w="98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45"/>
        <w:gridCol w:w="2790"/>
      </w:tblGrid>
      <w:tr w:rsidR="008776CC" w:rsidRPr="007B14F3" w14:paraId="652A4BF3" w14:textId="73D8BD2A" w:rsidTr="007B14F3">
        <w:trPr>
          <w:trHeight w:val="552"/>
        </w:trPr>
        <w:tc>
          <w:tcPr>
            <w:tcW w:w="1843" w:type="dxa"/>
            <w:tcBorders>
              <w:top w:val="nil"/>
              <w:left w:val="nil"/>
              <w:bottom w:val="nil"/>
              <w:right w:val="nil"/>
            </w:tcBorders>
            <w:shd w:val="clear" w:color="auto" w:fill="auto"/>
          </w:tcPr>
          <w:p w14:paraId="276DEFBB" w14:textId="77777777" w:rsidR="008776CC" w:rsidRPr="007B14F3" w:rsidRDefault="008776CC" w:rsidP="007B14F3">
            <w:pPr>
              <w:spacing w:after="0" w:line="240" w:lineRule="auto"/>
              <w:jc w:val="center"/>
              <w:rPr>
                <w:rFonts w:ascii="Ebrima" w:eastAsia="Times New Roman" w:hAnsi="Ebrima" w:cs="Arial"/>
                <w:b/>
                <w:sz w:val="24"/>
                <w:szCs w:val="24"/>
                <w:u w:val="single"/>
                <w:lang w:eastAsia="en-GB"/>
              </w:rPr>
            </w:pPr>
          </w:p>
          <w:p w14:paraId="34C1DF2B" w14:textId="068B41F4" w:rsidR="008776CC" w:rsidRPr="006070C3" w:rsidRDefault="008776CC" w:rsidP="008776CC">
            <w:pPr>
              <w:spacing w:after="0" w:line="240" w:lineRule="auto"/>
              <w:jc w:val="center"/>
              <w:rPr>
                <w:rFonts w:ascii="Ebrima" w:eastAsia="Times New Roman" w:hAnsi="Ebrima" w:cs="Arial"/>
                <w:b/>
                <w:sz w:val="24"/>
                <w:szCs w:val="24"/>
                <w:u w:val="single"/>
                <w:lang w:eastAsia="en-GB"/>
              </w:rPr>
            </w:pPr>
          </w:p>
        </w:tc>
        <w:tc>
          <w:tcPr>
            <w:tcW w:w="5245" w:type="dxa"/>
            <w:tcBorders>
              <w:top w:val="nil"/>
              <w:left w:val="nil"/>
              <w:bottom w:val="nil"/>
              <w:right w:val="nil"/>
            </w:tcBorders>
            <w:shd w:val="clear" w:color="auto" w:fill="auto"/>
          </w:tcPr>
          <w:p w14:paraId="0C9B3CC8" w14:textId="77777777" w:rsidR="008776CC" w:rsidRPr="006070C3" w:rsidRDefault="008776CC" w:rsidP="008776CC">
            <w:pPr>
              <w:spacing w:after="0" w:line="240" w:lineRule="auto"/>
              <w:jc w:val="center"/>
              <w:rPr>
                <w:rFonts w:ascii="Ebrima" w:eastAsia="Times New Roman" w:hAnsi="Ebrima" w:cs="Arial"/>
                <w:b/>
                <w:sz w:val="24"/>
                <w:szCs w:val="24"/>
                <w:u w:val="single"/>
                <w:lang w:eastAsia="en-GB"/>
              </w:rPr>
            </w:pPr>
            <w:r w:rsidRPr="006070C3">
              <w:rPr>
                <w:rFonts w:ascii="Ebrima" w:eastAsia="Times New Roman" w:hAnsi="Ebrima" w:cs="Arial"/>
                <w:b/>
                <w:sz w:val="24"/>
                <w:szCs w:val="24"/>
                <w:u w:val="single"/>
                <w:lang w:eastAsia="en-GB"/>
              </w:rPr>
              <w:t>Essential</w:t>
            </w:r>
          </w:p>
          <w:p w14:paraId="3A777510" w14:textId="765281A1" w:rsidR="008776CC" w:rsidRPr="006070C3" w:rsidRDefault="008776CC" w:rsidP="008776CC">
            <w:pPr>
              <w:spacing w:after="0" w:line="240" w:lineRule="auto"/>
              <w:jc w:val="center"/>
              <w:rPr>
                <w:rFonts w:ascii="Ebrima" w:eastAsia="Times New Roman" w:hAnsi="Ebrima" w:cs="Arial"/>
                <w:sz w:val="24"/>
                <w:szCs w:val="24"/>
                <w:u w:val="single"/>
                <w:lang w:eastAsia="en-GB"/>
              </w:rPr>
            </w:pPr>
          </w:p>
        </w:tc>
        <w:tc>
          <w:tcPr>
            <w:tcW w:w="2790" w:type="dxa"/>
            <w:tcBorders>
              <w:top w:val="nil"/>
              <w:left w:val="nil"/>
              <w:bottom w:val="nil"/>
              <w:right w:val="nil"/>
            </w:tcBorders>
          </w:tcPr>
          <w:p w14:paraId="5CDDE480" w14:textId="13B39E0D" w:rsidR="008776CC" w:rsidRPr="007B14F3" w:rsidRDefault="008776CC" w:rsidP="007B14F3">
            <w:pPr>
              <w:jc w:val="center"/>
              <w:rPr>
                <w:rFonts w:ascii="Ebrima" w:hAnsi="Ebrima" w:cs="Arial"/>
                <w:b/>
                <w:sz w:val="24"/>
                <w:szCs w:val="24"/>
                <w:u w:val="single"/>
              </w:rPr>
            </w:pPr>
            <w:r w:rsidRPr="007B14F3">
              <w:rPr>
                <w:rFonts w:ascii="Ebrima" w:hAnsi="Ebrima" w:cs="Arial"/>
                <w:b/>
                <w:sz w:val="24"/>
                <w:szCs w:val="24"/>
                <w:u w:val="single"/>
              </w:rPr>
              <w:t>Desirable</w:t>
            </w:r>
          </w:p>
        </w:tc>
      </w:tr>
      <w:tr w:rsidR="008776CC" w:rsidRPr="007B14F3" w14:paraId="014CD45A" w14:textId="30CF4A80" w:rsidTr="007B14F3">
        <w:tc>
          <w:tcPr>
            <w:tcW w:w="1843" w:type="dxa"/>
            <w:tcBorders>
              <w:top w:val="nil"/>
              <w:left w:val="nil"/>
              <w:bottom w:val="nil"/>
              <w:right w:val="nil"/>
            </w:tcBorders>
            <w:shd w:val="clear" w:color="auto" w:fill="auto"/>
          </w:tcPr>
          <w:p w14:paraId="22B09254"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t>Experience</w:t>
            </w:r>
          </w:p>
        </w:tc>
        <w:tc>
          <w:tcPr>
            <w:tcW w:w="5245" w:type="dxa"/>
            <w:tcBorders>
              <w:top w:val="nil"/>
              <w:left w:val="nil"/>
              <w:bottom w:val="nil"/>
              <w:right w:val="nil"/>
            </w:tcBorders>
            <w:shd w:val="clear" w:color="auto" w:fill="auto"/>
          </w:tcPr>
          <w:p w14:paraId="61C90BB0" w14:textId="77777777" w:rsidR="008776CC" w:rsidRPr="00A90B5D" w:rsidRDefault="008776CC" w:rsidP="00A90B5D">
            <w:pPr>
              <w:pStyle w:val="ListParagraph"/>
              <w:numPr>
                <w:ilvl w:val="0"/>
                <w:numId w:val="29"/>
              </w:numPr>
              <w:spacing w:after="0" w:line="240" w:lineRule="auto"/>
              <w:rPr>
                <w:rFonts w:ascii="Ebrima" w:eastAsia="Times New Roman" w:hAnsi="Ebrima" w:cs="Arial"/>
                <w:sz w:val="24"/>
                <w:szCs w:val="24"/>
                <w:lang w:eastAsia="en-GB"/>
              </w:rPr>
            </w:pPr>
            <w:r w:rsidRPr="00A90B5D">
              <w:rPr>
                <w:rFonts w:ascii="Ebrima" w:eastAsia="Times New Roman" w:hAnsi="Ebrima" w:cs="Arial"/>
                <w:sz w:val="24"/>
                <w:szCs w:val="24"/>
                <w:lang w:eastAsia="en-GB"/>
              </w:rPr>
              <w:t xml:space="preserve">Health and safety experience in a Local Authority or other multidisciplinary organisation. </w:t>
            </w:r>
          </w:p>
          <w:p w14:paraId="6AEA6D51" w14:textId="4280C9C3" w:rsidR="008776CC" w:rsidRPr="006070C3" w:rsidRDefault="008776CC" w:rsidP="008776CC">
            <w:pPr>
              <w:spacing w:after="0" w:line="240" w:lineRule="auto"/>
              <w:ind w:left="360"/>
              <w:rPr>
                <w:rFonts w:ascii="Ebrima" w:eastAsia="Times New Roman" w:hAnsi="Ebrima" w:cs="Arial"/>
                <w:sz w:val="24"/>
                <w:szCs w:val="24"/>
                <w:lang w:eastAsia="en-GB"/>
              </w:rPr>
            </w:pPr>
          </w:p>
        </w:tc>
        <w:tc>
          <w:tcPr>
            <w:tcW w:w="2790" w:type="dxa"/>
            <w:tcBorders>
              <w:top w:val="nil"/>
              <w:left w:val="nil"/>
              <w:bottom w:val="nil"/>
              <w:right w:val="nil"/>
            </w:tcBorders>
          </w:tcPr>
          <w:p w14:paraId="1B69CBD9" w14:textId="44BDF1EA" w:rsidR="008776CC" w:rsidRPr="007B14F3" w:rsidRDefault="008776CC" w:rsidP="007B14F3">
            <w:pPr>
              <w:pStyle w:val="ListParagraph"/>
              <w:numPr>
                <w:ilvl w:val="0"/>
                <w:numId w:val="28"/>
              </w:numPr>
              <w:rPr>
                <w:rFonts w:ascii="Ebrima" w:eastAsia="Times New Roman" w:hAnsi="Ebrima" w:cs="Times New Roman"/>
                <w:sz w:val="24"/>
                <w:szCs w:val="24"/>
                <w:lang w:eastAsia="en-GB"/>
              </w:rPr>
            </w:pPr>
            <w:r w:rsidRPr="007B14F3">
              <w:rPr>
                <w:rFonts w:ascii="Ebrima" w:hAnsi="Ebrima" w:cs="Arial"/>
                <w:sz w:val="24"/>
                <w:szCs w:val="24"/>
              </w:rPr>
              <w:t>Minimum two years’ experience as a Health and Safety Adviser.</w:t>
            </w:r>
          </w:p>
        </w:tc>
      </w:tr>
      <w:tr w:rsidR="008776CC" w:rsidRPr="007B14F3" w14:paraId="7B68E04D" w14:textId="45F66CAF" w:rsidTr="007B14F3">
        <w:tc>
          <w:tcPr>
            <w:tcW w:w="1843" w:type="dxa"/>
            <w:tcBorders>
              <w:top w:val="nil"/>
              <w:left w:val="nil"/>
              <w:bottom w:val="nil"/>
              <w:right w:val="nil"/>
            </w:tcBorders>
            <w:shd w:val="clear" w:color="auto" w:fill="auto"/>
          </w:tcPr>
          <w:p w14:paraId="7B7B3418"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t>Education and qualifications</w:t>
            </w:r>
          </w:p>
        </w:tc>
        <w:tc>
          <w:tcPr>
            <w:tcW w:w="5245" w:type="dxa"/>
            <w:tcBorders>
              <w:top w:val="nil"/>
              <w:left w:val="nil"/>
              <w:bottom w:val="nil"/>
              <w:right w:val="nil"/>
            </w:tcBorders>
            <w:shd w:val="clear" w:color="auto" w:fill="auto"/>
          </w:tcPr>
          <w:p w14:paraId="408A6DC9" w14:textId="77777777" w:rsidR="008776CC" w:rsidRPr="006070C3" w:rsidRDefault="008776CC" w:rsidP="008776CC">
            <w:pPr>
              <w:numPr>
                <w:ilvl w:val="0"/>
                <w:numId w:val="23"/>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A professional qualification in occupational health and safety (NEBOSH diploma or equivalent).</w:t>
            </w:r>
          </w:p>
          <w:p w14:paraId="38036BFC" w14:textId="77777777" w:rsidR="008776CC" w:rsidRPr="007B14F3" w:rsidRDefault="008776CC" w:rsidP="008776CC">
            <w:pPr>
              <w:numPr>
                <w:ilvl w:val="0"/>
                <w:numId w:val="23"/>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Chartered membership of the Institution of Occupational Safety and Health (IOSH)</w:t>
            </w:r>
          </w:p>
          <w:p w14:paraId="19A2A126" w14:textId="78D25492" w:rsidR="008776CC" w:rsidRPr="006070C3" w:rsidRDefault="008776CC" w:rsidP="0074048D">
            <w:pPr>
              <w:spacing w:after="0" w:line="240" w:lineRule="auto"/>
              <w:ind w:left="360"/>
              <w:rPr>
                <w:rFonts w:ascii="Ebrima" w:eastAsia="Times New Roman" w:hAnsi="Ebrima" w:cs="Arial"/>
                <w:sz w:val="24"/>
                <w:szCs w:val="24"/>
                <w:lang w:eastAsia="en-GB"/>
              </w:rPr>
            </w:pPr>
          </w:p>
        </w:tc>
        <w:tc>
          <w:tcPr>
            <w:tcW w:w="2790" w:type="dxa"/>
            <w:tcBorders>
              <w:top w:val="nil"/>
              <w:left w:val="nil"/>
              <w:bottom w:val="nil"/>
              <w:right w:val="nil"/>
            </w:tcBorders>
          </w:tcPr>
          <w:p w14:paraId="383D31B9" w14:textId="77777777" w:rsidR="008776CC" w:rsidRDefault="00B036A1" w:rsidP="00B036A1">
            <w:pPr>
              <w:pStyle w:val="ListParagraph"/>
              <w:numPr>
                <w:ilvl w:val="0"/>
                <w:numId w:val="23"/>
              </w:numPr>
              <w:rPr>
                <w:rFonts w:ascii="Ebrima" w:eastAsia="Times New Roman" w:hAnsi="Ebrima" w:cs="Times New Roman"/>
                <w:sz w:val="24"/>
                <w:szCs w:val="24"/>
                <w:lang w:eastAsia="en-GB"/>
              </w:rPr>
            </w:pPr>
            <w:r>
              <w:rPr>
                <w:rFonts w:ascii="Ebrima" w:eastAsia="Times New Roman" w:hAnsi="Ebrima" w:cs="Times New Roman"/>
                <w:sz w:val="24"/>
                <w:szCs w:val="24"/>
                <w:lang w:eastAsia="en-GB"/>
              </w:rPr>
              <w:t>Working towards NEBOSH Diploma or equivalent</w:t>
            </w:r>
          </w:p>
          <w:p w14:paraId="19B444C7" w14:textId="4A4B976C" w:rsidR="00B036A1" w:rsidRPr="00B036A1" w:rsidRDefault="00B036A1" w:rsidP="00B036A1">
            <w:pPr>
              <w:pStyle w:val="ListParagraph"/>
              <w:numPr>
                <w:ilvl w:val="0"/>
                <w:numId w:val="23"/>
              </w:numPr>
              <w:rPr>
                <w:rFonts w:ascii="Ebrima" w:eastAsia="Times New Roman" w:hAnsi="Ebrima" w:cs="Times New Roman"/>
                <w:sz w:val="24"/>
                <w:szCs w:val="24"/>
                <w:lang w:eastAsia="en-GB"/>
              </w:rPr>
            </w:pPr>
            <w:r>
              <w:rPr>
                <w:rFonts w:ascii="Ebrima" w:eastAsia="Times New Roman" w:hAnsi="Ebrima" w:cs="Times New Roman"/>
                <w:sz w:val="24"/>
                <w:szCs w:val="24"/>
                <w:lang w:eastAsia="en-GB"/>
              </w:rPr>
              <w:t>Working towards CMIOSH</w:t>
            </w:r>
          </w:p>
        </w:tc>
      </w:tr>
      <w:tr w:rsidR="008776CC" w:rsidRPr="007B14F3" w14:paraId="2BF8A525" w14:textId="33BF398C" w:rsidTr="007B14F3">
        <w:tc>
          <w:tcPr>
            <w:tcW w:w="1843" w:type="dxa"/>
            <w:tcBorders>
              <w:top w:val="nil"/>
              <w:left w:val="nil"/>
              <w:bottom w:val="nil"/>
              <w:right w:val="nil"/>
            </w:tcBorders>
            <w:shd w:val="clear" w:color="auto" w:fill="auto"/>
          </w:tcPr>
          <w:p w14:paraId="0171DE44"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t>Skills/abilities (general)</w:t>
            </w:r>
          </w:p>
        </w:tc>
        <w:tc>
          <w:tcPr>
            <w:tcW w:w="5245" w:type="dxa"/>
            <w:tcBorders>
              <w:top w:val="nil"/>
              <w:left w:val="nil"/>
              <w:bottom w:val="nil"/>
              <w:right w:val="nil"/>
            </w:tcBorders>
            <w:shd w:val="clear" w:color="auto" w:fill="auto"/>
          </w:tcPr>
          <w:p w14:paraId="08688696" w14:textId="77777777" w:rsidR="008776CC" w:rsidRPr="006070C3" w:rsidRDefault="008776CC" w:rsidP="008776CC">
            <w:pPr>
              <w:numPr>
                <w:ilvl w:val="0"/>
                <w:numId w:val="24"/>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Arial"/>
                <w:sz w:val="24"/>
                <w:szCs w:val="24"/>
                <w:lang w:eastAsia="en-GB"/>
              </w:rPr>
              <w:t>Ability to prioritise workload</w:t>
            </w:r>
          </w:p>
          <w:p w14:paraId="2CFFDE98" w14:textId="77777777" w:rsidR="008776CC" w:rsidRPr="006070C3" w:rsidRDefault="008776CC" w:rsidP="008776CC">
            <w:pPr>
              <w:numPr>
                <w:ilvl w:val="0"/>
                <w:numId w:val="24"/>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Times New Roman"/>
                <w:sz w:val="24"/>
                <w:szCs w:val="24"/>
                <w:lang w:eastAsia="en-GB"/>
              </w:rPr>
              <w:t>Able to work with others co-operatively in order to achieve better services and customer focused outcomes.</w:t>
            </w:r>
          </w:p>
          <w:p w14:paraId="6F0B31BD" w14:textId="796F560C" w:rsidR="008776CC" w:rsidRDefault="008776CC" w:rsidP="008776CC">
            <w:pPr>
              <w:numPr>
                <w:ilvl w:val="0"/>
                <w:numId w:val="24"/>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Arial"/>
                <w:sz w:val="24"/>
                <w:szCs w:val="24"/>
                <w:lang w:eastAsia="en-GB"/>
              </w:rPr>
              <w:t>Ability to conduct research and analysis in the development of safe systems of work, procedures and guidance.</w:t>
            </w:r>
          </w:p>
          <w:p w14:paraId="3F45040B" w14:textId="14DF5FCB" w:rsidR="006D26A7" w:rsidRPr="006070C3" w:rsidRDefault="0011068E" w:rsidP="006D26A7">
            <w:pPr>
              <w:numPr>
                <w:ilvl w:val="0"/>
                <w:numId w:val="24"/>
              </w:numPr>
              <w:spacing w:after="0" w:line="240" w:lineRule="auto"/>
              <w:contextualSpacing/>
              <w:rPr>
                <w:rFonts w:ascii="Ebrima" w:eastAsia="Times New Roman" w:hAnsi="Ebrima" w:cs="Arial"/>
                <w:sz w:val="24"/>
                <w:szCs w:val="24"/>
                <w:lang w:eastAsia="en-GB"/>
              </w:rPr>
            </w:pPr>
            <w:r>
              <w:rPr>
                <w:rFonts w:ascii="Ebrima" w:eastAsia="Times New Roman" w:hAnsi="Ebrima" w:cs="Arial"/>
                <w:sz w:val="24"/>
                <w:szCs w:val="24"/>
                <w:lang w:eastAsia="en-GB"/>
              </w:rPr>
              <w:t>IT Skills</w:t>
            </w:r>
          </w:p>
          <w:p w14:paraId="1B8010EB" w14:textId="77777777" w:rsidR="008776CC" w:rsidRPr="006070C3" w:rsidRDefault="008776CC" w:rsidP="008776CC">
            <w:pPr>
              <w:spacing w:after="0" w:line="240" w:lineRule="auto"/>
              <w:rPr>
                <w:rFonts w:ascii="Ebrima" w:eastAsia="Times New Roman" w:hAnsi="Ebrima" w:cs="Arial"/>
                <w:sz w:val="24"/>
                <w:szCs w:val="24"/>
                <w:lang w:eastAsia="en-GB"/>
              </w:rPr>
            </w:pPr>
          </w:p>
        </w:tc>
        <w:tc>
          <w:tcPr>
            <w:tcW w:w="2790" w:type="dxa"/>
            <w:tcBorders>
              <w:top w:val="nil"/>
              <w:left w:val="nil"/>
              <w:bottom w:val="nil"/>
              <w:right w:val="nil"/>
            </w:tcBorders>
          </w:tcPr>
          <w:p w14:paraId="4A0F6CA0" w14:textId="586ABAE0" w:rsidR="008776CC" w:rsidRPr="0011068E" w:rsidRDefault="008776CC" w:rsidP="0011068E">
            <w:pPr>
              <w:ind w:left="360"/>
              <w:rPr>
                <w:rFonts w:ascii="Ebrima" w:eastAsia="Times New Roman" w:hAnsi="Ebrima" w:cs="Times New Roman"/>
                <w:sz w:val="24"/>
                <w:szCs w:val="24"/>
                <w:lang w:eastAsia="en-GB"/>
              </w:rPr>
            </w:pPr>
          </w:p>
        </w:tc>
      </w:tr>
      <w:tr w:rsidR="008776CC" w:rsidRPr="007B14F3" w14:paraId="10517BE3" w14:textId="0D8553D8" w:rsidTr="007B14F3">
        <w:tc>
          <w:tcPr>
            <w:tcW w:w="1843" w:type="dxa"/>
            <w:tcBorders>
              <w:top w:val="nil"/>
              <w:left w:val="nil"/>
              <w:bottom w:val="nil"/>
              <w:right w:val="nil"/>
            </w:tcBorders>
            <w:shd w:val="clear" w:color="auto" w:fill="auto"/>
          </w:tcPr>
          <w:p w14:paraId="7CE43768"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t>Skills/abilities specific to the post</w:t>
            </w:r>
          </w:p>
        </w:tc>
        <w:tc>
          <w:tcPr>
            <w:tcW w:w="5245" w:type="dxa"/>
            <w:tcBorders>
              <w:top w:val="nil"/>
              <w:left w:val="nil"/>
              <w:bottom w:val="nil"/>
              <w:right w:val="nil"/>
            </w:tcBorders>
            <w:shd w:val="clear" w:color="auto" w:fill="auto"/>
          </w:tcPr>
          <w:p w14:paraId="5A2E8F1C" w14:textId="77777777" w:rsidR="008776CC" w:rsidRPr="006070C3" w:rsidRDefault="008776CC" w:rsidP="008776CC">
            <w:pPr>
              <w:numPr>
                <w:ilvl w:val="0"/>
                <w:numId w:val="25"/>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Detailed knowledge of health and safety legislation.</w:t>
            </w:r>
          </w:p>
          <w:p w14:paraId="4735089A" w14:textId="77777777" w:rsidR="008776CC" w:rsidRPr="006070C3" w:rsidRDefault="008776CC" w:rsidP="008776CC">
            <w:pPr>
              <w:numPr>
                <w:ilvl w:val="0"/>
                <w:numId w:val="25"/>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Good investigative and report writing skills.</w:t>
            </w:r>
          </w:p>
          <w:p w14:paraId="5897D735" w14:textId="77777777" w:rsidR="008776CC" w:rsidRPr="006070C3" w:rsidRDefault="008776CC" w:rsidP="008776CC">
            <w:pPr>
              <w:numPr>
                <w:ilvl w:val="0"/>
                <w:numId w:val="25"/>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Good written and verbal communication skills.</w:t>
            </w:r>
          </w:p>
          <w:p w14:paraId="5427EF3C" w14:textId="77777777" w:rsidR="008776CC" w:rsidRPr="006070C3" w:rsidRDefault="008776CC" w:rsidP="008776CC">
            <w:pPr>
              <w:numPr>
                <w:ilvl w:val="0"/>
                <w:numId w:val="25"/>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lastRenderedPageBreak/>
              <w:t>Ability to work on own initiative</w:t>
            </w:r>
          </w:p>
          <w:p w14:paraId="1B11A89E" w14:textId="77777777" w:rsidR="008776CC" w:rsidRPr="006070C3" w:rsidRDefault="008776CC" w:rsidP="008776CC">
            <w:pPr>
              <w:numPr>
                <w:ilvl w:val="0"/>
                <w:numId w:val="25"/>
              </w:numPr>
              <w:spacing w:after="0" w:line="240" w:lineRule="auto"/>
              <w:rPr>
                <w:rFonts w:ascii="Ebrima" w:eastAsia="Times New Roman" w:hAnsi="Ebrima" w:cs="Times New Roman"/>
                <w:sz w:val="24"/>
                <w:szCs w:val="24"/>
                <w:lang w:eastAsia="en-GB"/>
              </w:rPr>
            </w:pPr>
            <w:r w:rsidRPr="006070C3">
              <w:rPr>
                <w:rFonts w:ascii="Ebrima" w:eastAsia="Times New Roman" w:hAnsi="Ebrima" w:cs="Arial"/>
                <w:sz w:val="24"/>
                <w:szCs w:val="24"/>
                <w:lang w:eastAsia="en-GB"/>
              </w:rPr>
              <w:t>Ability to work to tight deadlines</w:t>
            </w:r>
          </w:p>
          <w:p w14:paraId="0F7E6462" w14:textId="77777777" w:rsidR="008776CC" w:rsidRPr="006070C3" w:rsidRDefault="008776CC" w:rsidP="008776CC">
            <w:pPr>
              <w:spacing w:after="0" w:line="240" w:lineRule="auto"/>
              <w:ind w:left="360"/>
              <w:rPr>
                <w:rFonts w:ascii="Ebrima" w:eastAsia="Times New Roman" w:hAnsi="Ebrima" w:cs="Arial"/>
                <w:sz w:val="24"/>
                <w:szCs w:val="24"/>
                <w:lang w:eastAsia="en-GB"/>
              </w:rPr>
            </w:pPr>
          </w:p>
        </w:tc>
        <w:tc>
          <w:tcPr>
            <w:tcW w:w="2790" w:type="dxa"/>
            <w:tcBorders>
              <w:top w:val="nil"/>
              <w:left w:val="nil"/>
              <w:bottom w:val="nil"/>
              <w:right w:val="nil"/>
            </w:tcBorders>
          </w:tcPr>
          <w:p w14:paraId="238453AB" w14:textId="77777777" w:rsidR="008776CC" w:rsidRPr="007B14F3" w:rsidRDefault="008776CC" w:rsidP="007B14F3">
            <w:pPr>
              <w:pStyle w:val="ListParagraph"/>
              <w:numPr>
                <w:ilvl w:val="0"/>
                <w:numId w:val="25"/>
              </w:numPr>
              <w:spacing w:after="0" w:line="240" w:lineRule="auto"/>
              <w:rPr>
                <w:rFonts w:ascii="Ebrima" w:hAnsi="Ebrima" w:cs="Arial"/>
                <w:sz w:val="24"/>
                <w:szCs w:val="24"/>
              </w:rPr>
            </w:pPr>
            <w:r w:rsidRPr="007B14F3">
              <w:rPr>
                <w:rFonts w:ascii="Ebrima" w:hAnsi="Ebrima" w:cs="Arial"/>
                <w:sz w:val="24"/>
                <w:szCs w:val="24"/>
              </w:rPr>
              <w:lastRenderedPageBreak/>
              <w:t>Ability to develop and present health and safety training courses.</w:t>
            </w:r>
          </w:p>
          <w:p w14:paraId="4EEE356C" w14:textId="268A7C06" w:rsidR="008776CC" w:rsidRPr="007B14F3" w:rsidRDefault="008776CC" w:rsidP="007B14F3">
            <w:pPr>
              <w:pStyle w:val="ListParagraph"/>
              <w:numPr>
                <w:ilvl w:val="0"/>
                <w:numId w:val="25"/>
              </w:numPr>
              <w:rPr>
                <w:rFonts w:ascii="Ebrima" w:eastAsia="Times New Roman" w:hAnsi="Ebrima" w:cs="Times New Roman"/>
                <w:sz w:val="24"/>
                <w:szCs w:val="24"/>
                <w:lang w:eastAsia="en-GB"/>
              </w:rPr>
            </w:pPr>
            <w:r w:rsidRPr="007B14F3">
              <w:rPr>
                <w:rFonts w:ascii="Ebrima" w:hAnsi="Ebrima" w:cs="Arial"/>
                <w:sz w:val="24"/>
                <w:szCs w:val="24"/>
              </w:rPr>
              <w:lastRenderedPageBreak/>
              <w:t>Project management skills.</w:t>
            </w:r>
          </w:p>
        </w:tc>
      </w:tr>
      <w:tr w:rsidR="008776CC" w:rsidRPr="007B14F3" w14:paraId="6A4D5DAE" w14:textId="77777777" w:rsidTr="007B14F3">
        <w:trPr>
          <w:gridAfter w:val="1"/>
          <w:wAfter w:w="2790" w:type="dxa"/>
        </w:trPr>
        <w:tc>
          <w:tcPr>
            <w:tcW w:w="1843" w:type="dxa"/>
            <w:tcBorders>
              <w:top w:val="nil"/>
              <w:left w:val="nil"/>
              <w:bottom w:val="nil"/>
              <w:right w:val="nil"/>
            </w:tcBorders>
            <w:shd w:val="clear" w:color="auto" w:fill="auto"/>
          </w:tcPr>
          <w:p w14:paraId="210A734E"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lastRenderedPageBreak/>
              <w:t>Interpersonal and social skills</w:t>
            </w:r>
          </w:p>
        </w:tc>
        <w:tc>
          <w:tcPr>
            <w:tcW w:w="5245" w:type="dxa"/>
            <w:tcBorders>
              <w:top w:val="nil"/>
              <w:left w:val="nil"/>
              <w:bottom w:val="nil"/>
              <w:right w:val="nil"/>
            </w:tcBorders>
            <w:shd w:val="clear" w:color="auto" w:fill="auto"/>
          </w:tcPr>
          <w:p w14:paraId="28F647E3" w14:textId="77777777" w:rsidR="008776CC" w:rsidRPr="006070C3" w:rsidRDefault="008776CC" w:rsidP="008776CC">
            <w:pPr>
              <w:numPr>
                <w:ilvl w:val="0"/>
                <w:numId w:val="26"/>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Arial"/>
                <w:sz w:val="24"/>
                <w:szCs w:val="24"/>
                <w:lang w:eastAsia="en-GB"/>
              </w:rPr>
              <w:t>Excellent interpersonal skills</w:t>
            </w:r>
          </w:p>
          <w:p w14:paraId="0B308D0F" w14:textId="77777777" w:rsidR="008776CC" w:rsidRPr="006070C3" w:rsidRDefault="008776CC" w:rsidP="008776CC">
            <w:pPr>
              <w:numPr>
                <w:ilvl w:val="0"/>
                <w:numId w:val="26"/>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Arial"/>
                <w:sz w:val="24"/>
                <w:szCs w:val="24"/>
                <w:lang w:eastAsia="en-GB"/>
              </w:rPr>
              <w:t>Team worker.</w:t>
            </w:r>
          </w:p>
          <w:p w14:paraId="64822DEF" w14:textId="77777777" w:rsidR="008776CC" w:rsidRDefault="008776CC" w:rsidP="008776CC">
            <w:pPr>
              <w:numPr>
                <w:ilvl w:val="0"/>
                <w:numId w:val="26"/>
              </w:numPr>
              <w:spacing w:after="0" w:line="240" w:lineRule="auto"/>
              <w:contextualSpacing/>
              <w:rPr>
                <w:rFonts w:ascii="Ebrima" w:eastAsia="Times New Roman" w:hAnsi="Ebrima" w:cs="Arial"/>
                <w:sz w:val="24"/>
                <w:szCs w:val="24"/>
                <w:lang w:eastAsia="en-GB"/>
              </w:rPr>
            </w:pPr>
            <w:r w:rsidRPr="006070C3">
              <w:rPr>
                <w:rFonts w:ascii="Ebrima" w:eastAsia="Times New Roman" w:hAnsi="Ebrima" w:cs="Times New Roman"/>
                <w:sz w:val="24"/>
                <w:szCs w:val="24"/>
                <w:lang w:eastAsia="en-GB"/>
              </w:rPr>
              <w:t>Able demonstrate a drive and desire to improve performance and deliver better services</w:t>
            </w:r>
            <w:r w:rsidRPr="006070C3">
              <w:rPr>
                <w:rFonts w:ascii="Ebrima" w:eastAsia="Times New Roman" w:hAnsi="Ebrima" w:cs="Arial"/>
                <w:sz w:val="24"/>
                <w:szCs w:val="24"/>
                <w:lang w:eastAsia="en-GB"/>
              </w:rPr>
              <w:t xml:space="preserve"> of the Service.</w:t>
            </w:r>
          </w:p>
          <w:p w14:paraId="60A037C3" w14:textId="63E85E9A" w:rsidR="007B14F3" w:rsidRPr="006070C3" w:rsidRDefault="007B14F3" w:rsidP="007B14F3">
            <w:pPr>
              <w:spacing w:after="0" w:line="240" w:lineRule="auto"/>
              <w:ind w:left="360"/>
              <w:contextualSpacing/>
              <w:rPr>
                <w:rFonts w:ascii="Ebrima" w:eastAsia="Times New Roman" w:hAnsi="Ebrima" w:cs="Arial"/>
                <w:sz w:val="24"/>
                <w:szCs w:val="24"/>
                <w:lang w:eastAsia="en-GB"/>
              </w:rPr>
            </w:pPr>
          </w:p>
        </w:tc>
      </w:tr>
      <w:tr w:rsidR="008776CC" w:rsidRPr="007B14F3" w14:paraId="6763CAFF" w14:textId="77777777" w:rsidTr="007B14F3">
        <w:trPr>
          <w:gridAfter w:val="1"/>
          <w:wAfter w:w="2790" w:type="dxa"/>
          <w:trHeight w:val="808"/>
        </w:trPr>
        <w:tc>
          <w:tcPr>
            <w:tcW w:w="1843" w:type="dxa"/>
            <w:tcBorders>
              <w:top w:val="nil"/>
              <w:left w:val="nil"/>
              <w:bottom w:val="nil"/>
              <w:right w:val="nil"/>
            </w:tcBorders>
            <w:shd w:val="clear" w:color="auto" w:fill="auto"/>
          </w:tcPr>
          <w:p w14:paraId="350FBF58" w14:textId="77777777" w:rsidR="008776CC" w:rsidRPr="006070C3" w:rsidRDefault="008776CC" w:rsidP="008776CC">
            <w:pPr>
              <w:spacing w:after="0" w:line="240" w:lineRule="auto"/>
              <w:rPr>
                <w:rFonts w:ascii="Ebrima" w:eastAsia="Times New Roman" w:hAnsi="Ebrima" w:cs="Arial"/>
                <w:b/>
                <w:sz w:val="24"/>
                <w:szCs w:val="24"/>
                <w:lang w:eastAsia="en-GB"/>
              </w:rPr>
            </w:pPr>
            <w:r w:rsidRPr="006070C3">
              <w:rPr>
                <w:rFonts w:ascii="Ebrima" w:eastAsia="Times New Roman" w:hAnsi="Ebrima" w:cs="Arial"/>
                <w:b/>
                <w:sz w:val="24"/>
                <w:szCs w:val="24"/>
                <w:lang w:eastAsia="en-GB"/>
              </w:rPr>
              <w:t>Other</w:t>
            </w:r>
          </w:p>
        </w:tc>
        <w:tc>
          <w:tcPr>
            <w:tcW w:w="5245" w:type="dxa"/>
            <w:tcBorders>
              <w:top w:val="nil"/>
              <w:left w:val="nil"/>
              <w:bottom w:val="nil"/>
              <w:right w:val="nil"/>
            </w:tcBorders>
            <w:shd w:val="clear" w:color="auto" w:fill="auto"/>
          </w:tcPr>
          <w:p w14:paraId="5DF54095" w14:textId="77777777" w:rsidR="008776CC" w:rsidRDefault="008776CC" w:rsidP="008776CC">
            <w:pPr>
              <w:numPr>
                <w:ilvl w:val="0"/>
                <w:numId w:val="27"/>
              </w:numPr>
              <w:spacing w:after="0" w:line="240" w:lineRule="auto"/>
              <w:rPr>
                <w:rFonts w:ascii="Ebrima" w:eastAsia="Times New Roman" w:hAnsi="Ebrima" w:cs="Arial"/>
                <w:sz w:val="24"/>
                <w:szCs w:val="24"/>
                <w:lang w:eastAsia="en-GB"/>
              </w:rPr>
            </w:pPr>
            <w:r w:rsidRPr="006070C3">
              <w:rPr>
                <w:rFonts w:ascii="Ebrima" w:eastAsia="Times New Roman" w:hAnsi="Ebrima" w:cs="Arial"/>
                <w:sz w:val="24"/>
                <w:szCs w:val="24"/>
                <w:lang w:eastAsia="en-GB"/>
              </w:rPr>
              <w:t>Willing to travel (including overnight stays).</w:t>
            </w:r>
          </w:p>
          <w:p w14:paraId="46202D23" w14:textId="77777777" w:rsidR="007853B9" w:rsidRDefault="007853B9" w:rsidP="007853B9">
            <w:pPr>
              <w:spacing w:after="0" w:line="240" w:lineRule="auto"/>
              <w:rPr>
                <w:rFonts w:ascii="Ebrima" w:eastAsia="Times New Roman" w:hAnsi="Ebrima" w:cs="Arial"/>
                <w:sz w:val="24"/>
                <w:szCs w:val="24"/>
                <w:lang w:eastAsia="en-GB"/>
              </w:rPr>
            </w:pPr>
          </w:p>
          <w:p w14:paraId="382C525C" w14:textId="24BB7264" w:rsidR="007853B9" w:rsidRPr="006070C3" w:rsidRDefault="007853B9" w:rsidP="007853B9">
            <w:pPr>
              <w:spacing w:after="0" w:line="240" w:lineRule="auto"/>
              <w:rPr>
                <w:rFonts w:ascii="Ebrima" w:eastAsia="Times New Roman" w:hAnsi="Ebrima" w:cs="Arial"/>
                <w:sz w:val="24"/>
                <w:szCs w:val="24"/>
                <w:lang w:eastAsia="en-GB"/>
              </w:rPr>
            </w:pPr>
          </w:p>
        </w:tc>
      </w:tr>
    </w:tbl>
    <w:p w14:paraId="4937C705" w14:textId="3F1FDCB2" w:rsidR="00126B05" w:rsidRDefault="00126B05" w:rsidP="00126B05">
      <w:r w:rsidRPr="00D30E59">
        <w:t xml:space="preserve"> </w:t>
      </w:r>
      <w:r>
        <w:rPr>
          <w:noProof/>
          <w:lang w:eastAsia="en-GB"/>
        </w:rPr>
        <w:t xml:space="preserve">       </w:t>
      </w:r>
    </w:p>
    <w:p w14:paraId="7BDAEC72" w14:textId="77777777" w:rsidR="00C45FEB" w:rsidRDefault="00126B05" w:rsidP="00126B05">
      <w:pPr>
        <w:spacing w:after="240"/>
        <w:rPr>
          <w:i/>
          <w:iCs/>
          <w:noProof/>
          <w:lang w:eastAsia="en-GB"/>
        </w:rPr>
      </w:pPr>
      <w:r>
        <w:rPr>
          <w:i/>
          <w:iCs/>
          <w:noProof/>
          <w:lang w:eastAsia="en-GB"/>
        </w:rPr>
        <w:t xml:space="preserve">        </w:t>
      </w:r>
      <w:r>
        <w:rPr>
          <w:i/>
          <w:iCs/>
          <w:noProof/>
          <w:lang w:eastAsia="en-GB"/>
        </w:rPr>
        <w:drawing>
          <wp:inline distT="0" distB="0" distL="0" distR="0" wp14:anchorId="5D75218F" wp14:editId="719547B5">
            <wp:extent cx="1055339" cy="901435"/>
            <wp:effectExtent l="0" t="0" r="0" b="0"/>
            <wp:docPr id="13" name="Picture 13" descr="C:\Users\nicholam\AppData\Local\Microsoft\Windows\Temporary Internet Files\Content.Outlook\PZBWQYR5\hatefreehigh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m\AppData\Local\Microsoft\Windows\Temporary Internet Files\Content.Outlook\PZBWQYR5\hatefreehighl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0982" cy="914797"/>
                    </a:xfrm>
                    <a:prstGeom prst="rect">
                      <a:avLst/>
                    </a:prstGeom>
                    <a:noFill/>
                    <a:ln>
                      <a:noFill/>
                    </a:ln>
                  </pic:spPr>
                </pic:pic>
              </a:graphicData>
            </a:graphic>
          </wp:inline>
        </w:drawing>
      </w:r>
      <w:r>
        <w:rPr>
          <w:i/>
          <w:iCs/>
          <w:noProof/>
          <w:lang w:eastAsia="en-GB"/>
        </w:rPr>
        <w:t xml:space="preserve">           </w:t>
      </w:r>
      <w:r>
        <w:rPr>
          <w:noProof/>
          <w:lang w:eastAsia="en-GB"/>
        </w:rPr>
        <w:drawing>
          <wp:inline distT="0" distB="0" distL="0" distR="0" wp14:anchorId="06ECE604" wp14:editId="4940D349">
            <wp:extent cx="1164998" cy="85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5665" cy="874594"/>
                    </a:xfrm>
                    <a:prstGeom prst="rect">
                      <a:avLst/>
                    </a:prstGeom>
                  </pic:spPr>
                </pic:pic>
              </a:graphicData>
            </a:graphic>
          </wp:inline>
        </w:drawing>
      </w:r>
      <w:r w:rsidR="00DC630F">
        <w:rPr>
          <w:noProof/>
          <w:lang w:eastAsia="en-GB"/>
        </w:rPr>
        <w:t xml:space="preserve">   </w:t>
      </w:r>
      <w:r>
        <w:rPr>
          <w:noProof/>
          <w:lang w:eastAsia="en-GB"/>
        </w:rPr>
        <w:drawing>
          <wp:inline distT="0" distB="0" distL="0" distR="0" wp14:anchorId="56F67B53" wp14:editId="48E5F6E5">
            <wp:extent cx="1483651" cy="781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65997"/>
                    <a:stretch/>
                  </pic:blipFill>
                  <pic:spPr bwMode="auto">
                    <a:xfrm>
                      <a:off x="0" y="0"/>
                      <a:ext cx="1508573" cy="7941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93D7D91" wp14:editId="0706FD5E">
            <wp:extent cx="1311910" cy="846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9421" cy="858046"/>
                    </a:xfrm>
                    <a:prstGeom prst="rect">
                      <a:avLst/>
                    </a:prstGeom>
                    <a:noFill/>
                  </pic:spPr>
                </pic:pic>
              </a:graphicData>
            </a:graphic>
          </wp:inline>
        </w:drawing>
      </w:r>
    </w:p>
    <w:p w14:paraId="18ADC542" w14:textId="77777777" w:rsidR="00213FEC" w:rsidRPr="00126B05" w:rsidRDefault="00213FEC" w:rsidP="00126B05">
      <w:pPr>
        <w:spacing w:after="240"/>
        <w:rPr>
          <w:i/>
          <w:iCs/>
          <w:lang w:eastAsia="en-GB"/>
        </w:rPr>
      </w:pPr>
      <w:r>
        <w:rPr>
          <w:i/>
          <w:iCs/>
          <w:lang w:eastAsia="en-GB"/>
        </w:rPr>
        <w:t xml:space="preserve">                                         </w:t>
      </w:r>
      <w:r>
        <w:rPr>
          <w:rFonts w:ascii="Ebrima" w:hAnsi="Ebrima"/>
          <w:noProof/>
          <w:sz w:val="24"/>
          <w:szCs w:val="24"/>
        </w:rPr>
        <w:drawing>
          <wp:inline distT="0" distB="0" distL="0" distR="0" wp14:anchorId="3232C2E3" wp14:editId="7FCEC4A6">
            <wp:extent cx="1092347" cy="21025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2347" cy="2102564"/>
                    </a:xfrm>
                    <a:prstGeom prst="rect">
                      <a:avLst/>
                    </a:prstGeom>
                  </pic:spPr>
                </pic:pic>
              </a:graphicData>
            </a:graphic>
          </wp:inline>
        </w:drawing>
      </w:r>
      <w:r w:rsidR="00F504BB">
        <w:rPr>
          <w:rFonts w:ascii="Ebrima" w:hAnsi="Ebrima"/>
          <w:noProof/>
          <w:sz w:val="24"/>
          <w:szCs w:val="24"/>
        </w:rPr>
        <w:t xml:space="preserve">      </w:t>
      </w:r>
      <w:r>
        <w:rPr>
          <w:rFonts w:ascii="Ebrima" w:hAnsi="Ebrima"/>
          <w:noProof/>
          <w:sz w:val="24"/>
          <w:szCs w:val="24"/>
        </w:rPr>
        <w:drawing>
          <wp:inline distT="0" distB="0" distL="0" distR="0" wp14:anchorId="0C92AEC7" wp14:editId="7247B4B9">
            <wp:extent cx="2696607" cy="2130425"/>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_logo_employer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7403" cy="2225858"/>
                    </a:xfrm>
                    <a:prstGeom prst="rect">
                      <a:avLst/>
                    </a:prstGeom>
                  </pic:spPr>
                </pic:pic>
              </a:graphicData>
            </a:graphic>
          </wp:inline>
        </w:drawing>
      </w:r>
    </w:p>
    <w:sectPr w:rsidR="00213FEC" w:rsidRPr="00126B05" w:rsidSect="00E162BD">
      <w:footerReference w:type="default" r:id="rId18"/>
      <w:headerReference w:type="first" r:id="rId19"/>
      <w:footerReference w:type="first" r:id="rId20"/>
      <w:pgSz w:w="11906" w:h="16838" w:code="9"/>
      <w:pgMar w:top="1440" w:right="1133"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9696" w14:textId="77777777" w:rsidR="00AA70B5" w:rsidRDefault="00AA70B5" w:rsidP="00AB68E0">
      <w:pPr>
        <w:spacing w:after="0" w:line="240" w:lineRule="auto"/>
      </w:pPr>
      <w:r>
        <w:separator/>
      </w:r>
    </w:p>
  </w:endnote>
  <w:endnote w:type="continuationSeparator" w:id="0">
    <w:p w14:paraId="2AF1298D" w14:textId="77777777" w:rsidR="00AA70B5" w:rsidRDefault="00AA70B5"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6CFE" w14:textId="77777777" w:rsidR="004D2591" w:rsidRDefault="004D2591">
    <w:pPr>
      <w:pStyle w:val="Footer"/>
    </w:pPr>
    <w:r>
      <w:rPr>
        <w:noProof/>
        <w:sz w:val="24"/>
        <w:lang w:eastAsia="en-GB"/>
      </w:rPr>
      <w:drawing>
        <wp:anchor distT="0" distB="0" distL="114300" distR="114300" simplePos="0" relativeHeight="251669504" behindDoc="1" locked="1" layoutInCell="1" allowOverlap="1" wp14:anchorId="13AD75B5" wp14:editId="00896ADD">
          <wp:simplePos x="0" y="0"/>
          <wp:positionH relativeFrom="column">
            <wp:posOffset>3419475</wp:posOffset>
          </wp:positionH>
          <wp:positionV relativeFrom="page">
            <wp:posOffset>9772650</wp:posOffset>
          </wp:positionV>
          <wp:extent cx="323977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6FEB" w14:textId="77777777"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3751A17E" wp14:editId="51AD1D6A">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0E8F602B" w14:textId="77777777"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A402" w14:textId="77777777" w:rsidR="00AA70B5" w:rsidRDefault="00AA70B5" w:rsidP="00AB68E0">
      <w:pPr>
        <w:spacing w:after="0" w:line="240" w:lineRule="auto"/>
      </w:pPr>
      <w:r>
        <w:separator/>
      </w:r>
    </w:p>
  </w:footnote>
  <w:footnote w:type="continuationSeparator" w:id="0">
    <w:p w14:paraId="545429BA" w14:textId="77777777" w:rsidR="00AA70B5" w:rsidRDefault="00AA70B5" w:rsidP="00AB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43D8" w14:textId="77777777" w:rsidR="00F54EAA" w:rsidRDefault="00FE40D8" w:rsidP="00FE40D8">
    <w:pPr>
      <w:pStyle w:val="Header"/>
      <w:tabs>
        <w:tab w:val="clear" w:pos="9026"/>
        <w:tab w:val="right" w:pos="9781"/>
      </w:tabs>
      <w:ind w:right="-755"/>
      <w:jc w:val="right"/>
    </w:pPr>
    <w:r>
      <w:rPr>
        <w:noProof/>
        <w:lang w:eastAsia="en-GB"/>
      </w:rPr>
      <w:drawing>
        <wp:anchor distT="0" distB="0" distL="114300" distR="114300" simplePos="0" relativeHeight="251672576" behindDoc="1" locked="0" layoutInCell="1" allowOverlap="1" wp14:anchorId="32D5460D" wp14:editId="3AED292E">
          <wp:simplePos x="0" y="0"/>
          <wp:positionH relativeFrom="column">
            <wp:posOffset>4493260</wp:posOffset>
          </wp:positionH>
          <wp:positionV relativeFrom="paragraph">
            <wp:posOffset>-635</wp:posOffset>
          </wp:positionV>
          <wp:extent cx="2016000" cy="1015200"/>
          <wp:effectExtent l="0" t="0" r="3810" b="0"/>
          <wp:wrapTight wrapText="bothSides">
            <wp:wrapPolygon edited="0">
              <wp:start x="3879" y="0"/>
              <wp:lineTo x="0" y="12571"/>
              <wp:lineTo x="0" y="21086"/>
              <wp:lineTo x="21437" y="21086"/>
              <wp:lineTo x="21437" y="0"/>
              <wp:lineTo x="38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C70"/>
    <w:multiLevelType w:val="hybridMultilevel"/>
    <w:tmpl w:val="518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66CD"/>
    <w:multiLevelType w:val="hybridMultilevel"/>
    <w:tmpl w:val="C1FC7700"/>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42D9"/>
    <w:multiLevelType w:val="hybridMultilevel"/>
    <w:tmpl w:val="8B20C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6C21A5"/>
    <w:multiLevelType w:val="hybridMultilevel"/>
    <w:tmpl w:val="B86A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85F78"/>
    <w:multiLevelType w:val="hybridMultilevel"/>
    <w:tmpl w:val="5A2849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813A33"/>
    <w:multiLevelType w:val="hybridMultilevel"/>
    <w:tmpl w:val="E9EA3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A819CB"/>
    <w:multiLevelType w:val="hybridMultilevel"/>
    <w:tmpl w:val="28C2F1DC"/>
    <w:lvl w:ilvl="0" w:tplc="FDBCD4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7C2851"/>
    <w:multiLevelType w:val="hybridMultilevel"/>
    <w:tmpl w:val="B82AC0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8D16CF"/>
    <w:multiLevelType w:val="hybridMultilevel"/>
    <w:tmpl w:val="66D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E0000"/>
    <w:multiLevelType w:val="hybridMultilevel"/>
    <w:tmpl w:val="6738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4C3F"/>
    <w:multiLevelType w:val="hybridMultilevel"/>
    <w:tmpl w:val="A342B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B15E5C"/>
    <w:multiLevelType w:val="hybridMultilevel"/>
    <w:tmpl w:val="893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462B6"/>
    <w:multiLevelType w:val="multilevel"/>
    <w:tmpl w:val="6F1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E34E2D"/>
    <w:multiLevelType w:val="hybridMultilevel"/>
    <w:tmpl w:val="CB5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F7CD3"/>
    <w:multiLevelType w:val="hybridMultilevel"/>
    <w:tmpl w:val="14848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0A2740"/>
    <w:multiLevelType w:val="hybridMultilevel"/>
    <w:tmpl w:val="19BA77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8C5E53"/>
    <w:multiLevelType w:val="hybridMultilevel"/>
    <w:tmpl w:val="C55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64EA5"/>
    <w:multiLevelType w:val="hybridMultilevel"/>
    <w:tmpl w:val="A4A0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B45A1"/>
    <w:multiLevelType w:val="hybridMultilevel"/>
    <w:tmpl w:val="D984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70D8F"/>
    <w:multiLevelType w:val="hybridMultilevel"/>
    <w:tmpl w:val="C72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21BC1"/>
    <w:multiLevelType w:val="hybridMultilevel"/>
    <w:tmpl w:val="CA4C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83ED1"/>
    <w:multiLevelType w:val="hybridMultilevel"/>
    <w:tmpl w:val="4A864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FF28B7"/>
    <w:multiLevelType w:val="multilevel"/>
    <w:tmpl w:val="3EC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60CE1"/>
    <w:multiLevelType w:val="hybridMultilevel"/>
    <w:tmpl w:val="90EA0478"/>
    <w:lvl w:ilvl="0" w:tplc="CC52E27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614598"/>
    <w:multiLevelType w:val="hybridMultilevel"/>
    <w:tmpl w:val="0936BB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085394"/>
    <w:multiLevelType w:val="hybridMultilevel"/>
    <w:tmpl w:val="5182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6306F"/>
    <w:multiLevelType w:val="hybridMultilevel"/>
    <w:tmpl w:val="7822134A"/>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284"/>
        </w:tabs>
        <w:ind w:left="28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52525"/>
    <w:multiLevelType w:val="hybridMultilevel"/>
    <w:tmpl w:val="75BC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8AD28"/>
    <w:multiLevelType w:val="hybridMultilevel"/>
    <w:tmpl w:val="13187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14"/>
  </w:num>
  <w:num w:numId="4">
    <w:abstractNumId w:val="2"/>
  </w:num>
  <w:num w:numId="5">
    <w:abstractNumId w:val="5"/>
  </w:num>
  <w:num w:numId="6">
    <w:abstractNumId w:val="23"/>
  </w:num>
  <w:num w:numId="7">
    <w:abstractNumId w:val="17"/>
  </w:num>
  <w:num w:numId="8">
    <w:abstractNumId w:val="10"/>
  </w:num>
  <w:num w:numId="9">
    <w:abstractNumId w:val="26"/>
  </w:num>
  <w:num w:numId="10">
    <w:abstractNumId w:val="1"/>
  </w:num>
  <w:num w:numId="11">
    <w:abstractNumId w:val="6"/>
  </w:num>
  <w:num w:numId="12">
    <w:abstractNumId w:val="12"/>
  </w:num>
  <w:num w:numId="13">
    <w:abstractNumId w:val="22"/>
  </w:num>
  <w:num w:numId="14">
    <w:abstractNumId w:val="8"/>
  </w:num>
  <w:num w:numId="15">
    <w:abstractNumId w:val="9"/>
  </w:num>
  <w:num w:numId="16">
    <w:abstractNumId w:val="3"/>
  </w:num>
  <w:num w:numId="17">
    <w:abstractNumId w:val="16"/>
  </w:num>
  <w:num w:numId="18">
    <w:abstractNumId w:val="27"/>
  </w:num>
  <w:num w:numId="19">
    <w:abstractNumId w:val="28"/>
  </w:num>
  <w:num w:numId="20">
    <w:abstractNumId w:val="19"/>
  </w:num>
  <w:num w:numId="21">
    <w:abstractNumId w:val="13"/>
  </w:num>
  <w:num w:numId="22">
    <w:abstractNumId w:val="7"/>
  </w:num>
  <w:num w:numId="23">
    <w:abstractNumId w:val="15"/>
  </w:num>
  <w:num w:numId="24">
    <w:abstractNumId w:val="18"/>
  </w:num>
  <w:num w:numId="25">
    <w:abstractNumId w:val="4"/>
  </w:num>
  <w:num w:numId="26">
    <w:abstractNumId w:val="25"/>
  </w:num>
  <w:num w:numId="27">
    <w:abstractNumId w:val="11"/>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0A"/>
    <w:rsid w:val="000132AC"/>
    <w:rsid w:val="00015D30"/>
    <w:rsid w:val="00021EDE"/>
    <w:rsid w:val="000332D4"/>
    <w:rsid w:val="00042149"/>
    <w:rsid w:val="00053BC1"/>
    <w:rsid w:val="000540EE"/>
    <w:rsid w:val="0006016B"/>
    <w:rsid w:val="0006112C"/>
    <w:rsid w:val="0006375A"/>
    <w:rsid w:val="00067A4C"/>
    <w:rsid w:val="000948E2"/>
    <w:rsid w:val="000A152E"/>
    <w:rsid w:val="000C3BE7"/>
    <w:rsid w:val="000C6661"/>
    <w:rsid w:val="000D086B"/>
    <w:rsid w:val="000E007F"/>
    <w:rsid w:val="000E17E7"/>
    <w:rsid w:val="0011068E"/>
    <w:rsid w:val="00123B42"/>
    <w:rsid w:val="00126B05"/>
    <w:rsid w:val="00132AB2"/>
    <w:rsid w:val="00133A50"/>
    <w:rsid w:val="00150C94"/>
    <w:rsid w:val="00153FEE"/>
    <w:rsid w:val="001756F0"/>
    <w:rsid w:val="00194316"/>
    <w:rsid w:val="001A0209"/>
    <w:rsid w:val="001A67D1"/>
    <w:rsid w:val="001A7274"/>
    <w:rsid w:val="001C6626"/>
    <w:rsid w:val="001E0F5C"/>
    <w:rsid w:val="001E5214"/>
    <w:rsid w:val="0020545C"/>
    <w:rsid w:val="00213FEC"/>
    <w:rsid w:val="00216204"/>
    <w:rsid w:val="00217C1D"/>
    <w:rsid w:val="00225C31"/>
    <w:rsid w:val="00227AA4"/>
    <w:rsid w:val="00232146"/>
    <w:rsid w:val="00233463"/>
    <w:rsid w:val="00233CF0"/>
    <w:rsid w:val="00240CE9"/>
    <w:rsid w:val="002445F5"/>
    <w:rsid w:val="002446DA"/>
    <w:rsid w:val="00256689"/>
    <w:rsid w:val="00274AF2"/>
    <w:rsid w:val="00297344"/>
    <w:rsid w:val="002E6563"/>
    <w:rsid w:val="002E6711"/>
    <w:rsid w:val="002E77F0"/>
    <w:rsid w:val="003063EF"/>
    <w:rsid w:val="003157C3"/>
    <w:rsid w:val="00322589"/>
    <w:rsid w:val="0033711B"/>
    <w:rsid w:val="0034112B"/>
    <w:rsid w:val="0034625E"/>
    <w:rsid w:val="003473BB"/>
    <w:rsid w:val="00371339"/>
    <w:rsid w:val="00395A07"/>
    <w:rsid w:val="003A4125"/>
    <w:rsid w:val="003C04B1"/>
    <w:rsid w:val="003F7B8A"/>
    <w:rsid w:val="00405D56"/>
    <w:rsid w:val="00411F24"/>
    <w:rsid w:val="00424724"/>
    <w:rsid w:val="00430581"/>
    <w:rsid w:val="004666F6"/>
    <w:rsid w:val="00487CD0"/>
    <w:rsid w:val="004959F3"/>
    <w:rsid w:val="004B5DD6"/>
    <w:rsid w:val="004C26BA"/>
    <w:rsid w:val="004C30AB"/>
    <w:rsid w:val="004D2591"/>
    <w:rsid w:val="004D2F1D"/>
    <w:rsid w:val="004E635D"/>
    <w:rsid w:val="0053310C"/>
    <w:rsid w:val="00535D19"/>
    <w:rsid w:val="00546C83"/>
    <w:rsid w:val="0055283A"/>
    <w:rsid w:val="00555A83"/>
    <w:rsid w:val="00560271"/>
    <w:rsid w:val="00573EE4"/>
    <w:rsid w:val="0059591D"/>
    <w:rsid w:val="005B295F"/>
    <w:rsid w:val="005B4E36"/>
    <w:rsid w:val="005C0745"/>
    <w:rsid w:val="005C189E"/>
    <w:rsid w:val="005C4BE0"/>
    <w:rsid w:val="005D22A7"/>
    <w:rsid w:val="005D649E"/>
    <w:rsid w:val="006067AB"/>
    <w:rsid w:val="006070C3"/>
    <w:rsid w:val="00622508"/>
    <w:rsid w:val="00630592"/>
    <w:rsid w:val="006376B0"/>
    <w:rsid w:val="00643AE5"/>
    <w:rsid w:val="006472C6"/>
    <w:rsid w:val="00653040"/>
    <w:rsid w:val="006815CD"/>
    <w:rsid w:val="00683FB7"/>
    <w:rsid w:val="006D1809"/>
    <w:rsid w:val="006D26A7"/>
    <w:rsid w:val="006D484D"/>
    <w:rsid w:val="006F2322"/>
    <w:rsid w:val="00701F06"/>
    <w:rsid w:val="00714C4C"/>
    <w:rsid w:val="0074048D"/>
    <w:rsid w:val="007412A4"/>
    <w:rsid w:val="00746A04"/>
    <w:rsid w:val="00760C8E"/>
    <w:rsid w:val="00777280"/>
    <w:rsid w:val="007853B9"/>
    <w:rsid w:val="007871C7"/>
    <w:rsid w:val="007B14F3"/>
    <w:rsid w:val="007B5D51"/>
    <w:rsid w:val="007C15D2"/>
    <w:rsid w:val="007D37F4"/>
    <w:rsid w:val="008250A6"/>
    <w:rsid w:val="00826EA2"/>
    <w:rsid w:val="008306DA"/>
    <w:rsid w:val="00845E51"/>
    <w:rsid w:val="0085258D"/>
    <w:rsid w:val="008538C0"/>
    <w:rsid w:val="0087187A"/>
    <w:rsid w:val="00872C3B"/>
    <w:rsid w:val="008776CC"/>
    <w:rsid w:val="00885A82"/>
    <w:rsid w:val="00896733"/>
    <w:rsid w:val="008B6358"/>
    <w:rsid w:val="008C2D88"/>
    <w:rsid w:val="008D3F94"/>
    <w:rsid w:val="008E6979"/>
    <w:rsid w:val="0093168F"/>
    <w:rsid w:val="009329C6"/>
    <w:rsid w:val="00935521"/>
    <w:rsid w:val="009524D3"/>
    <w:rsid w:val="009869C1"/>
    <w:rsid w:val="00996E59"/>
    <w:rsid w:val="009A47BB"/>
    <w:rsid w:val="009B4080"/>
    <w:rsid w:val="009D3344"/>
    <w:rsid w:val="009E39F5"/>
    <w:rsid w:val="009F5228"/>
    <w:rsid w:val="00A1710E"/>
    <w:rsid w:val="00A2254E"/>
    <w:rsid w:val="00A32BBD"/>
    <w:rsid w:val="00A40B2D"/>
    <w:rsid w:val="00A42534"/>
    <w:rsid w:val="00A45B2F"/>
    <w:rsid w:val="00A47D09"/>
    <w:rsid w:val="00A65BF4"/>
    <w:rsid w:val="00A70E5D"/>
    <w:rsid w:val="00A75872"/>
    <w:rsid w:val="00A819E4"/>
    <w:rsid w:val="00A81FD2"/>
    <w:rsid w:val="00A90B5D"/>
    <w:rsid w:val="00AA4EBD"/>
    <w:rsid w:val="00AA5B52"/>
    <w:rsid w:val="00AA70B5"/>
    <w:rsid w:val="00AB68E0"/>
    <w:rsid w:val="00AB6EFA"/>
    <w:rsid w:val="00AD30AB"/>
    <w:rsid w:val="00B036A1"/>
    <w:rsid w:val="00B049F4"/>
    <w:rsid w:val="00B236F8"/>
    <w:rsid w:val="00B37409"/>
    <w:rsid w:val="00B44F16"/>
    <w:rsid w:val="00B512F6"/>
    <w:rsid w:val="00B70998"/>
    <w:rsid w:val="00B92B84"/>
    <w:rsid w:val="00B9352D"/>
    <w:rsid w:val="00BA68DF"/>
    <w:rsid w:val="00BB1FFB"/>
    <w:rsid w:val="00BB28F2"/>
    <w:rsid w:val="00BB3867"/>
    <w:rsid w:val="00BC39C2"/>
    <w:rsid w:val="00C03993"/>
    <w:rsid w:val="00C276A6"/>
    <w:rsid w:val="00C45FEB"/>
    <w:rsid w:val="00C65F88"/>
    <w:rsid w:val="00C66568"/>
    <w:rsid w:val="00C66D4F"/>
    <w:rsid w:val="00C807C0"/>
    <w:rsid w:val="00CA5FA9"/>
    <w:rsid w:val="00CA601F"/>
    <w:rsid w:val="00CA60FC"/>
    <w:rsid w:val="00CB6D7B"/>
    <w:rsid w:val="00CE7A4F"/>
    <w:rsid w:val="00CF70D7"/>
    <w:rsid w:val="00D146D3"/>
    <w:rsid w:val="00D1590A"/>
    <w:rsid w:val="00D260C2"/>
    <w:rsid w:val="00D45A5D"/>
    <w:rsid w:val="00D472D8"/>
    <w:rsid w:val="00D73679"/>
    <w:rsid w:val="00D76265"/>
    <w:rsid w:val="00D861C4"/>
    <w:rsid w:val="00D94255"/>
    <w:rsid w:val="00DA7857"/>
    <w:rsid w:val="00DB1D40"/>
    <w:rsid w:val="00DB59F1"/>
    <w:rsid w:val="00DB7ECD"/>
    <w:rsid w:val="00DC42D2"/>
    <w:rsid w:val="00DC630F"/>
    <w:rsid w:val="00DD47EB"/>
    <w:rsid w:val="00DD588E"/>
    <w:rsid w:val="00DE35BD"/>
    <w:rsid w:val="00DF625F"/>
    <w:rsid w:val="00DF6FB0"/>
    <w:rsid w:val="00E0544A"/>
    <w:rsid w:val="00E10189"/>
    <w:rsid w:val="00E123B6"/>
    <w:rsid w:val="00E162BD"/>
    <w:rsid w:val="00E26C81"/>
    <w:rsid w:val="00E47BF9"/>
    <w:rsid w:val="00E618F0"/>
    <w:rsid w:val="00E64ECF"/>
    <w:rsid w:val="00E74223"/>
    <w:rsid w:val="00E74558"/>
    <w:rsid w:val="00EA5C03"/>
    <w:rsid w:val="00EC1749"/>
    <w:rsid w:val="00EE35FC"/>
    <w:rsid w:val="00EE4E2F"/>
    <w:rsid w:val="00EF3D41"/>
    <w:rsid w:val="00F02904"/>
    <w:rsid w:val="00F07F0A"/>
    <w:rsid w:val="00F106A3"/>
    <w:rsid w:val="00F30D54"/>
    <w:rsid w:val="00F40E90"/>
    <w:rsid w:val="00F40FCC"/>
    <w:rsid w:val="00F45478"/>
    <w:rsid w:val="00F504BB"/>
    <w:rsid w:val="00F5328A"/>
    <w:rsid w:val="00F54EAA"/>
    <w:rsid w:val="00F62FEB"/>
    <w:rsid w:val="00F727F1"/>
    <w:rsid w:val="00F74919"/>
    <w:rsid w:val="00F8603A"/>
    <w:rsid w:val="00F91714"/>
    <w:rsid w:val="00FA09D4"/>
    <w:rsid w:val="00FE40D8"/>
    <w:rsid w:val="00FF1A19"/>
    <w:rsid w:val="00FF2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CC2D5"/>
  <w15:docId w15:val="{137AD8F8-4CAE-4502-8567-D04A7EAC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NormalWeb">
    <w:name w:val="Normal (Web)"/>
    <w:basedOn w:val="Normal"/>
    <w:uiPriority w:val="99"/>
    <w:semiHidden/>
    <w:unhideWhenUsed/>
    <w:rsid w:val="00A65B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2F6"/>
    <w:pPr>
      <w:ind w:left="720"/>
      <w:contextualSpacing/>
    </w:pPr>
  </w:style>
  <w:style w:type="character" w:styleId="CommentReference">
    <w:name w:val="annotation reference"/>
    <w:basedOn w:val="DefaultParagraphFont"/>
    <w:uiPriority w:val="99"/>
    <w:semiHidden/>
    <w:unhideWhenUsed/>
    <w:rsid w:val="00150C94"/>
    <w:rPr>
      <w:sz w:val="16"/>
      <w:szCs w:val="16"/>
    </w:rPr>
  </w:style>
  <w:style w:type="paragraph" w:styleId="CommentText">
    <w:name w:val="annotation text"/>
    <w:basedOn w:val="Normal"/>
    <w:link w:val="CommentTextChar"/>
    <w:uiPriority w:val="99"/>
    <w:semiHidden/>
    <w:unhideWhenUsed/>
    <w:rsid w:val="00150C94"/>
    <w:pPr>
      <w:spacing w:line="240" w:lineRule="auto"/>
    </w:pPr>
    <w:rPr>
      <w:sz w:val="20"/>
      <w:szCs w:val="20"/>
    </w:rPr>
  </w:style>
  <w:style w:type="character" w:customStyle="1" w:styleId="CommentTextChar">
    <w:name w:val="Comment Text Char"/>
    <w:basedOn w:val="DefaultParagraphFont"/>
    <w:link w:val="CommentText"/>
    <w:uiPriority w:val="99"/>
    <w:semiHidden/>
    <w:rsid w:val="00150C94"/>
    <w:rPr>
      <w:sz w:val="20"/>
      <w:szCs w:val="20"/>
    </w:rPr>
  </w:style>
  <w:style w:type="paragraph" w:styleId="CommentSubject">
    <w:name w:val="annotation subject"/>
    <w:basedOn w:val="CommentText"/>
    <w:next w:val="CommentText"/>
    <w:link w:val="CommentSubjectChar"/>
    <w:uiPriority w:val="99"/>
    <w:semiHidden/>
    <w:unhideWhenUsed/>
    <w:rsid w:val="00150C94"/>
    <w:rPr>
      <w:b/>
      <w:bCs/>
    </w:rPr>
  </w:style>
  <w:style w:type="character" w:customStyle="1" w:styleId="CommentSubjectChar">
    <w:name w:val="Comment Subject Char"/>
    <w:basedOn w:val="CommentTextChar"/>
    <w:link w:val="CommentSubject"/>
    <w:uiPriority w:val="99"/>
    <w:semiHidden/>
    <w:rsid w:val="00150C94"/>
    <w:rPr>
      <w:b/>
      <w:bCs/>
      <w:sz w:val="20"/>
      <w:szCs w:val="20"/>
    </w:rPr>
  </w:style>
  <w:style w:type="table" w:styleId="TableGrid">
    <w:name w:val="Table Grid"/>
    <w:basedOn w:val="TableNormal"/>
    <w:uiPriority w:val="59"/>
    <w:unhideWhenUsed/>
    <w:rsid w:val="003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9F4"/>
    <w:rPr>
      <w:color w:val="605E5C"/>
      <w:shd w:val="clear" w:color="auto" w:fill="E1DFDD"/>
    </w:rPr>
  </w:style>
  <w:style w:type="paragraph" w:customStyle="1" w:styleId="Default">
    <w:name w:val="Default"/>
    <w:rsid w:val="00C66D4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1918">
      <w:bodyDiv w:val="1"/>
      <w:marLeft w:val="0"/>
      <w:marRight w:val="0"/>
      <w:marTop w:val="0"/>
      <w:marBottom w:val="0"/>
      <w:divBdr>
        <w:top w:val="none" w:sz="0" w:space="0" w:color="auto"/>
        <w:left w:val="none" w:sz="0" w:space="0" w:color="auto"/>
        <w:bottom w:val="none" w:sz="0" w:space="0" w:color="auto"/>
        <w:right w:val="none" w:sz="0" w:space="0" w:color="auto"/>
      </w:divBdr>
    </w:div>
    <w:div w:id="151915538">
      <w:bodyDiv w:val="1"/>
      <w:marLeft w:val="0"/>
      <w:marRight w:val="0"/>
      <w:marTop w:val="0"/>
      <w:marBottom w:val="0"/>
      <w:divBdr>
        <w:top w:val="none" w:sz="0" w:space="0" w:color="auto"/>
        <w:left w:val="none" w:sz="0" w:space="0" w:color="auto"/>
        <w:bottom w:val="none" w:sz="0" w:space="0" w:color="auto"/>
        <w:right w:val="none" w:sz="0" w:space="0" w:color="auto"/>
      </w:divBdr>
    </w:div>
    <w:div w:id="217325613">
      <w:bodyDiv w:val="1"/>
      <w:marLeft w:val="0"/>
      <w:marRight w:val="0"/>
      <w:marTop w:val="0"/>
      <w:marBottom w:val="0"/>
      <w:divBdr>
        <w:top w:val="none" w:sz="0" w:space="0" w:color="auto"/>
        <w:left w:val="none" w:sz="0" w:space="0" w:color="auto"/>
        <w:bottom w:val="none" w:sz="0" w:space="0" w:color="auto"/>
        <w:right w:val="none" w:sz="0" w:space="0" w:color="auto"/>
      </w:divBdr>
    </w:div>
    <w:div w:id="448015424">
      <w:bodyDiv w:val="1"/>
      <w:marLeft w:val="0"/>
      <w:marRight w:val="0"/>
      <w:marTop w:val="0"/>
      <w:marBottom w:val="0"/>
      <w:divBdr>
        <w:top w:val="none" w:sz="0" w:space="0" w:color="auto"/>
        <w:left w:val="none" w:sz="0" w:space="0" w:color="auto"/>
        <w:bottom w:val="none" w:sz="0" w:space="0" w:color="auto"/>
        <w:right w:val="none" w:sz="0" w:space="0" w:color="auto"/>
      </w:divBdr>
    </w:div>
    <w:div w:id="482738887">
      <w:bodyDiv w:val="1"/>
      <w:marLeft w:val="0"/>
      <w:marRight w:val="0"/>
      <w:marTop w:val="0"/>
      <w:marBottom w:val="0"/>
      <w:divBdr>
        <w:top w:val="none" w:sz="0" w:space="0" w:color="auto"/>
        <w:left w:val="none" w:sz="0" w:space="0" w:color="auto"/>
        <w:bottom w:val="none" w:sz="0" w:space="0" w:color="auto"/>
        <w:right w:val="none" w:sz="0" w:space="0" w:color="auto"/>
      </w:divBdr>
    </w:div>
    <w:div w:id="689570716">
      <w:bodyDiv w:val="1"/>
      <w:marLeft w:val="0"/>
      <w:marRight w:val="0"/>
      <w:marTop w:val="0"/>
      <w:marBottom w:val="0"/>
      <w:divBdr>
        <w:top w:val="none" w:sz="0" w:space="0" w:color="auto"/>
        <w:left w:val="none" w:sz="0" w:space="0" w:color="auto"/>
        <w:bottom w:val="none" w:sz="0" w:space="0" w:color="auto"/>
        <w:right w:val="none" w:sz="0" w:space="0" w:color="auto"/>
      </w:divBdr>
    </w:div>
    <w:div w:id="784471145">
      <w:bodyDiv w:val="1"/>
      <w:marLeft w:val="0"/>
      <w:marRight w:val="0"/>
      <w:marTop w:val="0"/>
      <w:marBottom w:val="0"/>
      <w:divBdr>
        <w:top w:val="none" w:sz="0" w:space="0" w:color="auto"/>
        <w:left w:val="none" w:sz="0" w:space="0" w:color="auto"/>
        <w:bottom w:val="none" w:sz="0" w:space="0" w:color="auto"/>
        <w:right w:val="none" w:sz="0" w:space="0" w:color="auto"/>
      </w:divBdr>
    </w:div>
    <w:div w:id="1584560072">
      <w:bodyDiv w:val="1"/>
      <w:marLeft w:val="0"/>
      <w:marRight w:val="0"/>
      <w:marTop w:val="0"/>
      <w:marBottom w:val="0"/>
      <w:divBdr>
        <w:top w:val="none" w:sz="0" w:space="0" w:color="auto"/>
        <w:left w:val="none" w:sz="0" w:space="0" w:color="auto"/>
        <w:bottom w:val="none" w:sz="0" w:space="0" w:color="auto"/>
        <w:right w:val="none" w:sz="0" w:space="0" w:color="auto"/>
      </w:divBdr>
    </w:div>
    <w:div w:id="15876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eth.Gaittens@highland.gov.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gena.falconer@highland.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eenm\AppData\Local\Microsoft\Windows\Temporary%20Internet%20Files\Content.Outlook\CPH09XJ2\H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77AB8C905274E894F74DB0A3E35B6" ma:contentTypeVersion="8" ma:contentTypeDescription="Create a new document." ma:contentTypeScope="" ma:versionID="e01ce0bbaf2c8a093dd3893e8b10a8a4">
  <xsd:schema xmlns:xsd="http://www.w3.org/2001/XMLSchema" xmlns:xs="http://www.w3.org/2001/XMLSchema" xmlns:p="http://schemas.microsoft.com/office/2006/metadata/properties" xmlns:ns3="11033248-0143-4a3e-ab32-eea686d42109" targetNamespace="http://schemas.microsoft.com/office/2006/metadata/properties" ma:root="true" ma:fieldsID="0f9f3b4b8dae28c2af08b65b9604ed5c" ns3:_="">
    <xsd:import namespace="11033248-0143-4a3e-ab32-eea686d421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33248-0143-4a3e-ab32-eea686d42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07878-2AC1-4021-9970-EADFF7F1B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33248-0143-4a3e-ab32-eea686d42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83796-8668-4396-8347-9D9643663376}">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1033248-0143-4a3e-ab32-eea686d42109"/>
    <ds:schemaRef ds:uri="http://schemas.microsoft.com/office/2006/metadata/properties"/>
  </ds:schemaRefs>
</ds:datastoreItem>
</file>

<file path=customXml/itemProps3.xml><?xml version="1.0" encoding="utf-8"?>
<ds:datastoreItem xmlns:ds="http://schemas.openxmlformats.org/officeDocument/2006/customXml" ds:itemID="{CAF8AF42-2D22-4685-B2D3-AE2539684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 Document Template.dotx</Template>
  <TotalTime>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Koreen MacDougall</dc:creator>
  <cp:lastModifiedBy>Lauren MacDonald (Revenues and Customer Services)</cp:lastModifiedBy>
  <cp:revision>2</cp:revision>
  <cp:lastPrinted>2019-10-24T13:25:00Z</cp:lastPrinted>
  <dcterms:created xsi:type="dcterms:W3CDTF">2022-06-29T09:26:00Z</dcterms:created>
  <dcterms:modified xsi:type="dcterms:W3CDTF">2022-06-29T09:26:00Z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0x01010081577AB8C905274E894F74DB0A3E35B6</vt:lpwstr>
  </property>
</Properties>
</file>