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81C" w:rsidRDefault="00A2381C" w:rsidP="00F229C3">
      <w:pPr>
        <w:rPr>
          <w:rFonts w:asciiTheme="minorHAnsi" w:hAnsiTheme="minorHAnsi" w:cs="Calibri"/>
          <w:b/>
          <w:sz w:val="40"/>
          <w:szCs w:val="40"/>
        </w:rPr>
      </w:pPr>
      <w:r w:rsidRPr="00AF3380">
        <w:rPr>
          <w:rFonts w:asciiTheme="minorHAnsi" w:hAnsiTheme="minorHAnsi"/>
          <w:noProof/>
        </w:rPr>
        <w:drawing>
          <wp:anchor distT="0" distB="0" distL="114300" distR="114300" simplePos="0" relativeHeight="251665920" behindDoc="1" locked="0" layoutInCell="1" allowOverlap="1">
            <wp:simplePos x="0" y="0"/>
            <wp:positionH relativeFrom="column">
              <wp:posOffset>-408940</wp:posOffset>
            </wp:positionH>
            <wp:positionV relativeFrom="paragraph">
              <wp:posOffset>-267335</wp:posOffset>
            </wp:positionV>
            <wp:extent cx="1600200" cy="58589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47" cy="589129"/>
                    </a:xfrm>
                    <a:prstGeom prst="rect">
                      <a:avLst/>
                    </a:prstGeom>
                  </pic:spPr>
                </pic:pic>
              </a:graphicData>
            </a:graphic>
            <wp14:sizeRelH relativeFrom="page">
              <wp14:pctWidth>0</wp14:pctWidth>
            </wp14:sizeRelH>
            <wp14:sizeRelV relativeFrom="page">
              <wp14:pctHeight>0</wp14:pctHeight>
            </wp14:sizeRelV>
          </wp:anchor>
        </w:drawing>
      </w:r>
      <w:r w:rsidRPr="00782D9B">
        <w:rPr>
          <w:rFonts w:asciiTheme="minorHAnsi" w:eastAsia="Times New Roman" w:hAnsiTheme="minorHAnsi" w:cs="Arial"/>
          <w:b/>
          <w:bCs/>
          <w:noProof/>
          <w:sz w:val="24"/>
          <w:szCs w:val="24"/>
          <w:lang w:eastAsia="en-GB"/>
        </w:rPr>
        <w:drawing>
          <wp:anchor distT="0" distB="0" distL="114300" distR="114300" simplePos="0" relativeHeight="251658752" behindDoc="1" locked="0" layoutInCell="1" allowOverlap="1">
            <wp:simplePos x="0" y="0"/>
            <wp:positionH relativeFrom="margin">
              <wp:posOffset>3769360</wp:posOffset>
            </wp:positionH>
            <wp:positionV relativeFrom="paragraph">
              <wp:posOffset>-286385</wp:posOffset>
            </wp:positionV>
            <wp:extent cx="2641600" cy="693838"/>
            <wp:effectExtent l="0" t="0" r="6350" b="0"/>
            <wp:wrapNone/>
            <wp:docPr id="2" name="Picture 2" descr="C:\Users\odeaj\AppData\Local\Microsoft\Windows\Temporary Internet Files\Content.Outlook\QDVTEQX5\EAC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deaj\AppData\Local\Microsoft\Windows\Temporary Internet Files\Content.Outlook\QDVTEQX5\EAC Logo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600" cy="6938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29C3" w:rsidRPr="00782D9B" w:rsidRDefault="00782D9B" w:rsidP="00F229C3">
      <w:pPr>
        <w:rPr>
          <w:rFonts w:asciiTheme="minorHAnsi" w:hAnsiTheme="minorHAnsi" w:cs="Arial"/>
          <w:b/>
          <w:sz w:val="24"/>
          <w:szCs w:val="24"/>
        </w:rPr>
      </w:pPr>
      <w:r w:rsidRPr="00782D9B">
        <w:rPr>
          <w:rFonts w:asciiTheme="minorHAnsi" w:hAnsiTheme="minorHAnsi" w:cs="Calibri"/>
          <w:b/>
          <w:sz w:val="40"/>
          <w:szCs w:val="40"/>
        </w:rPr>
        <w:t>JOB OUTLINE</w:t>
      </w:r>
    </w:p>
    <w:p w:rsidR="00976161" w:rsidRPr="00976161" w:rsidRDefault="00976161" w:rsidP="00920387">
      <w:pPr>
        <w:pStyle w:val="Heading5"/>
        <w:numPr>
          <w:ilvl w:val="0"/>
          <w:numId w:val="0"/>
        </w:numPr>
        <w:tabs>
          <w:tab w:val="left" w:pos="1701"/>
        </w:tabs>
        <w:jc w:val="both"/>
        <w:rPr>
          <w:rFonts w:asciiTheme="minorHAnsi" w:hAnsiTheme="minorHAnsi" w:cs="Arial"/>
          <w:i w:val="0"/>
          <w:sz w:val="16"/>
          <w:szCs w:val="16"/>
        </w:rPr>
      </w:pPr>
    </w:p>
    <w:p w:rsidR="00F229C3" w:rsidRPr="00976161" w:rsidRDefault="00F229C3" w:rsidP="00920387">
      <w:pPr>
        <w:pStyle w:val="Heading5"/>
        <w:numPr>
          <w:ilvl w:val="0"/>
          <w:numId w:val="0"/>
        </w:numPr>
        <w:tabs>
          <w:tab w:val="left" w:pos="1701"/>
        </w:tabs>
        <w:jc w:val="both"/>
        <w:rPr>
          <w:rFonts w:asciiTheme="minorHAnsi" w:hAnsiTheme="minorHAnsi" w:cs="Arial"/>
          <w:sz w:val="24"/>
          <w:szCs w:val="24"/>
        </w:rPr>
      </w:pPr>
      <w:r w:rsidRPr="00976161">
        <w:rPr>
          <w:rFonts w:asciiTheme="minorHAnsi" w:hAnsiTheme="minorHAnsi" w:cs="Arial"/>
          <w:i w:val="0"/>
          <w:sz w:val="24"/>
          <w:szCs w:val="24"/>
        </w:rPr>
        <w:t>Post:</w:t>
      </w:r>
      <w:r w:rsidRPr="00976161">
        <w:rPr>
          <w:rFonts w:asciiTheme="minorHAnsi" w:hAnsiTheme="minorHAnsi" w:cs="Arial"/>
          <w:i w:val="0"/>
          <w:sz w:val="24"/>
          <w:szCs w:val="24"/>
        </w:rPr>
        <w:tab/>
      </w:r>
      <w:r w:rsidR="009F6354" w:rsidRPr="00976161">
        <w:rPr>
          <w:rFonts w:asciiTheme="minorHAnsi" w:hAnsiTheme="minorHAnsi" w:cs="Arial"/>
          <w:i w:val="0"/>
          <w:sz w:val="24"/>
          <w:szCs w:val="24"/>
        </w:rPr>
        <w:t>Modern Appre</w:t>
      </w:r>
      <w:r w:rsidR="00B1141F">
        <w:rPr>
          <w:rFonts w:asciiTheme="minorHAnsi" w:hAnsiTheme="minorHAnsi" w:cs="Arial"/>
          <w:i w:val="0"/>
          <w:sz w:val="24"/>
          <w:szCs w:val="24"/>
        </w:rPr>
        <w:t xml:space="preserve">ntice – Vibrant Communities </w:t>
      </w:r>
      <w:r w:rsidR="004C6015">
        <w:rPr>
          <w:rFonts w:asciiTheme="minorHAnsi" w:hAnsiTheme="minorHAnsi" w:cs="Arial"/>
          <w:i w:val="0"/>
          <w:sz w:val="24"/>
          <w:szCs w:val="24"/>
        </w:rPr>
        <w:t xml:space="preserve">Youth Worker </w:t>
      </w:r>
      <w:bookmarkStart w:id="0" w:name="_GoBack"/>
      <w:bookmarkEnd w:id="0"/>
    </w:p>
    <w:p w:rsidR="00F229C3" w:rsidRPr="00976161" w:rsidRDefault="00F229C3" w:rsidP="009F6354">
      <w:pPr>
        <w:pStyle w:val="Heading5"/>
        <w:numPr>
          <w:ilvl w:val="0"/>
          <w:numId w:val="0"/>
        </w:numPr>
        <w:tabs>
          <w:tab w:val="left" w:pos="1701"/>
        </w:tabs>
        <w:jc w:val="both"/>
        <w:rPr>
          <w:rFonts w:asciiTheme="minorHAnsi" w:hAnsiTheme="minorHAnsi"/>
          <w:i w:val="0"/>
        </w:rPr>
      </w:pPr>
      <w:r w:rsidRPr="00976161">
        <w:rPr>
          <w:rFonts w:asciiTheme="minorHAnsi" w:hAnsiTheme="minorHAnsi" w:cs="Arial"/>
          <w:i w:val="0"/>
          <w:sz w:val="24"/>
          <w:szCs w:val="24"/>
        </w:rPr>
        <w:t>Service</w:t>
      </w:r>
      <w:r w:rsidRPr="00976161">
        <w:rPr>
          <w:rFonts w:asciiTheme="minorHAnsi" w:hAnsiTheme="minorHAnsi" w:cs="Calibri"/>
          <w:sz w:val="24"/>
          <w:szCs w:val="24"/>
        </w:rPr>
        <w:t>:</w:t>
      </w:r>
      <w:r w:rsidRPr="00976161">
        <w:rPr>
          <w:rFonts w:asciiTheme="minorHAnsi" w:hAnsiTheme="minorHAnsi" w:cs="Calibri"/>
          <w:sz w:val="24"/>
          <w:szCs w:val="24"/>
        </w:rPr>
        <w:tab/>
      </w:r>
      <w:r w:rsidR="009F6354" w:rsidRPr="00976161">
        <w:rPr>
          <w:rFonts w:asciiTheme="minorHAnsi" w:hAnsiTheme="minorHAnsi" w:cs="Arial"/>
          <w:i w:val="0"/>
          <w:sz w:val="24"/>
          <w:szCs w:val="24"/>
        </w:rPr>
        <w:t>Housing &amp; Communities</w:t>
      </w:r>
    </w:p>
    <w:p w:rsidR="00F229C3" w:rsidRPr="00976161" w:rsidRDefault="00F229C3" w:rsidP="00920387">
      <w:pPr>
        <w:pStyle w:val="Default"/>
        <w:tabs>
          <w:tab w:val="left" w:pos="1701"/>
        </w:tabs>
        <w:jc w:val="both"/>
        <w:rPr>
          <w:rFonts w:asciiTheme="minorHAnsi" w:hAnsiTheme="minorHAnsi"/>
          <w:b/>
        </w:rPr>
      </w:pPr>
    </w:p>
    <w:p w:rsidR="00F229C3" w:rsidRPr="00976161" w:rsidRDefault="00F229C3" w:rsidP="00920387">
      <w:pPr>
        <w:pStyle w:val="Default"/>
        <w:tabs>
          <w:tab w:val="left" w:pos="1701"/>
        </w:tabs>
        <w:jc w:val="both"/>
        <w:rPr>
          <w:rFonts w:asciiTheme="minorHAnsi" w:hAnsiTheme="minorHAnsi"/>
          <w:b/>
        </w:rPr>
      </w:pPr>
      <w:r w:rsidRPr="00976161">
        <w:rPr>
          <w:rFonts w:asciiTheme="minorHAnsi" w:hAnsiTheme="minorHAnsi"/>
          <w:b/>
        </w:rPr>
        <w:t>Section:</w:t>
      </w:r>
      <w:r w:rsidRPr="00976161">
        <w:rPr>
          <w:rFonts w:asciiTheme="minorHAnsi" w:hAnsiTheme="minorHAnsi"/>
          <w:b/>
        </w:rPr>
        <w:tab/>
      </w:r>
      <w:r w:rsidR="00B1141F">
        <w:rPr>
          <w:rFonts w:asciiTheme="minorHAnsi" w:hAnsiTheme="minorHAnsi"/>
          <w:b/>
        </w:rPr>
        <w:t xml:space="preserve">Supporting Vibrant Communities </w:t>
      </w:r>
    </w:p>
    <w:p w:rsidR="00F229C3" w:rsidRPr="00976161" w:rsidRDefault="00F229C3" w:rsidP="00920387">
      <w:pPr>
        <w:pStyle w:val="Default"/>
        <w:tabs>
          <w:tab w:val="left" w:pos="1701"/>
        </w:tabs>
        <w:jc w:val="both"/>
        <w:rPr>
          <w:rFonts w:asciiTheme="minorHAnsi" w:hAnsiTheme="minorHAnsi"/>
          <w:b/>
        </w:rPr>
      </w:pPr>
    </w:p>
    <w:p w:rsidR="00F229C3" w:rsidRPr="00976161" w:rsidRDefault="00F229C3" w:rsidP="00920387">
      <w:pPr>
        <w:tabs>
          <w:tab w:val="left" w:pos="1701"/>
          <w:tab w:val="left" w:pos="2595"/>
        </w:tabs>
        <w:jc w:val="both"/>
        <w:rPr>
          <w:rFonts w:asciiTheme="minorHAnsi" w:hAnsiTheme="minorHAnsi" w:cs="Arial"/>
          <w:b/>
          <w:color w:val="000000"/>
          <w:sz w:val="24"/>
          <w:szCs w:val="24"/>
        </w:rPr>
      </w:pPr>
      <w:r w:rsidRPr="00976161">
        <w:rPr>
          <w:rFonts w:asciiTheme="minorHAnsi" w:hAnsiTheme="minorHAnsi" w:cs="Arial"/>
          <w:b/>
          <w:color w:val="000000"/>
          <w:sz w:val="24"/>
          <w:szCs w:val="24"/>
        </w:rPr>
        <w:t>Grade:</w:t>
      </w:r>
      <w:r w:rsidRPr="00976161">
        <w:rPr>
          <w:rFonts w:asciiTheme="minorHAnsi" w:hAnsiTheme="minorHAnsi" w:cs="Arial"/>
          <w:b/>
          <w:color w:val="000000"/>
          <w:sz w:val="24"/>
          <w:szCs w:val="24"/>
        </w:rPr>
        <w:tab/>
      </w:r>
      <w:r w:rsidR="00B1141F">
        <w:rPr>
          <w:rFonts w:asciiTheme="minorHAnsi" w:hAnsiTheme="minorHAnsi" w:cs="Arial"/>
          <w:b/>
          <w:color w:val="000000"/>
          <w:sz w:val="24"/>
          <w:szCs w:val="24"/>
        </w:rPr>
        <w:t>MA</w:t>
      </w:r>
      <w:r w:rsidRPr="00976161">
        <w:rPr>
          <w:rFonts w:asciiTheme="minorHAnsi" w:hAnsiTheme="minorHAnsi" w:cs="Arial"/>
          <w:b/>
          <w:color w:val="000000"/>
          <w:sz w:val="24"/>
          <w:szCs w:val="24"/>
        </w:rPr>
        <w:tab/>
      </w:r>
    </w:p>
    <w:p w:rsidR="00F229C3" w:rsidRPr="00976161" w:rsidRDefault="00F229C3" w:rsidP="009F6354">
      <w:pPr>
        <w:tabs>
          <w:tab w:val="left" w:pos="1701"/>
        </w:tabs>
        <w:ind w:left="1701" w:hanging="1701"/>
        <w:jc w:val="both"/>
        <w:rPr>
          <w:rFonts w:asciiTheme="minorHAnsi" w:hAnsiTheme="minorHAnsi" w:cs="Arial"/>
          <w:b/>
          <w:i/>
          <w:color w:val="000000"/>
          <w:sz w:val="24"/>
          <w:szCs w:val="24"/>
        </w:rPr>
      </w:pPr>
      <w:r w:rsidRPr="00976161">
        <w:rPr>
          <w:rFonts w:asciiTheme="minorHAnsi" w:hAnsiTheme="minorHAnsi" w:cs="Arial"/>
          <w:b/>
          <w:color w:val="000000"/>
          <w:sz w:val="24"/>
          <w:szCs w:val="24"/>
        </w:rPr>
        <w:t>Job Purpose:</w:t>
      </w:r>
      <w:r w:rsidRPr="00976161">
        <w:rPr>
          <w:rFonts w:asciiTheme="minorHAnsi" w:hAnsiTheme="minorHAnsi" w:cs="Arial"/>
          <w:b/>
          <w:color w:val="000000"/>
          <w:sz w:val="24"/>
          <w:szCs w:val="24"/>
        </w:rPr>
        <w:tab/>
      </w:r>
      <w:r w:rsidR="009F6354" w:rsidRPr="00976161">
        <w:rPr>
          <w:rFonts w:asciiTheme="minorHAnsi" w:hAnsiTheme="minorHAnsi" w:cs="Arial"/>
          <w:b/>
          <w:color w:val="000000"/>
          <w:sz w:val="24"/>
          <w:szCs w:val="24"/>
        </w:rPr>
        <w:t>Provide administrative and play related support service i</w:t>
      </w:r>
      <w:r w:rsidRPr="00976161">
        <w:rPr>
          <w:rFonts w:asciiTheme="minorHAnsi" w:hAnsiTheme="minorHAnsi" w:cs="Arial"/>
          <w:b/>
          <w:color w:val="000000"/>
          <w:sz w:val="24"/>
          <w:szCs w:val="24"/>
        </w:rPr>
        <w:t>n order to</w:t>
      </w:r>
      <w:r w:rsidRPr="00976161">
        <w:rPr>
          <w:rFonts w:asciiTheme="minorHAnsi" w:hAnsiTheme="minorHAnsi" w:cs="Arial"/>
          <w:b/>
          <w:bCs/>
          <w:color w:val="000000"/>
          <w:sz w:val="24"/>
          <w:szCs w:val="24"/>
        </w:rPr>
        <w:t xml:space="preserve"> assist with </w:t>
      </w:r>
      <w:r w:rsidRPr="00B1141F">
        <w:rPr>
          <w:rFonts w:asciiTheme="minorHAnsi" w:hAnsiTheme="minorHAnsi" w:cs="Arial"/>
          <w:b/>
          <w:color w:val="000000"/>
          <w:sz w:val="24"/>
          <w:szCs w:val="24"/>
        </w:rPr>
        <w:t xml:space="preserve">the promotion, delivery and integration </w:t>
      </w:r>
      <w:r w:rsidR="00B1141F" w:rsidRPr="00B1141F">
        <w:rPr>
          <w:rFonts w:asciiTheme="minorHAnsi" w:hAnsiTheme="minorHAnsi" w:cs="Arial"/>
          <w:b/>
          <w:color w:val="000000"/>
          <w:sz w:val="24"/>
          <w:szCs w:val="24"/>
        </w:rPr>
        <w:t>of the Communities &amp; Economy Service plan.</w:t>
      </w:r>
    </w:p>
    <w:p w:rsidR="0044728B" w:rsidRPr="00782D9B" w:rsidRDefault="0044728B" w:rsidP="00F229C3">
      <w:pPr>
        <w:tabs>
          <w:tab w:val="left" w:pos="1843"/>
        </w:tabs>
        <w:ind w:left="1843" w:hanging="1843"/>
        <w:rPr>
          <w:rFonts w:asciiTheme="minorHAnsi" w:hAnsiTheme="minorHAnsi" w:cs="Arial"/>
          <w:bCs/>
          <w:i/>
          <w:color w:val="000000"/>
          <w:sz w:val="24"/>
          <w:szCs w:val="24"/>
        </w:rPr>
      </w:pPr>
    </w:p>
    <w:p w:rsidR="00F229C3" w:rsidRPr="0044728B" w:rsidRDefault="0044728B" w:rsidP="0044728B">
      <w:pPr>
        <w:pStyle w:val="ListParagraph"/>
        <w:numPr>
          <w:ilvl w:val="0"/>
          <w:numId w:val="3"/>
        </w:numPr>
        <w:pBdr>
          <w:top w:val="single" w:sz="12" w:space="0" w:color="auto"/>
          <w:left w:val="single" w:sz="12" w:space="17" w:color="auto"/>
          <w:bottom w:val="single" w:sz="12" w:space="1" w:color="auto"/>
          <w:right w:val="single" w:sz="12" w:space="4" w:color="auto"/>
        </w:pBdr>
        <w:jc w:val="both"/>
        <w:rPr>
          <w:rFonts w:asciiTheme="minorHAnsi" w:hAnsiTheme="minorHAnsi" w:cs="Arial"/>
          <w:b/>
          <w:color w:val="000000"/>
          <w:szCs w:val="24"/>
        </w:rPr>
      </w:pPr>
      <w:r>
        <w:rPr>
          <w:rFonts w:asciiTheme="minorHAnsi" w:hAnsiTheme="minorHAnsi" w:cs="Arial"/>
          <w:b/>
          <w:color w:val="000000"/>
          <w:szCs w:val="24"/>
        </w:rPr>
        <w:t xml:space="preserve">SECTION STRUCTURE CHART </w:t>
      </w:r>
    </w:p>
    <w:p w:rsidR="0044728B" w:rsidRDefault="00B1141F" w:rsidP="00B1141F">
      <w:pPr>
        <w:tabs>
          <w:tab w:val="left" w:pos="4570"/>
        </w:tabs>
        <w:ind w:left="720"/>
        <w:rPr>
          <w:rFonts w:asciiTheme="minorHAnsi" w:hAnsiTheme="minorHAnsi" w:cs="Arial"/>
          <w:bCs/>
          <w:i/>
          <w:color w:val="000000"/>
          <w:sz w:val="24"/>
          <w:szCs w:val="24"/>
        </w:rPr>
      </w:pPr>
      <w:r w:rsidRPr="00AF3380">
        <w:rPr>
          <w:rFonts w:asciiTheme="minorHAnsi" w:hAnsiTheme="minorHAnsi"/>
          <w:bCs/>
          <w:i/>
          <w:noProof/>
          <w:lang w:eastAsia="en-GB"/>
        </w:rPr>
        <mc:AlternateContent>
          <mc:Choice Requires="wps">
            <w:drawing>
              <wp:anchor distT="0" distB="0" distL="114300" distR="114300" simplePos="0" relativeHeight="251660800" behindDoc="0" locked="0" layoutInCell="1" allowOverlap="1" wp14:anchorId="41E63799" wp14:editId="37EFB888">
                <wp:simplePos x="0" y="0"/>
                <wp:positionH relativeFrom="column">
                  <wp:posOffset>1428750</wp:posOffset>
                </wp:positionH>
                <wp:positionV relativeFrom="paragraph">
                  <wp:posOffset>75565</wp:posOffset>
                </wp:positionV>
                <wp:extent cx="2712720" cy="297180"/>
                <wp:effectExtent l="0" t="0" r="11430" b="26670"/>
                <wp:wrapNone/>
                <wp:docPr id="8" name="Text Box 8"/>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141F" w:rsidRPr="007129F7" w:rsidRDefault="00B1141F" w:rsidP="00B1141F">
                            <w:pPr>
                              <w:spacing w:line="240" w:lineRule="auto"/>
                              <w:jc w:val="center"/>
                              <w:rPr>
                                <w:b/>
                              </w:rPr>
                            </w:pPr>
                            <w:r>
                              <w:rPr>
                                <w:b/>
                              </w:rPr>
                              <w:t>Line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E63799" id="_x0000_t202" coordsize="21600,21600" o:spt="202" path="m,l,21600r21600,l21600,xe">
                <v:stroke joinstyle="miter"/>
                <v:path gradientshapeok="t" o:connecttype="rect"/>
              </v:shapetype>
              <v:shape id="Text Box 8" o:spid="_x0000_s1026" type="#_x0000_t202" style="position:absolute;left:0;text-align:left;margin-left:112.5pt;margin-top:5.95pt;width:213.6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" fillcolor="white [3201]" strokeweight=".5pt">
                <v:textbox>
                  <w:txbxContent>
                    <w:p w:rsidR="00B1141F" w:rsidRPr="007129F7" w:rsidRDefault="00B1141F" w:rsidP="00B1141F">
                      <w:pPr>
                        <w:spacing w:line="240" w:lineRule="auto"/>
                        <w:jc w:val="center"/>
                        <w:rPr>
                          <w:b/>
                        </w:rPr>
                      </w:pPr>
                      <w:r>
                        <w:rPr>
                          <w:b/>
                        </w:rPr>
                        <w:t>Line Manager</w:t>
                      </w:r>
                    </w:p>
                  </w:txbxContent>
                </v:textbox>
              </v:shape>
            </w:pict>
          </mc:Fallback>
        </mc:AlternateContent>
      </w:r>
      <w:r>
        <w:rPr>
          <w:rFonts w:asciiTheme="minorHAnsi" w:hAnsiTheme="minorHAnsi" w:cs="Arial"/>
          <w:bCs/>
          <w:i/>
          <w:color w:val="000000"/>
          <w:sz w:val="24"/>
          <w:szCs w:val="24"/>
        </w:rPr>
        <w:tab/>
      </w:r>
    </w:p>
    <w:p w:rsidR="00B1141F" w:rsidRDefault="00B1141F" w:rsidP="00B1141F">
      <w:pPr>
        <w:tabs>
          <w:tab w:val="left" w:pos="4570"/>
        </w:tabs>
        <w:ind w:left="720"/>
        <w:rPr>
          <w:rFonts w:asciiTheme="minorHAnsi" w:hAnsiTheme="minorHAnsi" w:cs="Arial"/>
          <w:bCs/>
          <w:i/>
          <w:color w:val="000000"/>
          <w:sz w:val="24"/>
          <w:szCs w:val="24"/>
        </w:rPr>
      </w:pPr>
      <w:r>
        <w:rPr>
          <w:rFonts w:asciiTheme="minorHAnsi" w:hAnsiTheme="minorHAnsi"/>
          <w:noProof/>
          <w:lang w:eastAsia="en-GB"/>
        </w:rPr>
        <mc:AlternateContent>
          <mc:Choice Requires="wps">
            <w:drawing>
              <wp:anchor distT="0" distB="0" distL="114300" distR="114300" simplePos="0" relativeHeight="251664896" behindDoc="0" locked="0" layoutInCell="1" allowOverlap="1" wp14:anchorId="7D406FED" wp14:editId="2C12C0AC">
                <wp:simplePos x="0" y="0"/>
                <wp:positionH relativeFrom="column">
                  <wp:posOffset>2882900</wp:posOffset>
                </wp:positionH>
                <wp:positionV relativeFrom="paragraph">
                  <wp:posOffset>95250</wp:posOffset>
                </wp:positionV>
                <wp:extent cx="7951" cy="278296"/>
                <wp:effectExtent l="76200" t="0" r="68580" b="64770"/>
                <wp:wrapNone/>
                <wp:docPr id="3" name="Straight Arrow Connector 3"/>
                <wp:cNvGraphicFramePr/>
                <a:graphic xmlns:a="http://schemas.openxmlformats.org/drawingml/2006/main">
                  <a:graphicData uri="http://schemas.microsoft.com/office/word/2010/wordprocessingShape">
                    <wps:wsp>
                      <wps:cNvCnPr/>
                      <wps:spPr>
                        <a:xfrm>
                          <a:off x="0" y="0"/>
                          <a:ext cx="7951" cy="2782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B610FF" id="_x0000_t32" coordsize="21600,21600" o:spt="32" o:oned="t" path="m,l21600,21600e" filled="f">
                <v:path arrowok="t" fillok="f" o:connecttype="none"/>
                <o:lock v:ext="edit" shapetype="t"/>
              </v:shapetype>
              <v:shape id="Straight Arrow Connector 3" o:spid="_x0000_s1026" type="#_x0000_t32" style="position:absolute;margin-left:227pt;margin-top:7.5pt;width:.65pt;height:21.9pt;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" strokecolor="black [3040]">
                <v:stroke endarrow="block"/>
              </v:shape>
            </w:pict>
          </mc:Fallback>
        </mc:AlternateContent>
      </w:r>
    </w:p>
    <w:p w:rsidR="00B1141F" w:rsidRDefault="00B1141F" w:rsidP="00B1141F">
      <w:pPr>
        <w:tabs>
          <w:tab w:val="left" w:pos="4570"/>
        </w:tabs>
        <w:ind w:left="720"/>
        <w:rPr>
          <w:rFonts w:asciiTheme="minorHAnsi" w:hAnsiTheme="minorHAnsi" w:cs="Arial"/>
          <w:bCs/>
          <w:i/>
          <w:color w:val="000000"/>
          <w:sz w:val="24"/>
          <w:szCs w:val="24"/>
        </w:rPr>
      </w:pPr>
      <w:r w:rsidRPr="00AF3380">
        <w:rPr>
          <w:rFonts w:asciiTheme="minorHAnsi" w:hAnsiTheme="minorHAnsi"/>
          <w:bCs/>
          <w:i/>
          <w:noProof/>
          <w:lang w:eastAsia="en-GB"/>
        </w:rPr>
        <mc:AlternateContent>
          <mc:Choice Requires="wps">
            <w:drawing>
              <wp:anchor distT="0" distB="0" distL="114300" distR="114300" simplePos="0" relativeHeight="251662848" behindDoc="0" locked="0" layoutInCell="1" allowOverlap="1" wp14:anchorId="04D5A6B6" wp14:editId="13694D97">
                <wp:simplePos x="0" y="0"/>
                <wp:positionH relativeFrom="column">
                  <wp:posOffset>1435100</wp:posOffset>
                </wp:positionH>
                <wp:positionV relativeFrom="paragraph">
                  <wp:posOffset>63500</wp:posOffset>
                </wp:positionV>
                <wp:extent cx="2712720" cy="297180"/>
                <wp:effectExtent l="0" t="0" r="11430" b="26670"/>
                <wp:wrapNone/>
                <wp:docPr id="5" name="Text Box 5"/>
                <wp:cNvGraphicFramePr/>
                <a:graphic xmlns:a="http://schemas.openxmlformats.org/drawingml/2006/main">
                  <a:graphicData uri="http://schemas.microsoft.com/office/word/2010/wordprocessingShape">
                    <wps:wsp>
                      <wps:cNvSpPr txBox="1"/>
                      <wps:spPr>
                        <a:xfrm>
                          <a:off x="0" y="0"/>
                          <a:ext cx="271272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141F" w:rsidRPr="007129F7" w:rsidRDefault="00B1141F" w:rsidP="00B1141F">
                            <w:pPr>
                              <w:spacing w:line="240" w:lineRule="auto"/>
                              <w:jc w:val="center"/>
                              <w:rPr>
                                <w:b/>
                              </w:rPr>
                            </w:pPr>
                            <w:r w:rsidRPr="007129F7">
                              <w:rPr>
                                <w:b/>
                              </w:rPr>
                              <w:t>Modern Apprentice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A6B6" id="Text Box 5" o:spid="_x0000_s1027" type="#_x0000_t202" style="position:absolute;left:0;text-align:left;margin-left:113pt;margin-top:5pt;width:213.6pt;height:2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" fillcolor="white [3201]" strokeweight=".5pt">
                <v:textbox>
                  <w:txbxContent>
                    <w:p w:rsidR="00B1141F" w:rsidRPr="007129F7" w:rsidRDefault="00B1141F" w:rsidP="00B1141F">
                      <w:pPr>
                        <w:spacing w:line="240" w:lineRule="auto"/>
                        <w:jc w:val="center"/>
                        <w:rPr>
                          <w:b/>
                        </w:rPr>
                      </w:pPr>
                      <w:r w:rsidRPr="007129F7">
                        <w:rPr>
                          <w:b/>
                        </w:rPr>
                        <w:t>Modern Apprentice</w:t>
                      </w:r>
                    </w:p>
                  </w:txbxContent>
                </v:textbox>
              </v:shape>
            </w:pict>
          </mc:Fallback>
        </mc:AlternateContent>
      </w:r>
    </w:p>
    <w:p w:rsidR="00F229C3" w:rsidRPr="00B1141F" w:rsidRDefault="00F229C3" w:rsidP="00B1141F">
      <w:pPr>
        <w:tabs>
          <w:tab w:val="left" w:pos="1843"/>
        </w:tabs>
        <w:ind w:left="1843" w:hanging="1843"/>
        <w:jc w:val="center"/>
        <w:rPr>
          <w:rFonts w:asciiTheme="minorHAnsi" w:hAnsiTheme="minorHAnsi" w:cs="Arial"/>
          <w:bCs/>
          <w:color w:val="000000"/>
          <w:sz w:val="24"/>
          <w:szCs w:val="24"/>
        </w:rPr>
      </w:pPr>
    </w:p>
    <w:p w:rsidR="00F229C3" w:rsidRPr="00782D9B" w:rsidRDefault="00F229C3" w:rsidP="00F229C3">
      <w:pPr>
        <w:pStyle w:val="ListParagraph"/>
        <w:numPr>
          <w:ilvl w:val="0"/>
          <w:numId w:val="3"/>
        </w:numPr>
        <w:pBdr>
          <w:top w:val="single" w:sz="12" w:space="0" w:color="auto"/>
          <w:left w:val="single" w:sz="12" w:space="17" w:color="auto"/>
          <w:bottom w:val="single" w:sz="12" w:space="1" w:color="auto"/>
          <w:right w:val="single" w:sz="12" w:space="4" w:color="auto"/>
        </w:pBdr>
        <w:jc w:val="both"/>
        <w:rPr>
          <w:rFonts w:asciiTheme="minorHAnsi" w:hAnsiTheme="minorHAnsi" w:cs="Arial"/>
          <w:b/>
          <w:color w:val="000000"/>
          <w:szCs w:val="24"/>
        </w:rPr>
      </w:pPr>
      <w:r w:rsidRPr="00782D9B">
        <w:rPr>
          <w:rFonts w:asciiTheme="minorHAnsi" w:hAnsiTheme="minorHAnsi" w:cs="Arial"/>
          <w:b/>
          <w:color w:val="000000"/>
          <w:szCs w:val="24"/>
        </w:rPr>
        <w:t>KEY DUTIES &amp; RESPONSIBILITIES</w:t>
      </w:r>
    </w:p>
    <w:p w:rsidR="00F229C3" w:rsidRPr="00782D9B" w:rsidRDefault="00F229C3" w:rsidP="00F229C3">
      <w:pPr>
        <w:pStyle w:val="ListParagraph"/>
        <w:ind w:left="567" w:hanging="567"/>
        <w:jc w:val="both"/>
        <w:rPr>
          <w:rFonts w:asciiTheme="minorHAnsi" w:hAnsiTheme="minorHAnsi" w:cs="Arial"/>
          <w:i/>
          <w:color w:val="000000"/>
          <w:szCs w:val="24"/>
        </w:rPr>
      </w:pPr>
    </w:p>
    <w:p w:rsidR="009260E0" w:rsidRDefault="009260E0" w:rsidP="00976161">
      <w:pPr>
        <w:pStyle w:val="ListParagraph"/>
        <w:numPr>
          <w:ilvl w:val="0"/>
          <w:numId w:val="12"/>
        </w:numPr>
        <w:ind w:left="567" w:hanging="567"/>
        <w:rPr>
          <w:rFonts w:asciiTheme="minorHAnsi" w:hAnsiTheme="minorHAnsi" w:cs="Arial"/>
          <w:szCs w:val="24"/>
        </w:rPr>
      </w:pPr>
      <w:r w:rsidRPr="00976161">
        <w:rPr>
          <w:rFonts w:asciiTheme="minorHAnsi" w:hAnsiTheme="minorHAnsi" w:cs="Arial"/>
          <w:szCs w:val="24"/>
        </w:rPr>
        <w:lastRenderedPageBreak/>
        <w:t>Provide administrative and support functions within th</w:t>
      </w:r>
      <w:r w:rsidR="008E720A" w:rsidRPr="00976161">
        <w:rPr>
          <w:rFonts w:asciiTheme="minorHAnsi" w:hAnsiTheme="minorHAnsi" w:cs="Arial"/>
          <w:szCs w:val="24"/>
        </w:rPr>
        <w:t xml:space="preserve">e </w:t>
      </w:r>
      <w:r w:rsidR="00085ECE" w:rsidRPr="00976161">
        <w:rPr>
          <w:rFonts w:asciiTheme="minorHAnsi" w:hAnsiTheme="minorHAnsi" w:cs="Arial"/>
          <w:szCs w:val="24"/>
        </w:rPr>
        <w:t>team</w:t>
      </w:r>
      <w:r w:rsidRPr="00976161">
        <w:rPr>
          <w:rFonts w:asciiTheme="minorHAnsi" w:hAnsiTheme="minorHAnsi" w:cs="Arial"/>
          <w:szCs w:val="24"/>
        </w:rPr>
        <w:t>, to assist in deliv</w:t>
      </w:r>
      <w:r w:rsidR="008E720A" w:rsidRPr="00976161">
        <w:rPr>
          <w:rFonts w:asciiTheme="minorHAnsi" w:hAnsiTheme="minorHAnsi" w:cs="Arial"/>
          <w:szCs w:val="24"/>
        </w:rPr>
        <w:t xml:space="preserve">ering </w:t>
      </w:r>
      <w:r w:rsidR="00AE1B4B">
        <w:rPr>
          <w:rFonts w:asciiTheme="minorHAnsi" w:hAnsiTheme="minorHAnsi" w:cs="Arial"/>
          <w:szCs w:val="24"/>
        </w:rPr>
        <w:t>youth work</w:t>
      </w:r>
      <w:r w:rsidR="008E720A" w:rsidRPr="00976161">
        <w:rPr>
          <w:rFonts w:asciiTheme="minorHAnsi" w:hAnsiTheme="minorHAnsi" w:cs="Arial"/>
          <w:szCs w:val="24"/>
        </w:rPr>
        <w:t xml:space="preserve"> activities in line with</w:t>
      </w:r>
      <w:r w:rsidR="00B1141F">
        <w:rPr>
          <w:rFonts w:asciiTheme="minorHAnsi" w:hAnsiTheme="minorHAnsi" w:cs="Arial"/>
          <w:szCs w:val="24"/>
        </w:rPr>
        <w:t xml:space="preserve"> </w:t>
      </w:r>
      <w:r w:rsidR="00363D0E" w:rsidRPr="00976161">
        <w:rPr>
          <w:rFonts w:asciiTheme="minorHAnsi" w:hAnsiTheme="minorHAnsi" w:cs="Arial"/>
          <w:szCs w:val="24"/>
        </w:rPr>
        <w:t>priorities and strategic plans, including word processing, photocopying,</w:t>
      </w:r>
      <w:r w:rsidR="00AE1B4B">
        <w:rPr>
          <w:rFonts w:asciiTheme="minorHAnsi" w:hAnsiTheme="minorHAnsi" w:cs="Arial"/>
          <w:szCs w:val="24"/>
        </w:rPr>
        <w:t xml:space="preserve"> session planning</w:t>
      </w:r>
      <w:r w:rsidR="00363D0E" w:rsidRPr="00976161">
        <w:rPr>
          <w:rFonts w:asciiTheme="minorHAnsi" w:hAnsiTheme="minorHAnsi" w:cs="Arial"/>
          <w:szCs w:val="24"/>
        </w:rPr>
        <w:t xml:space="preserve"> and other related tasks</w:t>
      </w:r>
      <w:r w:rsidR="00976161">
        <w:rPr>
          <w:rFonts w:asciiTheme="minorHAnsi" w:hAnsiTheme="minorHAnsi" w:cs="Arial"/>
          <w:szCs w:val="24"/>
        </w:rPr>
        <w:t>.</w:t>
      </w:r>
    </w:p>
    <w:p w:rsidR="00976161" w:rsidRPr="00976161" w:rsidRDefault="00976161" w:rsidP="00976161">
      <w:pPr>
        <w:pStyle w:val="ListParagraph"/>
        <w:ind w:left="567"/>
        <w:rPr>
          <w:rFonts w:asciiTheme="minorHAnsi" w:hAnsiTheme="minorHAnsi" w:cs="Arial"/>
          <w:szCs w:val="24"/>
        </w:rPr>
      </w:pPr>
    </w:p>
    <w:p w:rsidR="00363D0E" w:rsidRPr="00976161" w:rsidRDefault="00363D0E" w:rsidP="00976161">
      <w:pPr>
        <w:pStyle w:val="ListParagraph"/>
        <w:numPr>
          <w:ilvl w:val="0"/>
          <w:numId w:val="12"/>
        </w:numPr>
        <w:ind w:left="567" w:hanging="567"/>
        <w:rPr>
          <w:rFonts w:asciiTheme="minorHAnsi" w:hAnsiTheme="minorHAnsi" w:cs="Arial"/>
          <w:szCs w:val="24"/>
        </w:rPr>
      </w:pPr>
      <w:r w:rsidRPr="00976161">
        <w:rPr>
          <w:rFonts w:asciiTheme="minorHAnsi" w:hAnsiTheme="minorHAnsi" w:cs="Arial"/>
          <w:szCs w:val="24"/>
        </w:rPr>
        <w:t xml:space="preserve">Ensure safe use, operation, cleaning and maintenance of </w:t>
      </w:r>
      <w:r w:rsidR="00AE1B4B">
        <w:rPr>
          <w:rFonts w:asciiTheme="minorHAnsi" w:hAnsiTheme="minorHAnsi" w:cs="Arial"/>
          <w:szCs w:val="24"/>
        </w:rPr>
        <w:t>resources and</w:t>
      </w:r>
      <w:r w:rsidRPr="00976161">
        <w:rPr>
          <w:rFonts w:asciiTheme="minorHAnsi" w:hAnsiTheme="minorHAnsi" w:cs="Arial"/>
          <w:szCs w:val="24"/>
        </w:rPr>
        <w:t xml:space="preserve"> equipment</w:t>
      </w:r>
      <w:r w:rsidR="00B1141F">
        <w:rPr>
          <w:rFonts w:asciiTheme="minorHAnsi" w:hAnsiTheme="minorHAnsi" w:cs="Arial"/>
          <w:szCs w:val="24"/>
        </w:rPr>
        <w:t>.</w:t>
      </w:r>
    </w:p>
    <w:p w:rsidR="00976161" w:rsidRPr="008E720A" w:rsidRDefault="00976161" w:rsidP="00B1141F">
      <w:pPr>
        <w:pStyle w:val="Header"/>
        <w:widowControl w:val="0"/>
        <w:tabs>
          <w:tab w:val="clear" w:pos="4513"/>
          <w:tab w:val="clear" w:pos="9026"/>
        </w:tabs>
        <w:jc w:val="both"/>
        <w:rPr>
          <w:rFonts w:asciiTheme="minorHAnsi" w:hAnsiTheme="minorHAnsi"/>
          <w:szCs w:val="24"/>
        </w:rPr>
      </w:pPr>
    </w:p>
    <w:p w:rsidR="00C807FB" w:rsidRPr="00782D9B" w:rsidRDefault="008E720A" w:rsidP="00976161">
      <w:pPr>
        <w:pStyle w:val="Header"/>
        <w:widowControl w:val="0"/>
        <w:numPr>
          <w:ilvl w:val="0"/>
          <w:numId w:val="12"/>
        </w:numPr>
        <w:tabs>
          <w:tab w:val="clear" w:pos="4513"/>
          <w:tab w:val="clear" w:pos="9026"/>
        </w:tabs>
        <w:ind w:left="567" w:hanging="567"/>
        <w:jc w:val="both"/>
        <w:rPr>
          <w:rFonts w:asciiTheme="minorHAnsi" w:hAnsiTheme="minorHAnsi"/>
          <w:szCs w:val="24"/>
        </w:rPr>
      </w:pPr>
      <w:r>
        <w:rPr>
          <w:rFonts w:asciiTheme="minorHAnsi" w:hAnsiTheme="minorHAnsi" w:cs="Arial"/>
          <w:szCs w:val="24"/>
        </w:rPr>
        <w:t>Assist with</w:t>
      </w:r>
      <w:r w:rsidR="00C807FB" w:rsidRPr="00782D9B">
        <w:rPr>
          <w:rFonts w:asciiTheme="minorHAnsi" w:hAnsiTheme="minorHAnsi" w:cs="Arial"/>
          <w:szCs w:val="24"/>
        </w:rPr>
        <w:t xml:space="preserve"> the delivery of a range of </w:t>
      </w:r>
      <w:r w:rsidR="00AE1B4B">
        <w:rPr>
          <w:rFonts w:asciiTheme="minorHAnsi" w:hAnsiTheme="minorHAnsi" w:cs="Arial"/>
          <w:szCs w:val="24"/>
        </w:rPr>
        <w:t>youth work</w:t>
      </w:r>
      <w:r>
        <w:rPr>
          <w:rFonts w:asciiTheme="minorHAnsi" w:hAnsiTheme="minorHAnsi" w:cs="Arial"/>
          <w:szCs w:val="24"/>
        </w:rPr>
        <w:t xml:space="preserve"> related activities and training, keeping p</w:t>
      </w:r>
      <w:r w:rsidR="00363D0E">
        <w:rPr>
          <w:rFonts w:asciiTheme="minorHAnsi" w:hAnsiTheme="minorHAnsi" w:cs="Arial"/>
          <w:szCs w:val="24"/>
        </w:rPr>
        <w:t>e</w:t>
      </w:r>
      <w:r>
        <w:rPr>
          <w:rFonts w:asciiTheme="minorHAnsi" w:hAnsiTheme="minorHAnsi" w:cs="Arial"/>
          <w:szCs w:val="24"/>
        </w:rPr>
        <w:t>ople at the heart of everything we do</w:t>
      </w:r>
      <w:r w:rsidR="00976161">
        <w:rPr>
          <w:rFonts w:asciiTheme="minorHAnsi" w:hAnsiTheme="minorHAnsi" w:cs="Arial"/>
          <w:szCs w:val="24"/>
        </w:rPr>
        <w:t>.</w:t>
      </w:r>
    </w:p>
    <w:p w:rsidR="00782D9B" w:rsidRPr="00782D9B" w:rsidRDefault="00782D9B" w:rsidP="00976161">
      <w:pPr>
        <w:pStyle w:val="ListParagraph"/>
        <w:ind w:left="567" w:hanging="567"/>
        <w:jc w:val="both"/>
        <w:rPr>
          <w:rFonts w:asciiTheme="minorHAnsi" w:hAnsiTheme="minorHAnsi" w:cs="Arial"/>
          <w:b/>
          <w:i/>
          <w:color w:val="000000"/>
          <w:szCs w:val="24"/>
        </w:rPr>
      </w:pPr>
    </w:p>
    <w:p w:rsidR="00C807FB" w:rsidRPr="00782D9B" w:rsidRDefault="00363D0E" w:rsidP="00976161">
      <w:pPr>
        <w:pStyle w:val="Header"/>
        <w:widowControl w:val="0"/>
        <w:numPr>
          <w:ilvl w:val="0"/>
          <w:numId w:val="12"/>
        </w:numPr>
        <w:tabs>
          <w:tab w:val="clear" w:pos="4513"/>
          <w:tab w:val="clear" w:pos="9026"/>
        </w:tabs>
        <w:ind w:left="567" w:hanging="567"/>
        <w:jc w:val="both"/>
        <w:rPr>
          <w:rFonts w:asciiTheme="minorHAnsi" w:hAnsiTheme="minorHAnsi" w:cs="Arial"/>
          <w:szCs w:val="24"/>
        </w:rPr>
      </w:pPr>
      <w:r>
        <w:rPr>
          <w:rFonts w:asciiTheme="minorHAnsi" w:hAnsiTheme="minorHAnsi" w:cs="Arial"/>
          <w:szCs w:val="24"/>
        </w:rPr>
        <w:t>Develop and maintain good</w:t>
      </w:r>
      <w:r w:rsidR="00C807FB" w:rsidRPr="00782D9B">
        <w:rPr>
          <w:rFonts w:asciiTheme="minorHAnsi" w:hAnsiTheme="minorHAnsi" w:cs="Arial"/>
          <w:szCs w:val="24"/>
        </w:rPr>
        <w:t xml:space="preserve"> working relations with colleagues </w:t>
      </w:r>
      <w:r w:rsidR="008E720A">
        <w:rPr>
          <w:rFonts w:asciiTheme="minorHAnsi" w:hAnsiTheme="minorHAnsi" w:cs="Arial"/>
          <w:szCs w:val="24"/>
        </w:rPr>
        <w:t>thr</w:t>
      </w:r>
      <w:r>
        <w:rPr>
          <w:rFonts w:asciiTheme="minorHAnsi" w:hAnsiTheme="minorHAnsi" w:cs="Arial"/>
          <w:szCs w:val="24"/>
        </w:rPr>
        <w:t xml:space="preserve">oughout Vibrant Communities, </w:t>
      </w:r>
      <w:r w:rsidR="008E720A">
        <w:rPr>
          <w:rFonts w:asciiTheme="minorHAnsi" w:hAnsiTheme="minorHAnsi" w:cs="Arial"/>
          <w:szCs w:val="24"/>
        </w:rPr>
        <w:t>t</w:t>
      </w:r>
      <w:r>
        <w:rPr>
          <w:rFonts w:asciiTheme="minorHAnsi" w:hAnsiTheme="minorHAnsi" w:cs="Arial"/>
          <w:szCs w:val="24"/>
        </w:rPr>
        <w:t>he wider Housing &amp; Communities Services and other agencies/departments.</w:t>
      </w:r>
    </w:p>
    <w:p w:rsidR="00782D9B" w:rsidRPr="00782D9B" w:rsidRDefault="00782D9B" w:rsidP="00782D9B">
      <w:pPr>
        <w:rPr>
          <w:rFonts w:asciiTheme="minorHAnsi" w:hAnsiTheme="minorHAnsi" w:cs="Arial"/>
          <w:i/>
          <w:szCs w:val="24"/>
        </w:rPr>
      </w:pPr>
    </w:p>
    <w:p w:rsidR="00F229C3" w:rsidRPr="00782D9B" w:rsidRDefault="00F229C3" w:rsidP="00F229C3">
      <w:pPr>
        <w:numPr>
          <w:ilvl w:val="0"/>
          <w:numId w:val="3"/>
        </w:numPr>
        <w:pBdr>
          <w:top w:val="single" w:sz="12" w:space="1" w:color="auto"/>
          <w:left w:val="single" w:sz="12" w:space="4" w:color="auto"/>
          <w:bottom w:val="single" w:sz="12" w:space="1" w:color="auto"/>
          <w:right w:val="single" w:sz="12" w:space="4" w:color="auto"/>
        </w:pBdr>
        <w:spacing w:after="0" w:line="240" w:lineRule="auto"/>
        <w:ind w:left="567" w:hanging="567"/>
        <w:jc w:val="both"/>
        <w:rPr>
          <w:rFonts w:asciiTheme="minorHAnsi" w:hAnsiTheme="minorHAnsi" w:cs="Arial"/>
          <w:b/>
          <w:color w:val="000000"/>
          <w:sz w:val="24"/>
          <w:szCs w:val="24"/>
        </w:rPr>
      </w:pPr>
      <w:r w:rsidRPr="00782D9B">
        <w:rPr>
          <w:rFonts w:asciiTheme="minorHAnsi" w:hAnsiTheme="minorHAnsi" w:cs="Arial"/>
          <w:b/>
          <w:color w:val="000000"/>
          <w:sz w:val="24"/>
          <w:szCs w:val="24"/>
        </w:rPr>
        <w:t>GENERAL RESPONSIBILITIES</w:t>
      </w:r>
    </w:p>
    <w:p w:rsidR="00782D9B" w:rsidRDefault="00782D9B" w:rsidP="00782D9B">
      <w:pPr>
        <w:spacing w:after="0" w:line="240" w:lineRule="auto"/>
        <w:ind w:left="567"/>
        <w:rPr>
          <w:rFonts w:asciiTheme="minorHAnsi" w:hAnsiTheme="minorHAnsi" w:cs="Arial"/>
          <w:i/>
          <w:color w:val="000000"/>
          <w:sz w:val="24"/>
          <w:szCs w:val="24"/>
        </w:rPr>
      </w:pPr>
    </w:p>
    <w:p w:rsidR="00F229C3" w:rsidRPr="00976161" w:rsidRDefault="00F229C3" w:rsidP="00976161">
      <w:pPr>
        <w:pStyle w:val="ListParagraph"/>
        <w:numPr>
          <w:ilvl w:val="0"/>
          <w:numId w:val="12"/>
        </w:numPr>
        <w:ind w:left="567" w:hanging="567"/>
        <w:jc w:val="both"/>
        <w:rPr>
          <w:rFonts w:asciiTheme="minorHAnsi" w:eastAsia="Arial" w:hAnsiTheme="minorHAnsi" w:cs="Arial"/>
          <w:spacing w:val="-1"/>
          <w:szCs w:val="24"/>
        </w:rPr>
      </w:pPr>
      <w:r w:rsidRPr="00976161">
        <w:rPr>
          <w:rFonts w:asciiTheme="minorHAnsi" w:eastAsia="Arial" w:hAnsiTheme="minorHAnsi" w:cs="Arial"/>
          <w:spacing w:val="-1"/>
          <w:szCs w:val="24"/>
        </w:rPr>
        <w:t>Ensure all materials and equipment provided to assist in carrying out the duties of the post are properly secured in</w:t>
      </w:r>
      <w:r w:rsidR="00363D0E" w:rsidRPr="00976161">
        <w:rPr>
          <w:rFonts w:asciiTheme="minorHAnsi" w:eastAsia="Arial" w:hAnsiTheme="minorHAnsi" w:cs="Arial"/>
          <w:spacing w:val="-1"/>
          <w:szCs w:val="24"/>
        </w:rPr>
        <w:t xml:space="preserve"> accordance with Vibrant </w:t>
      </w:r>
      <w:r w:rsidR="00C075D4" w:rsidRPr="00976161">
        <w:rPr>
          <w:rFonts w:asciiTheme="minorHAnsi" w:eastAsia="Arial" w:hAnsiTheme="minorHAnsi" w:cs="Arial"/>
          <w:spacing w:val="-1"/>
          <w:szCs w:val="24"/>
        </w:rPr>
        <w:t>Communities’</w:t>
      </w:r>
      <w:r w:rsidRPr="00976161">
        <w:rPr>
          <w:rFonts w:asciiTheme="minorHAnsi" w:eastAsia="Arial" w:hAnsiTheme="minorHAnsi" w:cs="Arial"/>
          <w:spacing w:val="-1"/>
          <w:szCs w:val="24"/>
        </w:rPr>
        <w:t xml:space="preserve"> policies and procedures. </w:t>
      </w:r>
    </w:p>
    <w:p w:rsidR="00F229C3" w:rsidRPr="00976161" w:rsidRDefault="00F229C3" w:rsidP="00782D9B">
      <w:pPr>
        <w:spacing w:after="0" w:line="240" w:lineRule="auto"/>
        <w:ind w:left="567" w:hanging="567"/>
        <w:jc w:val="both"/>
        <w:rPr>
          <w:rFonts w:asciiTheme="minorHAnsi" w:eastAsia="Arial" w:hAnsiTheme="minorHAnsi" w:cs="Arial"/>
          <w:spacing w:val="-1"/>
          <w:sz w:val="24"/>
          <w:szCs w:val="24"/>
        </w:rPr>
      </w:pPr>
    </w:p>
    <w:p w:rsidR="00F229C3" w:rsidRPr="00976161" w:rsidRDefault="00F229C3" w:rsidP="00976161">
      <w:pPr>
        <w:numPr>
          <w:ilvl w:val="0"/>
          <w:numId w:val="12"/>
        </w:numPr>
        <w:spacing w:after="0" w:line="240" w:lineRule="auto"/>
        <w:ind w:left="567" w:hanging="567"/>
        <w:jc w:val="both"/>
        <w:rPr>
          <w:rFonts w:asciiTheme="minorHAnsi" w:eastAsia="Arial" w:hAnsiTheme="minorHAnsi" w:cs="Arial"/>
          <w:spacing w:val="-1"/>
          <w:sz w:val="24"/>
          <w:szCs w:val="24"/>
        </w:rPr>
      </w:pPr>
      <w:r w:rsidRPr="00976161">
        <w:rPr>
          <w:rFonts w:asciiTheme="minorHAnsi" w:eastAsia="Arial" w:hAnsiTheme="minorHAnsi" w:cs="Arial"/>
          <w:spacing w:val="-1"/>
          <w:sz w:val="24"/>
          <w:szCs w:val="24"/>
        </w:rPr>
        <w:t>Promote the health and safety of employees at work and of service users through the i</w:t>
      </w:r>
      <w:r w:rsidR="00363D0E" w:rsidRPr="00976161">
        <w:rPr>
          <w:rFonts w:asciiTheme="minorHAnsi" w:eastAsia="Arial" w:hAnsiTheme="minorHAnsi" w:cs="Arial"/>
          <w:spacing w:val="-1"/>
          <w:sz w:val="24"/>
          <w:szCs w:val="24"/>
        </w:rPr>
        <w:t>mplementation of the Council</w:t>
      </w:r>
      <w:r w:rsidRPr="00976161">
        <w:rPr>
          <w:rFonts w:asciiTheme="minorHAnsi" w:eastAsia="Arial" w:hAnsiTheme="minorHAnsi" w:cs="Arial"/>
          <w:spacing w:val="-1"/>
          <w:sz w:val="24"/>
          <w:szCs w:val="24"/>
        </w:rPr>
        <w:t xml:space="preserve">’s policy on health, safety and welfare at work and Service Health and Safety arrangements in accordance with all relevant statutory requirements, leading by example. </w:t>
      </w:r>
    </w:p>
    <w:p w:rsidR="00F229C3" w:rsidRPr="00976161" w:rsidRDefault="00F229C3" w:rsidP="00782D9B">
      <w:pPr>
        <w:spacing w:after="0" w:line="240" w:lineRule="auto"/>
        <w:ind w:left="567" w:hanging="567"/>
        <w:jc w:val="both"/>
        <w:rPr>
          <w:rFonts w:asciiTheme="minorHAnsi" w:eastAsia="Arial" w:hAnsiTheme="minorHAnsi" w:cs="Arial"/>
          <w:spacing w:val="-1"/>
          <w:sz w:val="24"/>
          <w:szCs w:val="24"/>
        </w:rPr>
      </w:pPr>
    </w:p>
    <w:p w:rsidR="00F229C3" w:rsidRPr="00976161" w:rsidRDefault="00F229C3" w:rsidP="00976161">
      <w:pPr>
        <w:numPr>
          <w:ilvl w:val="0"/>
          <w:numId w:val="12"/>
        </w:numPr>
        <w:spacing w:after="0" w:line="240" w:lineRule="auto"/>
        <w:ind w:left="567" w:hanging="567"/>
        <w:jc w:val="both"/>
        <w:rPr>
          <w:rFonts w:asciiTheme="minorHAnsi" w:eastAsia="Arial" w:hAnsiTheme="minorHAnsi" w:cs="Arial"/>
          <w:spacing w:val="-1"/>
          <w:sz w:val="24"/>
          <w:szCs w:val="24"/>
        </w:rPr>
      </w:pPr>
      <w:r w:rsidRPr="00976161">
        <w:rPr>
          <w:rFonts w:asciiTheme="minorHAnsi" w:eastAsia="Arial" w:hAnsiTheme="minorHAnsi" w:cs="Arial"/>
          <w:spacing w:val="-1"/>
          <w:sz w:val="24"/>
          <w:szCs w:val="24"/>
        </w:rPr>
        <w:lastRenderedPageBreak/>
        <w:t xml:space="preserve">Ensure all activities for which the post holder is responsible are delivered in accordance with Council’s Equality and Diversity Policies and the statutory and general specific Equality Duties. </w:t>
      </w:r>
    </w:p>
    <w:p w:rsidR="00F229C3" w:rsidRPr="00976161" w:rsidRDefault="00F229C3" w:rsidP="00782D9B">
      <w:pPr>
        <w:spacing w:after="0" w:line="240" w:lineRule="auto"/>
        <w:ind w:left="567" w:hanging="567"/>
        <w:jc w:val="both"/>
        <w:rPr>
          <w:rFonts w:asciiTheme="minorHAnsi" w:eastAsia="Arial" w:hAnsiTheme="minorHAnsi" w:cs="Arial"/>
          <w:spacing w:val="-1"/>
          <w:sz w:val="24"/>
          <w:szCs w:val="24"/>
        </w:rPr>
      </w:pPr>
    </w:p>
    <w:p w:rsidR="00F229C3" w:rsidRPr="00976161" w:rsidRDefault="00F229C3" w:rsidP="00976161">
      <w:pPr>
        <w:numPr>
          <w:ilvl w:val="0"/>
          <w:numId w:val="12"/>
        </w:numPr>
        <w:spacing w:after="0" w:line="240" w:lineRule="auto"/>
        <w:ind w:left="567" w:hanging="567"/>
        <w:jc w:val="both"/>
        <w:rPr>
          <w:rFonts w:asciiTheme="minorHAnsi" w:eastAsia="Arial" w:hAnsiTheme="minorHAnsi" w:cs="Arial"/>
          <w:spacing w:val="-1"/>
          <w:sz w:val="24"/>
          <w:szCs w:val="24"/>
        </w:rPr>
      </w:pPr>
      <w:r w:rsidRPr="00976161">
        <w:rPr>
          <w:rFonts w:asciiTheme="minorHAnsi" w:eastAsia="Arial" w:hAnsiTheme="minorHAnsi" w:cs="Arial"/>
          <w:spacing w:val="-1"/>
          <w:sz w:val="24"/>
          <w:szCs w:val="24"/>
        </w:rPr>
        <w:t xml:space="preserve">Ensure that the Council’s Customer </w:t>
      </w:r>
      <w:r w:rsidR="00C64C72" w:rsidRPr="00976161">
        <w:rPr>
          <w:rFonts w:asciiTheme="minorHAnsi" w:eastAsia="Arial" w:hAnsiTheme="minorHAnsi" w:cs="Arial"/>
          <w:spacing w:val="-1"/>
          <w:sz w:val="24"/>
          <w:szCs w:val="24"/>
        </w:rPr>
        <w:t xml:space="preserve">Charter </w:t>
      </w:r>
      <w:r w:rsidRPr="00976161">
        <w:rPr>
          <w:rFonts w:asciiTheme="minorHAnsi" w:eastAsia="Arial" w:hAnsiTheme="minorHAnsi" w:cs="Arial"/>
          <w:spacing w:val="-1"/>
          <w:sz w:val="24"/>
          <w:szCs w:val="24"/>
        </w:rPr>
        <w:t xml:space="preserve">is followed in all dealings with the people we serve. </w:t>
      </w:r>
    </w:p>
    <w:p w:rsidR="00F229C3" w:rsidRPr="00976161" w:rsidRDefault="00F229C3" w:rsidP="00782D9B">
      <w:pPr>
        <w:spacing w:after="0" w:line="240" w:lineRule="auto"/>
        <w:ind w:left="567" w:hanging="567"/>
        <w:jc w:val="both"/>
        <w:rPr>
          <w:rFonts w:asciiTheme="minorHAnsi" w:eastAsia="Arial" w:hAnsiTheme="minorHAnsi" w:cs="Arial"/>
          <w:spacing w:val="-1"/>
          <w:sz w:val="24"/>
          <w:szCs w:val="24"/>
        </w:rPr>
      </w:pPr>
    </w:p>
    <w:p w:rsidR="00F229C3" w:rsidRPr="00976161" w:rsidRDefault="00363D0E" w:rsidP="00976161">
      <w:pPr>
        <w:numPr>
          <w:ilvl w:val="0"/>
          <w:numId w:val="12"/>
        </w:numPr>
        <w:spacing w:after="0" w:line="240" w:lineRule="auto"/>
        <w:ind w:left="567" w:hanging="567"/>
        <w:jc w:val="both"/>
        <w:rPr>
          <w:rFonts w:asciiTheme="minorHAnsi" w:eastAsia="Arial" w:hAnsiTheme="minorHAnsi" w:cs="Arial"/>
          <w:spacing w:val="-1"/>
          <w:sz w:val="24"/>
          <w:szCs w:val="24"/>
        </w:rPr>
      </w:pPr>
      <w:r w:rsidRPr="00976161">
        <w:rPr>
          <w:rFonts w:asciiTheme="minorHAnsi" w:eastAsia="Arial" w:hAnsiTheme="minorHAnsi" w:cs="Arial"/>
          <w:spacing w:val="-1"/>
          <w:sz w:val="24"/>
          <w:szCs w:val="24"/>
        </w:rPr>
        <w:t>Adhere to the Council</w:t>
      </w:r>
      <w:r w:rsidR="00F229C3" w:rsidRPr="00976161">
        <w:rPr>
          <w:rFonts w:asciiTheme="minorHAnsi" w:eastAsia="Arial" w:hAnsiTheme="minorHAnsi" w:cs="Arial"/>
          <w:spacing w:val="-1"/>
          <w:sz w:val="24"/>
          <w:szCs w:val="24"/>
        </w:rPr>
        <w:t xml:space="preserve">’s policies and procedures for good records management across the Services, ensuring that the correct information is created, maintained, stored and retrieved in accordance with business need and statutory and legislative requirements. </w:t>
      </w:r>
    </w:p>
    <w:p w:rsidR="00F229C3" w:rsidRPr="00976161" w:rsidRDefault="00F229C3" w:rsidP="00782D9B">
      <w:pPr>
        <w:pStyle w:val="ListParagraph"/>
        <w:rPr>
          <w:rFonts w:asciiTheme="minorHAnsi" w:eastAsia="Arial" w:hAnsiTheme="minorHAnsi" w:cs="Arial"/>
          <w:spacing w:val="-1"/>
          <w:szCs w:val="24"/>
        </w:rPr>
      </w:pPr>
    </w:p>
    <w:p w:rsidR="00A2381C" w:rsidRPr="00A2381C" w:rsidRDefault="00A2381C" w:rsidP="00A2381C">
      <w:pPr>
        <w:pStyle w:val="ListParagraph"/>
        <w:numPr>
          <w:ilvl w:val="0"/>
          <w:numId w:val="12"/>
        </w:numPr>
        <w:spacing w:after="5" w:line="249" w:lineRule="auto"/>
        <w:ind w:right="20" w:hanging="720"/>
        <w:rPr>
          <w:rFonts w:asciiTheme="minorHAnsi" w:eastAsia="Arial" w:hAnsiTheme="minorHAnsi" w:cs="Arial"/>
          <w:spacing w:val="-1"/>
          <w:szCs w:val="24"/>
        </w:rPr>
      </w:pPr>
      <w:r w:rsidRPr="00A2381C">
        <w:rPr>
          <w:rFonts w:asciiTheme="minorHAnsi" w:eastAsia="Arial" w:hAnsiTheme="minorHAnsi" w:cs="Arial"/>
          <w:spacing w:val="-1"/>
          <w:szCs w:val="24"/>
        </w:rPr>
        <w:t xml:space="preserve">Participate in the East Ayrshire FACE Time review process annually in accordance with the Council’s procedures. </w:t>
      </w:r>
    </w:p>
    <w:p w:rsidR="00363D0E" w:rsidRPr="00976161" w:rsidRDefault="00363D0E" w:rsidP="00363D0E">
      <w:pPr>
        <w:pStyle w:val="ListParagraph"/>
        <w:rPr>
          <w:rFonts w:asciiTheme="minorHAnsi" w:eastAsia="Arial" w:hAnsiTheme="minorHAnsi" w:cs="Arial"/>
          <w:spacing w:val="-1"/>
          <w:szCs w:val="24"/>
        </w:rPr>
      </w:pPr>
    </w:p>
    <w:p w:rsidR="00363D0E" w:rsidRPr="00AF22B9" w:rsidRDefault="00363D0E" w:rsidP="00976161">
      <w:pPr>
        <w:numPr>
          <w:ilvl w:val="0"/>
          <w:numId w:val="12"/>
        </w:numPr>
        <w:spacing w:after="0" w:line="240" w:lineRule="auto"/>
        <w:ind w:left="567" w:hanging="567"/>
        <w:jc w:val="both"/>
        <w:rPr>
          <w:rFonts w:asciiTheme="minorHAnsi" w:eastAsia="Arial" w:hAnsiTheme="minorHAnsi" w:cs="Arial"/>
          <w:spacing w:val="-1"/>
          <w:sz w:val="24"/>
          <w:szCs w:val="24"/>
        </w:rPr>
      </w:pPr>
      <w:r w:rsidRPr="00976161">
        <w:rPr>
          <w:rFonts w:asciiTheme="minorHAnsi" w:eastAsia="Arial" w:hAnsiTheme="minorHAnsi" w:cs="Arial"/>
          <w:spacing w:val="-1"/>
          <w:sz w:val="24"/>
          <w:szCs w:val="24"/>
        </w:rPr>
        <w:t xml:space="preserve">Participate in the modern apprentice programme to ensure that training and employment needs are met and </w:t>
      </w:r>
      <w:r w:rsidRPr="00AF22B9">
        <w:rPr>
          <w:rFonts w:asciiTheme="minorHAnsi" w:eastAsia="Arial" w:hAnsiTheme="minorHAnsi" w:cs="Arial"/>
          <w:spacing w:val="-1"/>
          <w:sz w:val="24"/>
          <w:szCs w:val="24"/>
        </w:rPr>
        <w:t>complete SVQ 3 qualification</w:t>
      </w:r>
      <w:r w:rsidR="00B1141F" w:rsidRPr="00AF22B9">
        <w:rPr>
          <w:rFonts w:asciiTheme="minorHAnsi" w:eastAsia="Arial" w:hAnsiTheme="minorHAnsi" w:cs="Arial"/>
          <w:spacing w:val="-1"/>
          <w:sz w:val="24"/>
          <w:szCs w:val="24"/>
        </w:rPr>
        <w:t>.</w:t>
      </w:r>
    </w:p>
    <w:p w:rsidR="00960CC8" w:rsidRDefault="00960CC8" w:rsidP="00960CC8">
      <w:pPr>
        <w:pStyle w:val="ListParagraph"/>
        <w:rPr>
          <w:rFonts w:asciiTheme="minorHAnsi" w:eastAsia="Arial" w:hAnsiTheme="minorHAnsi" w:cs="Arial"/>
          <w:spacing w:val="-1"/>
          <w:szCs w:val="24"/>
        </w:rPr>
      </w:pPr>
    </w:p>
    <w:p w:rsidR="00960CC8" w:rsidRPr="00976161" w:rsidRDefault="00960CC8" w:rsidP="00976161">
      <w:pPr>
        <w:numPr>
          <w:ilvl w:val="0"/>
          <w:numId w:val="12"/>
        </w:numPr>
        <w:spacing w:after="0" w:line="240" w:lineRule="auto"/>
        <w:ind w:left="567" w:hanging="567"/>
        <w:jc w:val="both"/>
        <w:rPr>
          <w:rFonts w:asciiTheme="minorHAnsi" w:eastAsia="Arial" w:hAnsiTheme="minorHAnsi" w:cs="Arial"/>
          <w:spacing w:val="-1"/>
          <w:sz w:val="24"/>
          <w:szCs w:val="24"/>
        </w:rPr>
      </w:pPr>
      <w:r>
        <w:rPr>
          <w:rFonts w:asciiTheme="minorHAnsi" w:eastAsia="Arial" w:hAnsiTheme="minorHAnsi" w:cs="Arial"/>
          <w:spacing w:val="-1"/>
          <w:sz w:val="24"/>
          <w:szCs w:val="24"/>
        </w:rPr>
        <w:t>Commit to undertaking the Council’s mandatory and subject specific training to improve your knowledge, awareness and your own CPD.</w:t>
      </w:r>
    </w:p>
    <w:p w:rsidR="00F55C02" w:rsidRPr="00976161" w:rsidRDefault="00F55C02" w:rsidP="00F55C02">
      <w:pPr>
        <w:pStyle w:val="ListParagraph"/>
        <w:rPr>
          <w:rFonts w:asciiTheme="minorHAnsi" w:eastAsia="Arial" w:hAnsiTheme="minorHAnsi" w:cs="Arial"/>
          <w:spacing w:val="-1"/>
          <w:szCs w:val="24"/>
        </w:rPr>
      </w:pPr>
    </w:p>
    <w:p w:rsidR="00F55C02" w:rsidRPr="00976161" w:rsidRDefault="00F55C02" w:rsidP="00976161">
      <w:pPr>
        <w:numPr>
          <w:ilvl w:val="0"/>
          <w:numId w:val="12"/>
        </w:numPr>
        <w:spacing w:after="0" w:line="240" w:lineRule="auto"/>
        <w:ind w:left="567" w:hanging="567"/>
        <w:jc w:val="both"/>
        <w:rPr>
          <w:rFonts w:asciiTheme="minorHAnsi" w:eastAsia="Arial" w:hAnsiTheme="minorHAnsi" w:cs="Arial"/>
          <w:spacing w:val="-1"/>
          <w:sz w:val="24"/>
          <w:szCs w:val="24"/>
        </w:rPr>
      </w:pPr>
      <w:r w:rsidRPr="00976161">
        <w:rPr>
          <w:rFonts w:asciiTheme="minorHAnsi" w:eastAsia="Arial" w:hAnsiTheme="minorHAnsi" w:cs="Arial"/>
          <w:spacing w:val="-1"/>
          <w:sz w:val="24"/>
          <w:szCs w:val="24"/>
        </w:rPr>
        <w:t>Work within a flexible working environment across East Ayrshire, including evening and weekend work</w:t>
      </w:r>
      <w:r w:rsidR="00B1141F">
        <w:rPr>
          <w:rFonts w:asciiTheme="minorHAnsi" w:eastAsia="Arial" w:hAnsiTheme="minorHAnsi" w:cs="Arial"/>
          <w:spacing w:val="-1"/>
          <w:sz w:val="24"/>
          <w:szCs w:val="24"/>
        </w:rPr>
        <w:t>.</w:t>
      </w:r>
    </w:p>
    <w:p w:rsidR="00976161" w:rsidRDefault="00976161" w:rsidP="00782D9B">
      <w:pPr>
        <w:spacing w:after="0" w:line="240" w:lineRule="auto"/>
        <w:rPr>
          <w:rFonts w:asciiTheme="minorHAnsi" w:hAnsiTheme="minorHAnsi"/>
          <w:b/>
          <w:sz w:val="24"/>
          <w:szCs w:val="24"/>
        </w:rPr>
      </w:pPr>
    </w:p>
    <w:p w:rsidR="00782D9B" w:rsidRDefault="00782D9B" w:rsidP="00782D9B">
      <w:pPr>
        <w:spacing w:after="0" w:line="240" w:lineRule="auto"/>
        <w:rPr>
          <w:rFonts w:asciiTheme="minorHAnsi" w:hAnsiTheme="minorHAnsi"/>
          <w:b/>
          <w:sz w:val="24"/>
          <w:szCs w:val="24"/>
        </w:rPr>
      </w:pPr>
    </w:p>
    <w:p w:rsidR="00F229C3" w:rsidRPr="00782D9B" w:rsidRDefault="002353B3" w:rsidP="00F229C3">
      <w:pPr>
        <w:rPr>
          <w:rFonts w:asciiTheme="minorHAnsi" w:hAnsiTheme="minorHAnsi"/>
          <w:b/>
          <w:sz w:val="36"/>
          <w:szCs w:val="36"/>
        </w:rPr>
      </w:pPr>
      <w:r>
        <w:rPr>
          <w:rFonts w:asciiTheme="minorHAnsi" w:hAnsiTheme="minorHAnsi"/>
          <w:b/>
          <w:sz w:val="36"/>
          <w:szCs w:val="36"/>
        </w:rPr>
        <w:t>PERSON SPECIFICATION</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4677"/>
      </w:tblGrid>
      <w:tr w:rsidR="00F229C3" w:rsidRPr="00782D9B" w:rsidTr="002353B3">
        <w:trPr>
          <w:trHeight w:val="469"/>
        </w:trPr>
        <w:tc>
          <w:tcPr>
            <w:tcW w:w="5181" w:type="dxa"/>
            <w:shd w:val="clear" w:color="auto" w:fill="auto"/>
          </w:tcPr>
          <w:p w:rsidR="00F229C3" w:rsidRPr="00782D9B" w:rsidRDefault="00F229C3" w:rsidP="00B1141F">
            <w:pPr>
              <w:rPr>
                <w:rFonts w:asciiTheme="minorHAnsi" w:hAnsiTheme="minorHAnsi"/>
                <w:sz w:val="24"/>
                <w:szCs w:val="24"/>
              </w:rPr>
            </w:pPr>
            <w:r w:rsidRPr="00782D9B">
              <w:rPr>
                <w:rFonts w:asciiTheme="minorHAnsi" w:hAnsiTheme="minorHAnsi"/>
                <w:sz w:val="24"/>
                <w:szCs w:val="24"/>
              </w:rPr>
              <w:lastRenderedPageBreak/>
              <w:t xml:space="preserve">Designation: </w:t>
            </w:r>
            <w:r w:rsidR="00363D0E">
              <w:rPr>
                <w:rFonts w:asciiTheme="minorHAnsi" w:hAnsiTheme="minorHAnsi"/>
                <w:sz w:val="24"/>
                <w:szCs w:val="24"/>
              </w:rPr>
              <w:t xml:space="preserve">Modern </w:t>
            </w:r>
            <w:r w:rsidR="00FA5CAC">
              <w:rPr>
                <w:rFonts w:asciiTheme="minorHAnsi" w:hAnsiTheme="minorHAnsi"/>
                <w:sz w:val="24"/>
                <w:szCs w:val="24"/>
              </w:rPr>
              <w:t xml:space="preserve">Apprentice </w:t>
            </w:r>
            <w:r w:rsidR="00B1141F">
              <w:rPr>
                <w:rFonts w:asciiTheme="minorHAnsi" w:hAnsiTheme="minorHAnsi"/>
                <w:sz w:val="24"/>
                <w:szCs w:val="24"/>
              </w:rPr>
              <w:t xml:space="preserve">– Vibrant Communities </w:t>
            </w:r>
          </w:p>
        </w:tc>
        <w:tc>
          <w:tcPr>
            <w:tcW w:w="4677" w:type="dxa"/>
            <w:shd w:val="clear" w:color="auto" w:fill="auto"/>
          </w:tcPr>
          <w:p w:rsidR="00F229C3" w:rsidRPr="00782D9B" w:rsidRDefault="00F229C3" w:rsidP="00B1141F">
            <w:pPr>
              <w:rPr>
                <w:rFonts w:asciiTheme="minorHAnsi" w:hAnsiTheme="minorHAnsi"/>
                <w:sz w:val="24"/>
                <w:szCs w:val="24"/>
              </w:rPr>
            </w:pPr>
            <w:r w:rsidRPr="00782D9B">
              <w:rPr>
                <w:rFonts w:asciiTheme="minorHAnsi" w:hAnsiTheme="minorHAnsi"/>
                <w:sz w:val="24"/>
                <w:szCs w:val="24"/>
              </w:rPr>
              <w:t>Post No:</w:t>
            </w:r>
            <w:r w:rsidR="00363D0E">
              <w:rPr>
                <w:rFonts w:asciiTheme="minorHAnsi" w:hAnsiTheme="minorHAnsi"/>
                <w:sz w:val="24"/>
                <w:szCs w:val="24"/>
              </w:rPr>
              <w:t xml:space="preserve"> </w:t>
            </w:r>
            <w:r w:rsidR="00A428D3">
              <w:rPr>
                <w:rFonts w:asciiTheme="minorHAnsi" w:hAnsiTheme="minorHAnsi"/>
                <w:sz w:val="24"/>
                <w:szCs w:val="24"/>
              </w:rPr>
              <w:t xml:space="preserve"> </w:t>
            </w:r>
          </w:p>
        </w:tc>
      </w:tr>
      <w:tr w:rsidR="00F229C3" w:rsidRPr="00782D9B" w:rsidTr="002353B3">
        <w:trPr>
          <w:trHeight w:val="469"/>
        </w:trPr>
        <w:tc>
          <w:tcPr>
            <w:tcW w:w="5181" w:type="dxa"/>
            <w:shd w:val="clear" w:color="auto" w:fill="auto"/>
          </w:tcPr>
          <w:p w:rsidR="00F229C3" w:rsidRPr="00782D9B" w:rsidRDefault="00F229C3" w:rsidP="000455A6">
            <w:pPr>
              <w:rPr>
                <w:rFonts w:asciiTheme="minorHAnsi" w:hAnsiTheme="minorHAnsi"/>
                <w:sz w:val="24"/>
                <w:szCs w:val="24"/>
              </w:rPr>
            </w:pPr>
            <w:r w:rsidRPr="00782D9B">
              <w:rPr>
                <w:rFonts w:asciiTheme="minorHAnsi" w:hAnsiTheme="minorHAnsi"/>
                <w:sz w:val="24"/>
                <w:szCs w:val="24"/>
              </w:rPr>
              <w:t xml:space="preserve">Service: </w:t>
            </w:r>
            <w:r w:rsidR="00363D0E">
              <w:rPr>
                <w:rFonts w:asciiTheme="minorHAnsi" w:hAnsiTheme="minorHAnsi"/>
                <w:sz w:val="24"/>
                <w:szCs w:val="24"/>
              </w:rPr>
              <w:t>Housing &amp; Communities</w:t>
            </w:r>
          </w:p>
        </w:tc>
        <w:tc>
          <w:tcPr>
            <w:tcW w:w="4677" w:type="dxa"/>
            <w:shd w:val="clear" w:color="auto" w:fill="auto"/>
          </w:tcPr>
          <w:p w:rsidR="00F229C3" w:rsidRPr="00782D9B" w:rsidRDefault="00F229C3" w:rsidP="0003023D">
            <w:pPr>
              <w:rPr>
                <w:rFonts w:asciiTheme="minorHAnsi" w:hAnsiTheme="minorHAnsi"/>
                <w:sz w:val="24"/>
                <w:szCs w:val="24"/>
              </w:rPr>
            </w:pPr>
            <w:r w:rsidRPr="00782D9B">
              <w:rPr>
                <w:rFonts w:asciiTheme="minorHAnsi" w:hAnsiTheme="minorHAnsi"/>
                <w:sz w:val="24"/>
                <w:szCs w:val="24"/>
              </w:rPr>
              <w:t xml:space="preserve">Section: </w:t>
            </w:r>
            <w:r w:rsidR="0003023D">
              <w:rPr>
                <w:rFonts w:asciiTheme="minorHAnsi" w:hAnsiTheme="minorHAnsi"/>
                <w:sz w:val="24"/>
                <w:szCs w:val="24"/>
              </w:rPr>
              <w:t xml:space="preserve">Supporting Vibrant Communities </w:t>
            </w:r>
          </w:p>
        </w:tc>
      </w:tr>
    </w:tbl>
    <w:p w:rsidR="00F229C3" w:rsidRPr="00782D9B" w:rsidRDefault="00F229C3" w:rsidP="00F229C3">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3539"/>
        <w:gridCol w:w="4187"/>
      </w:tblGrid>
      <w:tr w:rsidR="00F229C3" w:rsidRPr="00782D9B" w:rsidTr="00A2381C">
        <w:tc>
          <w:tcPr>
            <w:tcW w:w="1902" w:type="dxa"/>
            <w:shd w:val="clear" w:color="auto" w:fill="FFFF00"/>
          </w:tcPr>
          <w:p w:rsidR="00F229C3" w:rsidRPr="00782D9B" w:rsidRDefault="00F229C3" w:rsidP="000455A6">
            <w:pPr>
              <w:rPr>
                <w:rFonts w:asciiTheme="minorHAnsi" w:hAnsiTheme="minorHAnsi"/>
                <w:b/>
                <w:sz w:val="24"/>
                <w:szCs w:val="24"/>
              </w:rPr>
            </w:pPr>
            <w:r w:rsidRPr="00782D9B">
              <w:rPr>
                <w:rFonts w:asciiTheme="minorHAnsi" w:hAnsiTheme="minorHAnsi"/>
                <w:b/>
                <w:sz w:val="24"/>
                <w:szCs w:val="24"/>
              </w:rPr>
              <w:t>Attributes:</w:t>
            </w:r>
          </w:p>
        </w:tc>
        <w:tc>
          <w:tcPr>
            <w:tcW w:w="3539" w:type="dxa"/>
            <w:shd w:val="clear" w:color="auto" w:fill="FFFF00"/>
          </w:tcPr>
          <w:p w:rsidR="00F229C3" w:rsidRPr="00782D9B" w:rsidRDefault="00F229C3" w:rsidP="000455A6">
            <w:pPr>
              <w:rPr>
                <w:rFonts w:asciiTheme="minorHAnsi" w:hAnsiTheme="minorHAnsi"/>
                <w:b/>
                <w:sz w:val="24"/>
                <w:szCs w:val="24"/>
              </w:rPr>
            </w:pPr>
            <w:r w:rsidRPr="00782D9B">
              <w:rPr>
                <w:rFonts w:asciiTheme="minorHAnsi" w:hAnsiTheme="minorHAnsi"/>
                <w:b/>
                <w:sz w:val="24"/>
                <w:szCs w:val="24"/>
              </w:rPr>
              <w:t>Essential Criteria</w:t>
            </w:r>
          </w:p>
        </w:tc>
        <w:tc>
          <w:tcPr>
            <w:tcW w:w="4187" w:type="dxa"/>
            <w:shd w:val="clear" w:color="auto" w:fill="FFFF00"/>
          </w:tcPr>
          <w:p w:rsidR="00F229C3" w:rsidRPr="00782D9B" w:rsidRDefault="00F229C3" w:rsidP="000455A6">
            <w:pPr>
              <w:rPr>
                <w:rFonts w:asciiTheme="minorHAnsi" w:hAnsiTheme="minorHAnsi"/>
                <w:b/>
                <w:sz w:val="24"/>
                <w:szCs w:val="24"/>
              </w:rPr>
            </w:pPr>
            <w:r w:rsidRPr="00782D9B">
              <w:rPr>
                <w:rFonts w:asciiTheme="minorHAnsi" w:hAnsiTheme="minorHAnsi"/>
                <w:b/>
                <w:sz w:val="24"/>
                <w:szCs w:val="24"/>
              </w:rPr>
              <w:t xml:space="preserve">Desirable </w:t>
            </w:r>
          </w:p>
        </w:tc>
      </w:tr>
      <w:tr w:rsidR="00F229C3" w:rsidRPr="00782D9B" w:rsidTr="00A2381C">
        <w:tc>
          <w:tcPr>
            <w:tcW w:w="1902" w:type="dxa"/>
            <w:shd w:val="clear" w:color="auto" w:fill="auto"/>
          </w:tcPr>
          <w:p w:rsidR="00F229C3" w:rsidRPr="00782D9B" w:rsidRDefault="00F229C3" w:rsidP="000455A6">
            <w:pPr>
              <w:rPr>
                <w:rFonts w:asciiTheme="minorHAnsi" w:hAnsiTheme="minorHAnsi"/>
                <w:sz w:val="24"/>
                <w:szCs w:val="24"/>
              </w:rPr>
            </w:pPr>
          </w:p>
          <w:p w:rsidR="00F229C3" w:rsidRPr="00782D9B" w:rsidRDefault="00F229C3" w:rsidP="000455A6">
            <w:pPr>
              <w:rPr>
                <w:rFonts w:asciiTheme="minorHAnsi" w:hAnsiTheme="minorHAnsi"/>
                <w:sz w:val="24"/>
                <w:szCs w:val="24"/>
              </w:rPr>
            </w:pPr>
            <w:r w:rsidRPr="00782D9B">
              <w:rPr>
                <w:rFonts w:asciiTheme="minorHAnsi" w:hAnsiTheme="minorHAnsi"/>
                <w:sz w:val="24"/>
                <w:szCs w:val="24"/>
              </w:rPr>
              <w:t>Qualifications</w:t>
            </w:r>
          </w:p>
        </w:tc>
        <w:tc>
          <w:tcPr>
            <w:tcW w:w="3539" w:type="dxa"/>
            <w:shd w:val="clear" w:color="auto" w:fill="auto"/>
          </w:tcPr>
          <w:p w:rsidR="00F229C3" w:rsidRDefault="00F229C3" w:rsidP="00976161">
            <w:pPr>
              <w:rPr>
                <w:rFonts w:asciiTheme="minorHAnsi" w:hAnsiTheme="minorHAnsi"/>
                <w:sz w:val="24"/>
                <w:szCs w:val="24"/>
              </w:rPr>
            </w:pPr>
          </w:p>
          <w:p w:rsidR="00363D0E" w:rsidRPr="00782D9B" w:rsidRDefault="00363D0E" w:rsidP="00976161">
            <w:pPr>
              <w:rPr>
                <w:rFonts w:asciiTheme="minorHAnsi" w:hAnsiTheme="minorHAnsi"/>
                <w:sz w:val="24"/>
                <w:szCs w:val="24"/>
              </w:rPr>
            </w:pPr>
          </w:p>
        </w:tc>
        <w:tc>
          <w:tcPr>
            <w:tcW w:w="4187" w:type="dxa"/>
            <w:shd w:val="clear" w:color="auto" w:fill="auto"/>
          </w:tcPr>
          <w:p w:rsidR="00363D0E" w:rsidRPr="00782D9B" w:rsidRDefault="00363D0E" w:rsidP="00976161">
            <w:pPr>
              <w:ind w:right="-186"/>
              <w:rPr>
                <w:rFonts w:asciiTheme="minorHAnsi" w:hAnsiTheme="minorHAnsi"/>
                <w:sz w:val="24"/>
                <w:szCs w:val="24"/>
              </w:rPr>
            </w:pPr>
          </w:p>
        </w:tc>
      </w:tr>
      <w:tr w:rsidR="00F229C3" w:rsidRPr="00782D9B" w:rsidTr="00A2381C">
        <w:tc>
          <w:tcPr>
            <w:tcW w:w="1902" w:type="dxa"/>
            <w:shd w:val="clear" w:color="auto" w:fill="auto"/>
          </w:tcPr>
          <w:p w:rsidR="00F229C3" w:rsidRPr="00782D9B" w:rsidRDefault="00F229C3" w:rsidP="000455A6">
            <w:pPr>
              <w:rPr>
                <w:rFonts w:asciiTheme="minorHAnsi" w:hAnsiTheme="minorHAnsi"/>
                <w:sz w:val="24"/>
                <w:szCs w:val="24"/>
              </w:rPr>
            </w:pPr>
            <w:r w:rsidRPr="00782D9B">
              <w:rPr>
                <w:rFonts w:asciiTheme="minorHAnsi" w:hAnsiTheme="minorHAnsi"/>
                <w:sz w:val="24"/>
                <w:szCs w:val="24"/>
              </w:rPr>
              <w:t>Knowledge &amp; Skills</w:t>
            </w:r>
          </w:p>
        </w:tc>
        <w:tc>
          <w:tcPr>
            <w:tcW w:w="3539" w:type="dxa"/>
            <w:shd w:val="clear" w:color="auto" w:fill="auto"/>
          </w:tcPr>
          <w:p w:rsidR="00F229C3" w:rsidRPr="0003023D" w:rsidRDefault="00F55C02" w:rsidP="0003023D">
            <w:pPr>
              <w:pStyle w:val="ListParagraph"/>
              <w:numPr>
                <w:ilvl w:val="0"/>
                <w:numId w:val="13"/>
              </w:numPr>
              <w:rPr>
                <w:rFonts w:asciiTheme="minorHAnsi" w:hAnsiTheme="minorHAnsi"/>
                <w:szCs w:val="24"/>
              </w:rPr>
            </w:pPr>
            <w:r w:rsidRPr="0003023D">
              <w:rPr>
                <w:rFonts w:asciiTheme="minorHAnsi" w:hAnsiTheme="minorHAnsi"/>
                <w:szCs w:val="24"/>
              </w:rPr>
              <w:t>Ability to follow instructions and take direction</w:t>
            </w:r>
          </w:p>
          <w:p w:rsidR="00F55C02" w:rsidRPr="0003023D" w:rsidRDefault="00F55C02" w:rsidP="0003023D">
            <w:pPr>
              <w:pStyle w:val="ListParagraph"/>
              <w:numPr>
                <w:ilvl w:val="0"/>
                <w:numId w:val="13"/>
              </w:numPr>
              <w:rPr>
                <w:rFonts w:asciiTheme="minorHAnsi" w:hAnsiTheme="minorHAnsi"/>
                <w:szCs w:val="24"/>
              </w:rPr>
            </w:pPr>
            <w:r w:rsidRPr="0003023D">
              <w:rPr>
                <w:rFonts w:asciiTheme="minorHAnsi" w:hAnsiTheme="minorHAnsi"/>
                <w:szCs w:val="24"/>
              </w:rPr>
              <w:t>Able to work as part of a team or own with supervision</w:t>
            </w:r>
          </w:p>
        </w:tc>
        <w:tc>
          <w:tcPr>
            <w:tcW w:w="4187" w:type="dxa"/>
            <w:shd w:val="clear" w:color="auto" w:fill="auto"/>
          </w:tcPr>
          <w:p w:rsidR="00F229C3" w:rsidRDefault="00363D0E" w:rsidP="0003023D">
            <w:pPr>
              <w:pStyle w:val="ListParagraph"/>
              <w:numPr>
                <w:ilvl w:val="0"/>
                <w:numId w:val="13"/>
              </w:numPr>
              <w:rPr>
                <w:rFonts w:asciiTheme="minorHAnsi" w:hAnsiTheme="minorHAnsi"/>
                <w:szCs w:val="24"/>
              </w:rPr>
            </w:pPr>
            <w:r w:rsidRPr="0003023D">
              <w:rPr>
                <w:rFonts w:asciiTheme="minorHAnsi" w:hAnsiTheme="minorHAnsi"/>
                <w:szCs w:val="24"/>
              </w:rPr>
              <w:t xml:space="preserve">Awareness of staff roles &amp; responsibilities within a </w:t>
            </w:r>
            <w:r w:rsidR="00AE1B4B">
              <w:rPr>
                <w:rFonts w:asciiTheme="minorHAnsi" w:hAnsiTheme="minorHAnsi"/>
                <w:szCs w:val="24"/>
              </w:rPr>
              <w:t>youth work</w:t>
            </w:r>
            <w:r w:rsidRPr="0003023D">
              <w:rPr>
                <w:rFonts w:asciiTheme="minorHAnsi" w:hAnsiTheme="minorHAnsi"/>
                <w:szCs w:val="24"/>
              </w:rPr>
              <w:t xml:space="preserve"> environment</w:t>
            </w:r>
          </w:p>
          <w:p w:rsidR="00AE1B4B" w:rsidRDefault="00AE1B4B" w:rsidP="0003023D">
            <w:pPr>
              <w:pStyle w:val="ListParagraph"/>
              <w:numPr>
                <w:ilvl w:val="0"/>
                <w:numId w:val="13"/>
              </w:numPr>
              <w:rPr>
                <w:rFonts w:asciiTheme="minorHAnsi" w:hAnsiTheme="minorHAnsi"/>
                <w:szCs w:val="24"/>
              </w:rPr>
            </w:pPr>
            <w:r>
              <w:rPr>
                <w:rFonts w:asciiTheme="minorHAnsi" w:hAnsiTheme="minorHAnsi"/>
                <w:szCs w:val="24"/>
              </w:rPr>
              <w:t xml:space="preserve">Awareness of the National Youth Work Outcomes </w:t>
            </w:r>
          </w:p>
          <w:p w:rsidR="00AE1B4B" w:rsidRPr="0003023D" w:rsidRDefault="00AE1B4B" w:rsidP="0003023D">
            <w:pPr>
              <w:pStyle w:val="ListParagraph"/>
              <w:numPr>
                <w:ilvl w:val="0"/>
                <w:numId w:val="13"/>
              </w:numPr>
              <w:rPr>
                <w:rFonts w:asciiTheme="minorHAnsi" w:hAnsiTheme="minorHAnsi"/>
                <w:szCs w:val="24"/>
              </w:rPr>
            </w:pPr>
            <w:r>
              <w:rPr>
                <w:rFonts w:asciiTheme="minorHAnsi" w:hAnsiTheme="minorHAnsi"/>
                <w:szCs w:val="24"/>
              </w:rPr>
              <w:t>Awareness of Youth Work Network and Strategic Partners</w:t>
            </w:r>
          </w:p>
          <w:p w:rsidR="00F55C02" w:rsidRPr="0003023D" w:rsidRDefault="00F55C02" w:rsidP="0003023D">
            <w:pPr>
              <w:pStyle w:val="ListParagraph"/>
              <w:numPr>
                <w:ilvl w:val="0"/>
                <w:numId w:val="13"/>
              </w:numPr>
              <w:rPr>
                <w:rFonts w:asciiTheme="minorHAnsi" w:hAnsiTheme="minorHAnsi"/>
                <w:szCs w:val="24"/>
              </w:rPr>
            </w:pPr>
            <w:r w:rsidRPr="0003023D">
              <w:rPr>
                <w:rFonts w:asciiTheme="minorHAnsi" w:hAnsiTheme="minorHAnsi"/>
                <w:szCs w:val="24"/>
              </w:rPr>
              <w:t>Ability to engage with children, young people &amp; adults</w:t>
            </w:r>
          </w:p>
          <w:p w:rsidR="00F55C02" w:rsidRPr="0003023D" w:rsidRDefault="00F55C02" w:rsidP="0003023D">
            <w:pPr>
              <w:pStyle w:val="ListParagraph"/>
              <w:numPr>
                <w:ilvl w:val="0"/>
                <w:numId w:val="13"/>
              </w:numPr>
              <w:rPr>
                <w:rFonts w:asciiTheme="minorHAnsi" w:hAnsiTheme="minorHAnsi"/>
                <w:szCs w:val="24"/>
              </w:rPr>
            </w:pPr>
            <w:r w:rsidRPr="0003023D">
              <w:rPr>
                <w:rFonts w:asciiTheme="minorHAnsi" w:hAnsiTheme="minorHAnsi"/>
                <w:szCs w:val="24"/>
              </w:rPr>
              <w:t>Literacy &amp; numeracy skills</w:t>
            </w:r>
          </w:p>
        </w:tc>
      </w:tr>
      <w:tr w:rsidR="00F229C3" w:rsidRPr="00782D9B" w:rsidTr="00A2381C">
        <w:tc>
          <w:tcPr>
            <w:tcW w:w="1902" w:type="dxa"/>
            <w:shd w:val="clear" w:color="auto" w:fill="auto"/>
          </w:tcPr>
          <w:p w:rsidR="00F229C3" w:rsidRPr="00782D9B" w:rsidRDefault="00F229C3" w:rsidP="000455A6">
            <w:pPr>
              <w:rPr>
                <w:rFonts w:asciiTheme="minorHAnsi" w:hAnsiTheme="minorHAnsi"/>
                <w:sz w:val="24"/>
                <w:szCs w:val="24"/>
              </w:rPr>
            </w:pPr>
            <w:r w:rsidRPr="00782D9B">
              <w:rPr>
                <w:rFonts w:asciiTheme="minorHAnsi" w:hAnsiTheme="minorHAnsi"/>
                <w:sz w:val="24"/>
                <w:szCs w:val="24"/>
              </w:rPr>
              <w:t>Experience</w:t>
            </w:r>
          </w:p>
          <w:p w:rsidR="00F229C3" w:rsidRPr="00782D9B" w:rsidRDefault="00F229C3" w:rsidP="000455A6">
            <w:pPr>
              <w:rPr>
                <w:rFonts w:asciiTheme="minorHAnsi" w:hAnsiTheme="minorHAnsi"/>
                <w:sz w:val="24"/>
                <w:szCs w:val="24"/>
              </w:rPr>
            </w:pPr>
          </w:p>
          <w:p w:rsidR="00F229C3" w:rsidRPr="00782D9B" w:rsidRDefault="00F229C3" w:rsidP="000455A6">
            <w:pPr>
              <w:rPr>
                <w:rFonts w:asciiTheme="minorHAnsi" w:hAnsiTheme="minorHAnsi"/>
                <w:sz w:val="24"/>
                <w:szCs w:val="24"/>
              </w:rPr>
            </w:pPr>
          </w:p>
        </w:tc>
        <w:tc>
          <w:tcPr>
            <w:tcW w:w="3539" w:type="dxa"/>
            <w:shd w:val="clear" w:color="auto" w:fill="auto"/>
          </w:tcPr>
          <w:p w:rsidR="00F229C3" w:rsidRPr="00782D9B" w:rsidRDefault="00F229C3" w:rsidP="000455A6">
            <w:pPr>
              <w:rPr>
                <w:rFonts w:asciiTheme="minorHAnsi" w:hAnsiTheme="minorHAnsi"/>
                <w:sz w:val="24"/>
                <w:szCs w:val="24"/>
              </w:rPr>
            </w:pPr>
          </w:p>
        </w:tc>
        <w:tc>
          <w:tcPr>
            <w:tcW w:w="4187" w:type="dxa"/>
            <w:shd w:val="clear" w:color="auto" w:fill="auto"/>
          </w:tcPr>
          <w:p w:rsidR="00F229C3" w:rsidRPr="0003023D" w:rsidRDefault="00F55C02" w:rsidP="0003023D">
            <w:pPr>
              <w:pStyle w:val="ListParagraph"/>
              <w:numPr>
                <w:ilvl w:val="0"/>
                <w:numId w:val="14"/>
              </w:numPr>
              <w:rPr>
                <w:rFonts w:asciiTheme="minorHAnsi" w:hAnsiTheme="minorHAnsi"/>
                <w:szCs w:val="24"/>
              </w:rPr>
            </w:pPr>
            <w:r w:rsidRPr="0003023D">
              <w:rPr>
                <w:rFonts w:asciiTheme="minorHAnsi" w:hAnsiTheme="minorHAnsi"/>
                <w:szCs w:val="24"/>
              </w:rPr>
              <w:t>Participated in the delivery o</w:t>
            </w:r>
            <w:r w:rsidR="00AE1B4B">
              <w:rPr>
                <w:rFonts w:asciiTheme="minorHAnsi" w:hAnsiTheme="minorHAnsi"/>
                <w:szCs w:val="24"/>
              </w:rPr>
              <w:t xml:space="preserve">f Play/health/physical activity/youth work </w:t>
            </w:r>
            <w:r w:rsidRPr="0003023D">
              <w:rPr>
                <w:rFonts w:asciiTheme="minorHAnsi" w:hAnsiTheme="minorHAnsi"/>
                <w:szCs w:val="24"/>
              </w:rPr>
              <w:t>programmes</w:t>
            </w:r>
          </w:p>
          <w:p w:rsidR="00F55C02" w:rsidRDefault="00F55C02" w:rsidP="0003023D">
            <w:pPr>
              <w:pStyle w:val="ListParagraph"/>
              <w:numPr>
                <w:ilvl w:val="0"/>
                <w:numId w:val="14"/>
              </w:numPr>
              <w:rPr>
                <w:rFonts w:asciiTheme="minorHAnsi" w:hAnsiTheme="minorHAnsi"/>
                <w:szCs w:val="24"/>
              </w:rPr>
            </w:pPr>
            <w:r w:rsidRPr="0003023D">
              <w:rPr>
                <w:rFonts w:asciiTheme="minorHAnsi" w:hAnsiTheme="minorHAnsi"/>
                <w:szCs w:val="24"/>
              </w:rPr>
              <w:t>Experience of using ICT</w:t>
            </w:r>
          </w:p>
          <w:p w:rsidR="00637A40" w:rsidRPr="0003023D" w:rsidRDefault="00637A40" w:rsidP="0003023D">
            <w:pPr>
              <w:pStyle w:val="ListParagraph"/>
              <w:numPr>
                <w:ilvl w:val="0"/>
                <w:numId w:val="14"/>
              </w:numPr>
              <w:rPr>
                <w:rFonts w:asciiTheme="minorHAnsi" w:hAnsiTheme="minorHAnsi"/>
                <w:szCs w:val="24"/>
              </w:rPr>
            </w:pPr>
            <w:r>
              <w:rPr>
                <w:rFonts w:asciiTheme="minorHAnsi" w:hAnsiTheme="minorHAnsi"/>
                <w:szCs w:val="24"/>
              </w:rPr>
              <w:t>Reporting and undertaking evaluations with service users and partners</w:t>
            </w:r>
          </w:p>
          <w:p w:rsidR="00F55C02" w:rsidRPr="0003023D" w:rsidRDefault="00F55C02" w:rsidP="00AE1B4B">
            <w:pPr>
              <w:pStyle w:val="ListParagraph"/>
              <w:numPr>
                <w:ilvl w:val="0"/>
                <w:numId w:val="14"/>
              </w:numPr>
              <w:rPr>
                <w:rFonts w:asciiTheme="minorHAnsi" w:hAnsiTheme="minorHAnsi"/>
                <w:szCs w:val="24"/>
              </w:rPr>
            </w:pPr>
            <w:r w:rsidRPr="0003023D">
              <w:rPr>
                <w:rFonts w:asciiTheme="minorHAnsi" w:hAnsiTheme="minorHAnsi"/>
                <w:szCs w:val="24"/>
              </w:rPr>
              <w:t xml:space="preserve">An interest in working in a </w:t>
            </w:r>
            <w:r w:rsidR="00AE1B4B">
              <w:rPr>
                <w:rFonts w:asciiTheme="minorHAnsi" w:hAnsiTheme="minorHAnsi"/>
                <w:szCs w:val="24"/>
              </w:rPr>
              <w:t>youth work</w:t>
            </w:r>
            <w:r w:rsidRPr="0003023D">
              <w:rPr>
                <w:rFonts w:asciiTheme="minorHAnsi" w:hAnsiTheme="minorHAnsi"/>
                <w:szCs w:val="24"/>
              </w:rPr>
              <w:t xml:space="preserve"> environment</w:t>
            </w:r>
          </w:p>
        </w:tc>
      </w:tr>
    </w:tbl>
    <w:p w:rsidR="0057312D" w:rsidRDefault="0057312D">
      <w:pPr>
        <w:rPr>
          <w:rFonts w:asciiTheme="minorHAnsi" w:hAnsiTheme="minorHAnsi"/>
          <w:sz w:val="24"/>
          <w:szCs w:val="24"/>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7340"/>
      </w:tblGrid>
      <w:tr w:rsidR="00A2381C" w:rsidRPr="00AF3380" w:rsidTr="00A2381C">
        <w:trPr>
          <w:trHeight w:val="696"/>
          <w:jc w:val="center"/>
        </w:trPr>
        <w:tc>
          <w:tcPr>
            <w:tcW w:w="9644" w:type="dxa"/>
            <w:gridSpan w:val="2"/>
            <w:shd w:val="clear" w:color="auto" w:fill="auto"/>
          </w:tcPr>
          <w:p w:rsidR="00A2381C" w:rsidRPr="00A2381C" w:rsidRDefault="00A2381C" w:rsidP="00D808A0">
            <w:pPr>
              <w:jc w:val="center"/>
              <w:rPr>
                <w:rFonts w:asciiTheme="minorHAnsi" w:hAnsiTheme="minorHAnsi"/>
                <w:b/>
                <w:sz w:val="24"/>
                <w:szCs w:val="24"/>
              </w:rPr>
            </w:pPr>
            <w:r w:rsidRPr="00A2381C">
              <w:rPr>
                <w:rFonts w:asciiTheme="minorHAnsi" w:hAnsiTheme="minorHAnsi"/>
                <w:b/>
                <w:sz w:val="24"/>
                <w:szCs w:val="24"/>
              </w:rPr>
              <w:t>Employees are the FACE of East Ayrshire and are expected to demonstrate our FACE qualities and behaviours</w:t>
            </w:r>
          </w:p>
          <w:p w:rsidR="00A2381C" w:rsidRPr="00A2381C" w:rsidRDefault="00A2381C" w:rsidP="00D808A0">
            <w:pPr>
              <w:rPr>
                <w:rFonts w:asciiTheme="minorHAnsi" w:hAnsiTheme="minorHAnsi"/>
                <w:b/>
                <w:sz w:val="24"/>
                <w:szCs w:val="24"/>
              </w:rPr>
            </w:pPr>
          </w:p>
        </w:tc>
      </w:tr>
      <w:tr w:rsidR="00A2381C" w:rsidRPr="00AF3380" w:rsidTr="00A2381C">
        <w:trPr>
          <w:jc w:val="center"/>
        </w:trPr>
        <w:tc>
          <w:tcPr>
            <w:tcW w:w="2304" w:type="dxa"/>
            <w:shd w:val="clear" w:color="auto" w:fill="auto"/>
          </w:tcPr>
          <w:p w:rsidR="00A2381C" w:rsidRPr="00A2381C" w:rsidRDefault="00A2381C" w:rsidP="00D808A0">
            <w:pPr>
              <w:rPr>
                <w:rFonts w:asciiTheme="minorHAnsi" w:hAnsiTheme="minorHAnsi"/>
                <w:b/>
                <w:sz w:val="24"/>
                <w:szCs w:val="24"/>
              </w:rPr>
            </w:pPr>
            <w:r w:rsidRPr="00A2381C">
              <w:rPr>
                <w:rFonts w:asciiTheme="minorHAnsi" w:hAnsiTheme="minorHAnsi"/>
                <w:b/>
                <w:sz w:val="24"/>
                <w:szCs w:val="24"/>
              </w:rPr>
              <w:t xml:space="preserve">Quality </w:t>
            </w:r>
          </w:p>
        </w:tc>
        <w:tc>
          <w:tcPr>
            <w:tcW w:w="7340" w:type="dxa"/>
            <w:shd w:val="clear" w:color="auto" w:fill="auto"/>
          </w:tcPr>
          <w:p w:rsidR="00A2381C" w:rsidRPr="00A2381C" w:rsidRDefault="00A2381C" w:rsidP="00D808A0">
            <w:pPr>
              <w:rPr>
                <w:rFonts w:asciiTheme="minorHAnsi" w:hAnsiTheme="minorHAnsi"/>
                <w:b/>
                <w:sz w:val="24"/>
                <w:szCs w:val="24"/>
              </w:rPr>
            </w:pPr>
            <w:r w:rsidRPr="00A2381C">
              <w:rPr>
                <w:rFonts w:asciiTheme="minorHAnsi" w:hAnsiTheme="minorHAnsi"/>
                <w:b/>
                <w:sz w:val="24"/>
                <w:szCs w:val="24"/>
              </w:rPr>
              <w:t>Behaviour</w:t>
            </w:r>
          </w:p>
        </w:tc>
      </w:tr>
      <w:tr w:rsidR="00A2381C" w:rsidRPr="00AF3380" w:rsidTr="00A2381C">
        <w:trPr>
          <w:jc w:val="center"/>
        </w:trPr>
        <w:tc>
          <w:tcPr>
            <w:tcW w:w="2304" w:type="dxa"/>
            <w:shd w:val="clear" w:color="auto" w:fill="auto"/>
          </w:tcPr>
          <w:p w:rsidR="00A2381C" w:rsidRPr="00A2381C" w:rsidRDefault="00A2381C" w:rsidP="00D808A0">
            <w:pPr>
              <w:rPr>
                <w:rFonts w:asciiTheme="minorHAnsi" w:hAnsiTheme="minorHAnsi"/>
                <w:color w:val="000000" w:themeColor="text1"/>
                <w:sz w:val="24"/>
                <w:szCs w:val="24"/>
              </w:rPr>
            </w:pPr>
            <w:r w:rsidRPr="00A2381C">
              <w:rPr>
                <w:rFonts w:asciiTheme="minorHAnsi" w:hAnsiTheme="minorHAnsi"/>
                <w:color w:val="000000" w:themeColor="text1"/>
                <w:sz w:val="24"/>
                <w:szCs w:val="24"/>
              </w:rPr>
              <w:t xml:space="preserve">Flexible </w:t>
            </w:r>
          </w:p>
          <w:p w:rsidR="00A2381C" w:rsidRPr="00A2381C" w:rsidRDefault="00A2381C" w:rsidP="00D808A0">
            <w:pPr>
              <w:rPr>
                <w:rFonts w:asciiTheme="minorHAnsi" w:hAnsiTheme="minorHAnsi"/>
                <w:color w:val="000000" w:themeColor="text1"/>
                <w:sz w:val="24"/>
                <w:szCs w:val="24"/>
              </w:rPr>
            </w:pPr>
          </w:p>
        </w:tc>
        <w:tc>
          <w:tcPr>
            <w:tcW w:w="7340" w:type="dxa"/>
            <w:shd w:val="clear" w:color="auto" w:fill="auto"/>
          </w:tcPr>
          <w:p w:rsidR="00A2381C" w:rsidRPr="00A2381C" w:rsidRDefault="00A2381C" w:rsidP="00A2381C">
            <w:pPr>
              <w:pStyle w:val="ListParagraph"/>
              <w:numPr>
                <w:ilvl w:val="0"/>
                <w:numId w:val="16"/>
              </w:numPr>
              <w:ind w:left="294" w:hanging="284"/>
              <w:rPr>
                <w:rFonts w:asciiTheme="minorHAnsi" w:hAnsiTheme="minorHAnsi" w:cs="Arial"/>
                <w:szCs w:val="24"/>
              </w:rPr>
            </w:pPr>
            <w:r w:rsidRPr="00A2381C">
              <w:rPr>
                <w:rFonts w:asciiTheme="minorHAnsi" w:hAnsiTheme="minorHAnsi" w:cs="Arial"/>
                <w:szCs w:val="24"/>
              </w:rPr>
              <w:t>Have an open mind and look for better ways of doing things.</w:t>
            </w:r>
          </w:p>
          <w:p w:rsidR="00A2381C" w:rsidRPr="00A2381C" w:rsidRDefault="00A2381C" w:rsidP="00A2381C">
            <w:pPr>
              <w:pStyle w:val="ListParagraph"/>
              <w:numPr>
                <w:ilvl w:val="0"/>
                <w:numId w:val="16"/>
              </w:numPr>
              <w:ind w:left="294" w:hanging="284"/>
              <w:rPr>
                <w:rFonts w:asciiTheme="minorHAnsi" w:hAnsiTheme="minorHAnsi" w:cs="Arial"/>
                <w:szCs w:val="24"/>
              </w:rPr>
            </w:pPr>
            <w:r w:rsidRPr="00A2381C">
              <w:rPr>
                <w:rFonts w:asciiTheme="minorHAnsi" w:hAnsiTheme="minorHAnsi" w:cs="Arial"/>
                <w:szCs w:val="24"/>
              </w:rPr>
              <w:t>Embrace new technologies to improve services for the people we serve.</w:t>
            </w:r>
          </w:p>
          <w:p w:rsidR="00A2381C" w:rsidRPr="00A2381C" w:rsidRDefault="00A2381C" w:rsidP="00A2381C">
            <w:pPr>
              <w:pStyle w:val="ListParagraph"/>
              <w:numPr>
                <w:ilvl w:val="0"/>
                <w:numId w:val="16"/>
              </w:numPr>
              <w:ind w:left="294" w:hanging="284"/>
              <w:rPr>
                <w:rFonts w:asciiTheme="minorHAnsi" w:hAnsiTheme="minorHAnsi" w:cs="Arial"/>
                <w:szCs w:val="24"/>
              </w:rPr>
            </w:pPr>
            <w:r w:rsidRPr="00A2381C">
              <w:rPr>
                <w:rFonts w:asciiTheme="minorHAnsi" w:hAnsiTheme="minorHAnsi" w:cs="Arial"/>
                <w:szCs w:val="24"/>
              </w:rPr>
              <w:t>Welcome opportunities to learn and grow.</w:t>
            </w:r>
          </w:p>
        </w:tc>
      </w:tr>
      <w:tr w:rsidR="00A2381C" w:rsidRPr="00AF3380" w:rsidTr="00A2381C">
        <w:trPr>
          <w:jc w:val="center"/>
        </w:trPr>
        <w:tc>
          <w:tcPr>
            <w:tcW w:w="2304" w:type="dxa"/>
            <w:shd w:val="clear" w:color="auto" w:fill="auto"/>
          </w:tcPr>
          <w:p w:rsidR="00A2381C" w:rsidRPr="00A2381C" w:rsidRDefault="00A2381C" w:rsidP="00D808A0">
            <w:pPr>
              <w:rPr>
                <w:rFonts w:asciiTheme="minorHAnsi" w:hAnsiTheme="minorHAnsi"/>
                <w:color w:val="000000" w:themeColor="text1"/>
                <w:sz w:val="24"/>
                <w:szCs w:val="24"/>
              </w:rPr>
            </w:pPr>
            <w:r w:rsidRPr="00A2381C">
              <w:rPr>
                <w:rFonts w:asciiTheme="minorHAnsi" w:hAnsiTheme="minorHAnsi"/>
                <w:color w:val="000000" w:themeColor="text1"/>
                <w:sz w:val="24"/>
                <w:szCs w:val="24"/>
              </w:rPr>
              <w:t>Approachable</w:t>
            </w:r>
          </w:p>
        </w:tc>
        <w:tc>
          <w:tcPr>
            <w:tcW w:w="7340" w:type="dxa"/>
            <w:shd w:val="clear" w:color="auto" w:fill="auto"/>
          </w:tcPr>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Develop positive and productive relationships with everyone.</w:t>
            </w:r>
          </w:p>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Listen, notice, respond and engage.</w:t>
            </w:r>
          </w:p>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Manage our reactions and think about how our behaviour affects others.</w:t>
            </w:r>
          </w:p>
        </w:tc>
      </w:tr>
      <w:tr w:rsidR="00A2381C" w:rsidRPr="00AF3380" w:rsidTr="00A2381C">
        <w:trPr>
          <w:jc w:val="center"/>
        </w:trPr>
        <w:tc>
          <w:tcPr>
            <w:tcW w:w="2304" w:type="dxa"/>
            <w:shd w:val="clear" w:color="auto" w:fill="auto"/>
          </w:tcPr>
          <w:p w:rsidR="00A2381C" w:rsidRPr="00A2381C" w:rsidRDefault="00A2381C" w:rsidP="00D808A0">
            <w:pPr>
              <w:rPr>
                <w:rFonts w:asciiTheme="minorHAnsi" w:hAnsiTheme="minorHAnsi"/>
                <w:sz w:val="24"/>
                <w:szCs w:val="24"/>
              </w:rPr>
            </w:pPr>
            <w:r w:rsidRPr="00A2381C">
              <w:rPr>
                <w:rFonts w:asciiTheme="minorHAnsi" w:hAnsiTheme="minorHAnsi"/>
                <w:sz w:val="24"/>
                <w:szCs w:val="24"/>
              </w:rPr>
              <w:t>Caring</w:t>
            </w:r>
          </w:p>
        </w:tc>
        <w:tc>
          <w:tcPr>
            <w:tcW w:w="7340" w:type="dxa"/>
            <w:shd w:val="clear" w:color="auto" w:fill="auto"/>
          </w:tcPr>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Embrace working in a team and working with others.</w:t>
            </w:r>
          </w:p>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 xml:space="preserve">Take pride in your role, serving our community and strive to be the best we can be. </w:t>
            </w:r>
          </w:p>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Be kind to others and to ourselves.</w:t>
            </w:r>
          </w:p>
        </w:tc>
      </w:tr>
      <w:tr w:rsidR="00A2381C" w:rsidRPr="00AF3380" w:rsidTr="00A2381C">
        <w:trPr>
          <w:jc w:val="center"/>
        </w:trPr>
        <w:tc>
          <w:tcPr>
            <w:tcW w:w="2304" w:type="dxa"/>
            <w:shd w:val="clear" w:color="auto" w:fill="auto"/>
          </w:tcPr>
          <w:p w:rsidR="00A2381C" w:rsidRPr="00A2381C" w:rsidRDefault="00A2381C" w:rsidP="00D808A0">
            <w:pPr>
              <w:rPr>
                <w:rFonts w:asciiTheme="minorHAnsi" w:hAnsiTheme="minorHAnsi"/>
                <w:sz w:val="24"/>
                <w:szCs w:val="24"/>
              </w:rPr>
            </w:pPr>
            <w:r w:rsidRPr="00A2381C">
              <w:rPr>
                <w:rFonts w:asciiTheme="minorHAnsi" w:hAnsiTheme="minorHAnsi"/>
                <w:sz w:val="24"/>
                <w:szCs w:val="24"/>
              </w:rPr>
              <w:t>Empowered</w:t>
            </w:r>
          </w:p>
        </w:tc>
        <w:tc>
          <w:tcPr>
            <w:tcW w:w="7340" w:type="dxa"/>
            <w:shd w:val="clear" w:color="auto" w:fill="auto"/>
          </w:tcPr>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Have the courage to try new things.</w:t>
            </w:r>
          </w:p>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Work with others to find the best solutions.</w:t>
            </w:r>
          </w:p>
          <w:p w:rsidR="00A2381C" w:rsidRPr="00A2381C" w:rsidRDefault="00A2381C" w:rsidP="00A2381C">
            <w:pPr>
              <w:pStyle w:val="ListParagraph"/>
              <w:numPr>
                <w:ilvl w:val="0"/>
                <w:numId w:val="16"/>
              </w:numPr>
              <w:ind w:left="294" w:hanging="284"/>
              <w:rPr>
                <w:rFonts w:asciiTheme="minorHAnsi" w:hAnsiTheme="minorHAnsi"/>
                <w:szCs w:val="24"/>
              </w:rPr>
            </w:pPr>
            <w:r w:rsidRPr="00A2381C">
              <w:rPr>
                <w:rFonts w:asciiTheme="minorHAnsi" w:hAnsiTheme="minorHAnsi"/>
                <w:szCs w:val="24"/>
              </w:rPr>
              <w:t>Help everyone to realise their full potential.</w:t>
            </w:r>
          </w:p>
        </w:tc>
      </w:tr>
    </w:tbl>
    <w:p w:rsidR="00A2381C" w:rsidRPr="00782D9B" w:rsidRDefault="00A2381C">
      <w:pPr>
        <w:rPr>
          <w:rFonts w:asciiTheme="minorHAnsi" w:hAnsiTheme="minorHAnsi"/>
          <w:sz w:val="24"/>
          <w:szCs w:val="24"/>
        </w:rPr>
      </w:pPr>
    </w:p>
    <w:sectPr w:rsidR="00A2381C" w:rsidRPr="00782D9B" w:rsidSect="00782D9B">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23" w:rsidRDefault="00612323" w:rsidP="00524E19">
      <w:pPr>
        <w:spacing w:after="0" w:line="240" w:lineRule="auto"/>
      </w:pPr>
      <w:r>
        <w:separator/>
      </w:r>
    </w:p>
  </w:endnote>
  <w:endnote w:type="continuationSeparator" w:id="0">
    <w:p w:rsidR="00612323" w:rsidRDefault="00612323" w:rsidP="005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23" w:rsidRDefault="00612323" w:rsidP="00524E19">
      <w:pPr>
        <w:spacing w:after="0" w:line="240" w:lineRule="auto"/>
      </w:pPr>
      <w:r>
        <w:separator/>
      </w:r>
    </w:p>
  </w:footnote>
  <w:footnote w:type="continuationSeparator" w:id="0">
    <w:p w:rsidR="00612323" w:rsidRDefault="00612323" w:rsidP="00524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22"/>
    <w:multiLevelType w:val="hybridMultilevel"/>
    <w:tmpl w:val="BBA88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46D0A"/>
    <w:multiLevelType w:val="hybridMultilevel"/>
    <w:tmpl w:val="DB76C6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461FD0"/>
    <w:multiLevelType w:val="hybridMultilevel"/>
    <w:tmpl w:val="2E480934"/>
    <w:lvl w:ilvl="0" w:tplc="08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E61A3"/>
    <w:multiLevelType w:val="hybridMultilevel"/>
    <w:tmpl w:val="E64E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53202"/>
    <w:multiLevelType w:val="hybridMultilevel"/>
    <w:tmpl w:val="B3288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E0EB9"/>
    <w:multiLevelType w:val="multilevel"/>
    <w:tmpl w:val="2E9EC5C4"/>
    <w:lvl w:ilvl="0">
      <w:start w:val="1"/>
      <w:numFmt w:val="decimal"/>
      <w:pStyle w:val="Heading1"/>
      <w:lvlText w:val="%1"/>
      <w:lvlJc w:val="left"/>
      <w:pPr>
        <w:tabs>
          <w:tab w:val="num" w:pos="1872"/>
        </w:tabs>
        <w:ind w:left="1872" w:hanging="432"/>
      </w:pPr>
      <w:rPr>
        <w:rFonts w:hint="default"/>
        <w:b/>
        <w:sz w:val="32"/>
        <w:szCs w:val="32"/>
      </w:rPr>
    </w:lvl>
    <w:lvl w:ilvl="1">
      <w:start w:val="1"/>
      <w:numFmt w:val="decimal"/>
      <w:pStyle w:val="Heading2"/>
      <w:lvlText w:val="%1.%2"/>
      <w:lvlJc w:val="left"/>
      <w:pPr>
        <w:tabs>
          <w:tab w:val="num" w:pos="2016"/>
        </w:tabs>
        <w:ind w:left="2016" w:hanging="576"/>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304"/>
        </w:tabs>
        <w:ind w:left="2304" w:hanging="864"/>
      </w:pPr>
      <w:rPr>
        <w:rFonts w:hint="default"/>
      </w:rPr>
    </w:lvl>
    <w:lvl w:ilvl="4">
      <w:start w:val="1"/>
      <w:numFmt w:val="decimal"/>
      <w:pStyle w:val="Heading5"/>
      <w:lvlText w:val="%1.%2.%3.%4.%5"/>
      <w:lvlJc w:val="left"/>
      <w:pPr>
        <w:tabs>
          <w:tab w:val="num" w:pos="2448"/>
        </w:tabs>
        <w:ind w:left="2448" w:hanging="1008"/>
      </w:pPr>
      <w:rPr>
        <w:rFonts w:hint="default"/>
      </w:rPr>
    </w:lvl>
    <w:lvl w:ilvl="5">
      <w:start w:val="1"/>
      <w:numFmt w:val="decimal"/>
      <w:pStyle w:val="Heading6"/>
      <w:lvlText w:val="%1.%2.%3.%4.%5.%6"/>
      <w:lvlJc w:val="left"/>
      <w:pPr>
        <w:tabs>
          <w:tab w:val="num" w:pos="2592"/>
        </w:tabs>
        <w:ind w:left="2592" w:hanging="1152"/>
      </w:pPr>
      <w:rPr>
        <w:rFonts w:hint="default"/>
      </w:rPr>
    </w:lvl>
    <w:lvl w:ilvl="6">
      <w:start w:val="1"/>
      <w:numFmt w:val="decimal"/>
      <w:pStyle w:val="Heading7"/>
      <w:lvlText w:val="%1.%2.%3.%4.%5.%6.%7"/>
      <w:lvlJc w:val="left"/>
      <w:pPr>
        <w:tabs>
          <w:tab w:val="num" w:pos="2736"/>
        </w:tabs>
        <w:ind w:left="2736" w:hanging="1296"/>
      </w:pPr>
      <w:rPr>
        <w:rFonts w:hint="default"/>
      </w:rPr>
    </w:lvl>
    <w:lvl w:ilvl="7">
      <w:start w:val="1"/>
      <w:numFmt w:val="decimal"/>
      <w:pStyle w:val="Heading8"/>
      <w:lvlText w:val="%1.%2.%3.%4.%5.%6.%7.%8"/>
      <w:lvlJc w:val="left"/>
      <w:pPr>
        <w:tabs>
          <w:tab w:val="num" w:pos="2880"/>
        </w:tabs>
        <w:ind w:left="2880" w:hanging="1440"/>
      </w:pPr>
      <w:rPr>
        <w:rFonts w:hint="default"/>
      </w:rPr>
    </w:lvl>
    <w:lvl w:ilvl="8">
      <w:start w:val="1"/>
      <w:numFmt w:val="decimal"/>
      <w:pStyle w:val="Heading9"/>
      <w:lvlText w:val="%1.%2.%3.%4.%5.%6.%7.%8.%9"/>
      <w:lvlJc w:val="left"/>
      <w:pPr>
        <w:tabs>
          <w:tab w:val="num" w:pos="3024"/>
        </w:tabs>
        <w:ind w:left="3024" w:hanging="1584"/>
      </w:pPr>
      <w:rPr>
        <w:rFonts w:hint="default"/>
      </w:rPr>
    </w:lvl>
  </w:abstractNum>
  <w:abstractNum w:abstractNumId="6" w15:restartNumberingAfterBreak="0">
    <w:nsid w:val="31C22660"/>
    <w:multiLevelType w:val="hybridMultilevel"/>
    <w:tmpl w:val="CEFE6ED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7" w15:restartNumberingAfterBreak="0">
    <w:nsid w:val="36C6760F"/>
    <w:multiLevelType w:val="hybridMultilevel"/>
    <w:tmpl w:val="EAA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7B253B"/>
    <w:multiLevelType w:val="hybridMultilevel"/>
    <w:tmpl w:val="5B2E5462"/>
    <w:lvl w:ilvl="0" w:tplc="093ED3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CB7C3F"/>
    <w:multiLevelType w:val="hybridMultilevel"/>
    <w:tmpl w:val="42AC3BCE"/>
    <w:lvl w:ilvl="0" w:tplc="B11ACA9C">
      <w:start w:val="1"/>
      <w:numFmt w:val="decimal"/>
      <w:lvlText w:val="%1."/>
      <w:lvlJc w:val="left"/>
      <w:pPr>
        <w:ind w:left="927" w:hanging="360"/>
      </w:pPr>
      <w:rPr>
        <w:rFonts w:hint="default"/>
        <w:b/>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4296978"/>
    <w:multiLevelType w:val="hybridMultilevel"/>
    <w:tmpl w:val="B8DC7C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9861F6"/>
    <w:multiLevelType w:val="hybridMultilevel"/>
    <w:tmpl w:val="C1FE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C82E54"/>
    <w:multiLevelType w:val="hybridMultilevel"/>
    <w:tmpl w:val="A9E2E832"/>
    <w:lvl w:ilvl="0" w:tplc="232835F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20297"/>
    <w:multiLevelType w:val="hybridMultilevel"/>
    <w:tmpl w:val="8AF41A1E"/>
    <w:lvl w:ilvl="0" w:tplc="45C033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BF68D2"/>
    <w:multiLevelType w:val="hybridMultilevel"/>
    <w:tmpl w:val="FBAEDB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DC77DF8"/>
    <w:multiLevelType w:val="hybridMultilevel"/>
    <w:tmpl w:val="F6BAD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14"/>
  </w:num>
  <w:num w:numId="5">
    <w:abstractNumId w:val="6"/>
  </w:num>
  <w:num w:numId="6">
    <w:abstractNumId w:val="15"/>
  </w:num>
  <w:num w:numId="7">
    <w:abstractNumId w:val="0"/>
  </w:num>
  <w:num w:numId="8">
    <w:abstractNumId w:val="2"/>
  </w:num>
  <w:num w:numId="9">
    <w:abstractNumId w:val="7"/>
  </w:num>
  <w:num w:numId="10">
    <w:abstractNumId w:val="13"/>
  </w:num>
  <w:num w:numId="11">
    <w:abstractNumId w:val="1"/>
  </w:num>
  <w:num w:numId="12">
    <w:abstractNumId w:val="11"/>
  </w:num>
  <w:num w:numId="13">
    <w:abstractNumId w:val="4"/>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C3"/>
    <w:rsid w:val="0003023D"/>
    <w:rsid w:val="00085ECE"/>
    <w:rsid w:val="002353B3"/>
    <w:rsid w:val="002831BA"/>
    <w:rsid w:val="00283927"/>
    <w:rsid w:val="002C33A7"/>
    <w:rsid w:val="002D4C10"/>
    <w:rsid w:val="00320C44"/>
    <w:rsid w:val="00333317"/>
    <w:rsid w:val="00335D06"/>
    <w:rsid w:val="00363D0E"/>
    <w:rsid w:val="00393770"/>
    <w:rsid w:val="003E0B1E"/>
    <w:rsid w:val="0044728B"/>
    <w:rsid w:val="004C6015"/>
    <w:rsid w:val="00514F3C"/>
    <w:rsid w:val="00524E19"/>
    <w:rsid w:val="0057312D"/>
    <w:rsid w:val="005842B4"/>
    <w:rsid w:val="005C5F3C"/>
    <w:rsid w:val="00612323"/>
    <w:rsid w:val="00637A40"/>
    <w:rsid w:val="006F39B4"/>
    <w:rsid w:val="00703347"/>
    <w:rsid w:val="0070570E"/>
    <w:rsid w:val="007811E4"/>
    <w:rsid w:val="00782D9B"/>
    <w:rsid w:val="008172EB"/>
    <w:rsid w:val="008E720A"/>
    <w:rsid w:val="00920387"/>
    <w:rsid w:val="009260E0"/>
    <w:rsid w:val="00935B60"/>
    <w:rsid w:val="00960CC8"/>
    <w:rsid w:val="00975151"/>
    <w:rsid w:val="00976161"/>
    <w:rsid w:val="009976AA"/>
    <w:rsid w:val="009F6354"/>
    <w:rsid w:val="00A2381C"/>
    <w:rsid w:val="00A428D3"/>
    <w:rsid w:val="00AE1B4B"/>
    <w:rsid w:val="00AF22B9"/>
    <w:rsid w:val="00B1141F"/>
    <w:rsid w:val="00BA5D27"/>
    <w:rsid w:val="00BE1C80"/>
    <w:rsid w:val="00C0623F"/>
    <w:rsid w:val="00C075D4"/>
    <w:rsid w:val="00C64C72"/>
    <w:rsid w:val="00C6696D"/>
    <w:rsid w:val="00C807FB"/>
    <w:rsid w:val="00CD6687"/>
    <w:rsid w:val="00CE168F"/>
    <w:rsid w:val="00D33A8F"/>
    <w:rsid w:val="00E02B8D"/>
    <w:rsid w:val="00F229C3"/>
    <w:rsid w:val="00F55C02"/>
    <w:rsid w:val="00FA5CA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7D7D"/>
  <w15:docId w15:val="{BA1AD31F-331A-4AEC-B167-FC7C330B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C3"/>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F229C3"/>
    <w:pPr>
      <w:keepNext/>
      <w:numPr>
        <w:numId w:val="1"/>
      </w:numPr>
      <w:tabs>
        <w:tab w:val="num" w:pos="792"/>
      </w:tabs>
      <w:spacing w:before="240" w:after="60" w:line="240" w:lineRule="auto"/>
      <w:ind w:left="79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F229C3"/>
    <w:pPr>
      <w:keepNext/>
      <w:numPr>
        <w:ilvl w:val="1"/>
        <w:numId w:val="1"/>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F229C3"/>
    <w:pPr>
      <w:keepNext/>
      <w:numPr>
        <w:ilvl w:val="2"/>
        <w:numId w:val="1"/>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229C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F229C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F229C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F229C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F229C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F229C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9C3"/>
    <w:rPr>
      <w:rFonts w:ascii="Arial" w:eastAsia="Times New Roman" w:hAnsi="Arial" w:cs="Arial"/>
      <w:b/>
      <w:bCs/>
      <w:kern w:val="32"/>
      <w:sz w:val="32"/>
      <w:szCs w:val="32"/>
    </w:rPr>
  </w:style>
  <w:style w:type="character" w:customStyle="1" w:styleId="Heading2Char">
    <w:name w:val="Heading 2 Char"/>
    <w:basedOn w:val="DefaultParagraphFont"/>
    <w:link w:val="Heading2"/>
    <w:rsid w:val="00F229C3"/>
    <w:rPr>
      <w:rFonts w:ascii="Arial" w:eastAsia="Times New Roman" w:hAnsi="Arial" w:cs="Arial"/>
      <w:b/>
      <w:bCs/>
      <w:i/>
      <w:iCs/>
      <w:sz w:val="28"/>
      <w:szCs w:val="28"/>
    </w:rPr>
  </w:style>
  <w:style w:type="character" w:customStyle="1" w:styleId="Heading3Char">
    <w:name w:val="Heading 3 Char"/>
    <w:basedOn w:val="DefaultParagraphFont"/>
    <w:link w:val="Heading3"/>
    <w:rsid w:val="00F229C3"/>
    <w:rPr>
      <w:rFonts w:ascii="Arial" w:eastAsia="Times New Roman" w:hAnsi="Arial" w:cs="Arial"/>
      <w:b/>
      <w:bCs/>
      <w:sz w:val="26"/>
      <w:szCs w:val="26"/>
    </w:rPr>
  </w:style>
  <w:style w:type="character" w:customStyle="1" w:styleId="Heading4Char">
    <w:name w:val="Heading 4 Char"/>
    <w:basedOn w:val="DefaultParagraphFont"/>
    <w:link w:val="Heading4"/>
    <w:rsid w:val="00F229C3"/>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229C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29C3"/>
    <w:rPr>
      <w:rFonts w:ascii="Times New Roman" w:eastAsia="Times New Roman" w:hAnsi="Times New Roman" w:cs="Times New Roman"/>
      <w:b/>
      <w:bCs/>
    </w:rPr>
  </w:style>
  <w:style w:type="character" w:customStyle="1" w:styleId="Heading7Char">
    <w:name w:val="Heading 7 Char"/>
    <w:basedOn w:val="DefaultParagraphFont"/>
    <w:link w:val="Heading7"/>
    <w:rsid w:val="00F229C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F229C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F229C3"/>
    <w:rPr>
      <w:rFonts w:ascii="Arial" w:eastAsia="Times New Roman" w:hAnsi="Arial" w:cs="Arial"/>
    </w:rPr>
  </w:style>
  <w:style w:type="paragraph" w:styleId="ListParagraph">
    <w:name w:val="List Paragraph"/>
    <w:basedOn w:val="Normal"/>
    <w:uiPriority w:val="99"/>
    <w:qFormat/>
    <w:rsid w:val="00F229C3"/>
    <w:pPr>
      <w:spacing w:after="0" w:line="240" w:lineRule="auto"/>
      <w:ind w:left="720"/>
    </w:pPr>
    <w:rPr>
      <w:rFonts w:ascii="Times New Roman" w:eastAsia="Times New Roman" w:hAnsi="Times New Roman"/>
      <w:sz w:val="24"/>
      <w:szCs w:val="20"/>
    </w:rPr>
  </w:style>
  <w:style w:type="paragraph" w:customStyle="1" w:styleId="Default">
    <w:name w:val="Default"/>
    <w:rsid w:val="00F229C3"/>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22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C3"/>
    <w:rPr>
      <w:rFonts w:ascii="Tahoma" w:eastAsia="Calibri" w:hAnsi="Tahoma" w:cs="Tahoma"/>
      <w:sz w:val="16"/>
      <w:szCs w:val="16"/>
    </w:rPr>
  </w:style>
  <w:style w:type="paragraph" w:styleId="Header">
    <w:name w:val="header"/>
    <w:basedOn w:val="Normal"/>
    <w:link w:val="HeaderChar"/>
    <w:unhideWhenUsed/>
    <w:rsid w:val="00C807FB"/>
    <w:pPr>
      <w:tabs>
        <w:tab w:val="center" w:pos="4513"/>
        <w:tab w:val="right" w:pos="9026"/>
      </w:tabs>
      <w:spacing w:after="0" w:line="240" w:lineRule="auto"/>
    </w:pPr>
    <w:rPr>
      <w:rFonts w:ascii="Arial" w:eastAsia="Times New Roman" w:hAnsi="Arial"/>
      <w:sz w:val="24"/>
      <w:szCs w:val="20"/>
    </w:rPr>
  </w:style>
  <w:style w:type="character" w:customStyle="1" w:styleId="HeaderChar">
    <w:name w:val="Header Char"/>
    <w:basedOn w:val="DefaultParagraphFont"/>
    <w:link w:val="Header"/>
    <w:rsid w:val="00C807F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Neilson, Donna</dc:creator>
  <cp:lastModifiedBy>Raeside, Lyndsey</cp:lastModifiedBy>
  <cp:revision>3</cp:revision>
  <dcterms:created xsi:type="dcterms:W3CDTF">2022-08-03T06:46:00Z</dcterms:created>
  <dcterms:modified xsi:type="dcterms:W3CDTF">2022-08-03T06:47:00Z</dcterms:modified>
</cp:coreProperties>
</file>