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98D1" w14:textId="77777777" w:rsidR="00AB17E3" w:rsidRDefault="003D3A2A" w:rsidP="007B14F0">
      <w:pPr>
        <w:pStyle w:val="CHRTitle"/>
      </w:pPr>
      <w:r>
        <w:t>Person Specification</w:t>
      </w:r>
    </w:p>
    <w:p w14:paraId="232C4100" w14:textId="77777777" w:rsidR="00A00E58" w:rsidRPr="00A00E58" w:rsidRDefault="00A00E58" w:rsidP="007B14F0">
      <w:pPr>
        <w:pStyle w:val="CHRTitle"/>
        <w:rPr>
          <w:sz w:val="16"/>
          <w:szCs w:val="16"/>
        </w:rPr>
      </w:pPr>
    </w:p>
    <w:tbl>
      <w:tblPr>
        <w:tblpPr w:leftFromText="180" w:rightFromText="180" w:vertAnchor="text" w:horzAnchor="margin" w:tblpY="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8063"/>
      </w:tblGrid>
      <w:tr w:rsidR="00BF6570" w:rsidRPr="0030020D" w14:paraId="6AB2225E" w14:textId="77777777" w:rsidTr="00DE3FEF">
        <w:tc>
          <w:tcPr>
            <w:tcW w:w="1997" w:type="dxa"/>
            <w:shd w:val="clear" w:color="auto" w:fill="auto"/>
          </w:tcPr>
          <w:p w14:paraId="73C663E1" w14:textId="77777777" w:rsidR="00BF6570" w:rsidRPr="0030020D" w:rsidRDefault="00BF6570" w:rsidP="00BF6570">
            <w:pPr>
              <w:pStyle w:val="CHRSubtitle"/>
              <w:spacing w:after="0"/>
              <w:jc w:val="left"/>
              <w:rPr>
                <w:sz w:val="22"/>
                <w:szCs w:val="22"/>
              </w:rPr>
            </w:pPr>
            <w:r w:rsidRPr="0030020D">
              <w:rPr>
                <w:sz w:val="22"/>
                <w:szCs w:val="22"/>
              </w:rPr>
              <w:t>Job title:</w:t>
            </w:r>
          </w:p>
          <w:p w14:paraId="1CF2A880" w14:textId="77777777" w:rsidR="00BF6570" w:rsidRPr="0030020D" w:rsidRDefault="00BF6570" w:rsidP="00BF6570">
            <w:pPr>
              <w:pStyle w:val="CHRSubtitle"/>
              <w:spacing w:after="0"/>
              <w:jc w:val="left"/>
              <w:rPr>
                <w:sz w:val="22"/>
                <w:szCs w:val="22"/>
              </w:rPr>
            </w:pPr>
          </w:p>
        </w:tc>
        <w:tc>
          <w:tcPr>
            <w:tcW w:w="8063" w:type="dxa"/>
            <w:shd w:val="clear" w:color="auto" w:fill="auto"/>
          </w:tcPr>
          <w:p w14:paraId="2436F06C" w14:textId="28C21281" w:rsidR="00BF6570" w:rsidRPr="0030020D" w:rsidRDefault="00BF6570" w:rsidP="00BF6570">
            <w:pPr>
              <w:pStyle w:val="CHRSecondsubtitle"/>
              <w:rPr>
                <w:sz w:val="22"/>
                <w:szCs w:val="22"/>
              </w:rPr>
            </w:pPr>
            <w:r w:rsidRPr="0030020D">
              <w:rPr>
                <w:color w:val="auto"/>
                <w:sz w:val="22"/>
                <w:szCs w:val="22"/>
              </w:rPr>
              <w:t>Procurement Officer</w:t>
            </w:r>
          </w:p>
        </w:tc>
      </w:tr>
      <w:tr w:rsidR="00BF6570" w:rsidRPr="0030020D" w14:paraId="0C4CA368" w14:textId="77777777" w:rsidTr="001A78CB">
        <w:tc>
          <w:tcPr>
            <w:tcW w:w="1997" w:type="dxa"/>
            <w:shd w:val="clear" w:color="auto" w:fill="auto"/>
          </w:tcPr>
          <w:p w14:paraId="4EDD66C2" w14:textId="77777777" w:rsidR="00BF6570" w:rsidRPr="0030020D" w:rsidRDefault="00BF6570" w:rsidP="00BF6570">
            <w:pPr>
              <w:pStyle w:val="CHRSubtitle"/>
              <w:spacing w:after="0"/>
              <w:jc w:val="left"/>
              <w:rPr>
                <w:sz w:val="22"/>
                <w:szCs w:val="22"/>
              </w:rPr>
            </w:pPr>
            <w:r w:rsidRPr="0030020D">
              <w:rPr>
                <w:sz w:val="22"/>
                <w:szCs w:val="22"/>
              </w:rPr>
              <w:t>Job Family/</w:t>
            </w:r>
          </w:p>
          <w:p w14:paraId="1EBC0EEC" w14:textId="77777777" w:rsidR="00BF6570" w:rsidRPr="0030020D" w:rsidRDefault="00BF6570" w:rsidP="00BF6570">
            <w:pPr>
              <w:pStyle w:val="CHRSubtitle"/>
              <w:spacing w:after="0"/>
              <w:jc w:val="left"/>
              <w:rPr>
                <w:sz w:val="22"/>
                <w:szCs w:val="22"/>
              </w:rPr>
            </w:pPr>
            <w:r w:rsidRPr="0030020D">
              <w:rPr>
                <w:sz w:val="22"/>
                <w:szCs w:val="22"/>
              </w:rPr>
              <w:t>Grade/Level:</w:t>
            </w:r>
          </w:p>
        </w:tc>
        <w:tc>
          <w:tcPr>
            <w:tcW w:w="8063" w:type="dxa"/>
            <w:shd w:val="clear" w:color="auto" w:fill="auto"/>
          </w:tcPr>
          <w:p w14:paraId="2F954389" w14:textId="384CA24D" w:rsidR="00BF6570" w:rsidRPr="0030020D" w:rsidRDefault="00BF6570" w:rsidP="00BF6570">
            <w:pPr>
              <w:pStyle w:val="CHRSecondsubtitle"/>
              <w:rPr>
                <w:sz w:val="22"/>
                <w:szCs w:val="22"/>
              </w:rPr>
            </w:pPr>
            <w:r w:rsidRPr="0030020D">
              <w:rPr>
                <w:color w:val="auto"/>
                <w:sz w:val="22"/>
                <w:szCs w:val="22"/>
              </w:rPr>
              <w:t>Business Support 4/BS 4 - Grade 7</w:t>
            </w:r>
          </w:p>
        </w:tc>
      </w:tr>
      <w:tr w:rsidR="00BF6570" w:rsidRPr="0030020D" w14:paraId="571E0D6A" w14:textId="77777777" w:rsidTr="003304D0">
        <w:tc>
          <w:tcPr>
            <w:tcW w:w="1997" w:type="dxa"/>
            <w:shd w:val="clear" w:color="auto" w:fill="auto"/>
          </w:tcPr>
          <w:p w14:paraId="73258EF1" w14:textId="77777777" w:rsidR="00BF6570" w:rsidRPr="0030020D" w:rsidRDefault="00BF6570" w:rsidP="00BF6570">
            <w:pPr>
              <w:pStyle w:val="CHRSubtitle"/>
              <w:spacing w:after="0"/>
              <w:jc w:val="left"/>
              <w:rPr>
                <w:sz w:val="22"/>
                <w:szCs w:val="22"/>
              </w:rPr>
            </w:pPr>
            <w:r w:rsidRPr="0030020D">
              <w:rPr>
                <w:sz w:val="22"/>
                <w:szCs w:val="22"/>
              </w:rPr>
              <w:t>Summary of role:</w:t>
            </w:r>
          </w:p>
        </w:tc>
        <w:tc>
          <w:tcPr>
            <w:tcW w:w="8063" w:type="dxa"/>
            <w:shd w:val="clear" w:color="auto" w:fill="auto"/>
          </w:tcPr>
          <w:p w14:paraId="6EFB29BA" w14:textId="77777777" w:rsidR="00BF6570" w:rsidRPr="0030020D" w:rsidRDefault="00BF6570" w:rsidP="00BF6570">
            <w:pPr>
              <w:pStyle w:val="GCC10ptromanbody"/>
              <w:jc w:val="center"/>
              <w:rPr>
                <w:b/>
                <w:bCs w:val="0"/>
                <w:sz w:val="22"/>
                <w:szCs w:val="22"/>
              </w:rPr>
            </w:pPr>
            <w:r w:rsidRPr="0030020D">
              <w:rPr>
                <w:b/>
                <w:bCs w:val="0"/>
                <w:sz w:val="22"/>
                <w:szCs w:val="22"/>
              </w:rPr>
              <w:t>&lt;&lt;To be read in conjunction with the relevant Role Profile&gt;&gt;</w:t>
            </w:r>
          </w:p>
          <w:p w14:paraId="347CC8E5" w14:textId="623C7EB7" w:rsidR="00BF6570" w:rsidRPr="0030020D" w:rsidRDefault="00BF6570" w:rsidP="00BF6570">
            <w:pPr>
              <w:jc w:val="both"/>
              <w:rPr>
                <w:rFonts w:ascii="Arial" w:hAnsi="Arial" w:cs="Arial"/>
                <w:bCs/>
              </w:rPr>
            </w:pPr>
            <w:r w:rsidRPr="0030020D">
              <w:rPr>
                <w:rFonts w:ascii="Arial" w:hAnsi="Arial" w:cs="Arial"/>
                <w:bCs/>
              </w:rPr>
              <w:t xml:space="preserve">Based in the Corporate Procurement team within the Chief Executive’s Department and reporting to a Category Manager you will require to take ownership of the tendering process for a wide range of assigned commodities for Works, Goods &amp; Services, including Mini Competitions, </w:t>
            </w:r>
            <w:r w:rsidR="00C45238" w:rsidRPr="0030020D">
              <w:rPr>
                <w:rFonts w:ascii="Arial" w:hAnsi="Arial" w:cs="Arial"/>
                <w:bCs/>
              </w:rPr>
              <w:t xml:space="preserve">Above Threshold </w:t>
            </w:r>
            <w:r w:rsidRPr="0030020D">
              <w:rPr>
                <w:rFonts w:ascii="Arial" w:hAnsi="Arial" w:cs="Arial"/>
                <w:bCs/>
              </w:rPr>
              <w:t>and Regulated procurement</w:t>
            </w:r>
            <w:r w:rsidR="00C45238" w:rsidRPr="0030020D">
              <w:rPr>
                <w:rFonts w:ascii="Arial" w:hAnsi="Arial" w:cs="Arial"/>
                <w:bCs/>
              </w:rPr>
              <w:t>, with a specific focus on the delivery of construction projects for the councils City Deal programme.</w:t>
            </w:r>
            <w:r w:rsidRPr="0030020D">
              <w:rPr>
                <w:rFonts w:ascii="Arial" w:hAnsi="Arial" w:cs="Arial"/>
                <w:bCs/>
              </w:rPr>
              <w:t xml:space="preserve">  You will provide expert specialist procurement advice and guidance to suppliers, client departments, colleagues and external stakeholders.   delivering a customer focused and professional service</w:t>
            </w:r>
          </w:p>
          <w:p w14:paraId="5F7BD266" w14:textId="1A93201F" w:rsidR="00BF6570" w:rsidRPr="0030020D" w:rsidRDefault="00BF6570" w:rsidP="00BF6570">
            <w:pPr>
              <w:jc w:val="both"/>
              <w:rPr>
                <w:rFonts w:ascii="Arial" w:hAnsi="Arial" w:cs="Arial"/>
                <w:bCs/>
              </w:rPr>
            </w:pPr>
            <w:r w:rsidRPr="0030020D">
              <w:rPr>
                <w:rFonts w:ascii="Arial" w:hAnsi="Arial" w:cs="Arial"/>
                <w:bCs/>
              </w:rPr>
              <w:t>The key responsibilities of the role will be to</w:t>
            </w:r>
          </w:p>
          <w:p w14:paraId="352D96E7" w14:textId="2ECB9774" w:rsidR="00BF6570" w:rsidRPr="0030020D" w:rsidRDefault="00BF6570" w:rsidP="0030020D">
            <w:pPr>
              <w:numPr>
                <w:ilvl w:val="0"/>
                <w:numId w:val="23"/>
              </w:numPr>
              <w:spacing w:after="0" w:line="240" w:lineRule="auto"/>
              <w:ind w:left="464" w:hanging="284"/>
              <w:jc w:val="both"/>
              <w:rPr>
                <w:rFonts w:ascii="Arial" w:hAnsi="Arial" w:cs="Arial"/>
                <w:bCs/>
              </w:rPr>
            </w:pPr>
            <w:r w:rsidRPr="0030020D">
              <w:rPr>
                <w:rFonts w:ascii="Arial" w:hAnsi="Arial" w:cs="Arial"/>
                <w:bCs/>
              </w:rPr>
              <w:t>Support the actions and outcomes of the Council’s Procurement Strategy and guide and supervise project team members in the delivery of tenders within the Public Procurement Landscape.</w:t>
            </w:r>
          </w:p>
          <w:p w14:paraId="586D12BA" w14:textId="7CF907A5" w:rsidR="00BF6570" w:rsidRPr="0030020D" w:rsidRDefault="00BF6570" w:rsidP="0030020D">
            <w:pPr>
              <w:numPr>
                <w:ilvl w:val="0"/>
                <w:numId w:val="23"/>
              </w:numPr>
              <w:spacing w:after="0" w:line="240" w:lineRule="auto"/>
              <w:ind w:left="464" w:hanging="284"/>
              <w:jc w:val="both"/>
              <w:rPr>
                <w:rFonts w:ascii="Arial" w:hAnsi="Arial" w:cs="Arial"/>
                <w:bCs/>
              </w:rPr>
            </w:pPr>
            <w:r w:rsidRPr="0030020D">
              <w:rPr>
                <w:rFonts w:ascii="Arial" w:hAnsi="Arial" w:cs="Arial"/>
                <w:bCs/>
              </w:rPr>
              <w:t>Supervise and organise delegated resources to ensure proper and effective application of designated duties, including checking the quality of work produced by others, KPIs, cost savings, training and contract management.  Ensure compliance of Corporate Procurement Manual and legislative and procedural compliance.</w:t>
            </w:r>
          </w:p>
          <w:p w14:paraId="67D4B319" w14:textId="48806638" w:rsidR="00BF6570" w:rsidRPr="0030020D" w:rsidRDefault="00BF6570" w:rsidP="0030020D">
            <w:pPr>
              <w:numPr>
                <w:ilvl w:val="0"/>
                <w:numId w:val="23"/>
              </w:numPr>
              <w:spacing w:after="0" w:line="240" w:lineRule="auto"/>
              <w:ind w:left="464" w:hanging="284"/>
              <w:jc w:val="both"/>
              <w:rPr>
                <w:rFonts w:ascii="Arial" w:hAnsi="Arial" w:cs="Arial"/>
                <w:bCs/>
              </w:rPr>
            </w:pPr>
            <w:r w:rsidRPr="0030020D">
              <w:rPr>
                <w:rFonts w:ascii="Arial" w:hAnsi="Arial" w:cs="Arial"/>
                <w:bCs/>
              </w:rPr>
              <w:t>Produce reports for senior management and committees which represents the work undertaken to deliver the assigned procurements.</w:t>
            </w:r>
          </w:p>
          <w:p w14:paraId="4A918E7F" w14:textId="77777777" w:rsidR="0030020D" w:rsidRDefault="00BF6570" w:rsidP="00BF6570">
            <w:pPr>
              <w:numPr>
                <w:ilvl w:val="0"/>
                <w:numId w:val="23"/>
              </w:numPr>
              <w:spacing w:after="0" w:line="240" w:lineRule="auto"/>
              <w:ind w:left="464" w:hanging="284"/>
              <w:jc w:val="both"/>
              <w:rPr>
                <w:rFonts w:ascii="Arial" w:hAnsi="Arial" w:cs="Arial"/>
                <w:bCs/>
              </w:rPr>
            </w:pPr>
            <w:r w:rsidRPr="0030020D">
              <w:rPr>
                <w:rFonts w:ascii="Arial" w:hAnsi="Arial" w:cs="Arial"/>
                <w:bCs/>
              </w:rPr>
              <w:t>Review toolkit documents, procurement journey and cost savings and recommend changes which streamlines processes and makes for a leaner, efficient procurement organisation.</w:t>
            </w:r>
          </w:p>
          <w:p w14:paraId="02E99C4E" w14:textId="3F94CD37" w:rsidR="00BF6570" w:rsidRPr="0030020D" w:rsidRDefault="00BF6570" w:rsidP="00BF6570">
            <w:pPr>
              <w:numPr>
                <w:ilvl w:val="0"/>
                <w:numId w:val="23"/>
              </w:numPr>
              <w:spacing w:after="0" w:line="240" w:lineRule="auto"/>
              <w:ind w:left="464" w:hanging="284"/>
              <w:jc w:val="both"/>
              <w:rPr>
                <w:rFonts w:ascii="Arial" w:hAnsi="Arial" w:cs="Arial"/>
                <w:bCs/>
              </w:rPr>
            </w:pPr>
            <w:r w:rsidRPr="0030020D">
              <w:rPr>
                <w:rFonts w:ascii="Arial" w:hAnsi="Arial" w:cs="Arial"/>
                <w:bCs/>
              </w:rPr>
              <w:t>Perform high value tendering activity and negotiate where required, external contracts on behalf of the council to deliver best value and sound terms and conditions.</w:t>
            </w:r>
          </w:p>
        </w:tc>
      </w:tr>
    </w:tbl>
    <w:p w14:paraId="5CACB18E" w14:textId="77777777" w:rsidR="00BF6570" w:rsidRPr="0030020D" w:rsidRDefault="00BF6570" w:rsidP="00715146">
      <w:pPr>
        <w:spacing w:after="0"/>
        <w:rPr>
          <w:rFonts w:ascii="Arial" w:hAnsi="Arial" w:cs="Arial"/>
        </w:rPr>
      </w:pPr>
    </w:p>
    <w:tbl>
      <w:tblPr>
        <w:tblpPr w:leftFromText="180" w:rightFromText="180" w:vertAnchor="text" w:tblpY="1"/>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52"/>
        <w:gridCol w:w="3119"/>
        <w:gridCol w:w="2402"/>
      </w:tblGrid>
      <w:tr w:rsidR="001E6089" w:rsidRPr="0030020D" w14:paraId="570A917A" w14:textId="77777777" w:rsidTr="0030020D">
        <w:trPr>
          <w:trHeight w:val="272"/>
        </w:trPr>
        <w:tc>
          <w:tcPr>
            <w:tcW w:w="1979" w:type="dxa"/>
          </w:tcPr>
          <w:p w14:paraId="68767C78" w14:textId="77777777" w:rsidR="001E6089" w:rsidRPr="0030020D" w:rsidRDefault="001E6089" w:rsidP="007B14F0">
            <w:pPr>
              <w:pStyle w:val="CHRNormaltext"/>
              <w:rPr>
                <w:b/>
                <w:bCs/>
                <w:sz w:val="22"/>
                <w:szCs w:val="22"/>
              </w:rPr>
            </w:pPr>
            <w:r w:rsidRPr="0030020D">
              <w:rPr>
                <w:b/>
                <w:bCs/>
                <w:sz w:val="22"/>
                <w:szCs w:val="22"/>
              </w:rPr>
              <w:t>Criteria</w:t>
            </w:r>
          </w:p>
        </w:tc>
        <w:tc>
          <w:tcPr>
            <w:tcW w:w="2552" w:type="dxa"/>
            <w:shd w:val="clear" w:color="auto" w:fill="auto"/>
          </w:tcPr>
          <w:p w14:paraId="2491F824" w14:textId="77777777" w:rsidR="001E6089" w:rsidRPr="0030020D" w:rsidRDefault="001E6089" w:rsidP="001E6089">
            <w:pPr>
              <w:pStyle w:val="CHRNormaltext"/>
              <w:jc w:val="center"/>
              <w:rPr>
                <w:b/>
                <w:bCs/>
                <w:sz w:val="22"/>
                <w:szCs w:val="22"/>
              </w:rPr>
            </w:pPr>
            <w:r w:rsidRPr="0030020D">
              <w:rPr>
                <w:b/>
                <w:bCs/>
                <w:sz w:val="22"/>
                <w:szCs w:val="22"/>
              </w:rPr>
              <w:t>Essential</w:t>
            </w:r>
          </w:p>
        </w:tc>
        <w:tc>
          <w:tcPr>
            <w:tcW w:w="3119" w:type="dxa"/>
          </w:tcPr>
          <w:p w14:paraId="0EE93547" w14:textId="77777777" w:rsidR="001E6089" w:rsidRPr="0030020D" w:rsidRDefault="001E6089" w:rsidP="001E6089">
            <w:pPr>
              <w:pStyle w:val="CHRNormaltext"/>
              <w:jc w:val="center"/>
              <w:rPr>
                <w:b/>
                <w:bCs/>
                <w:sz w:val="22"/>
                <w:szCs w:val="22"/>
              </w:rPr>
            </w:pPr>
            <w:r w:rsidRPr="0030020D">
              <w:rPr>
                <w:b/>
                <w:bCs/>
                <w:sz w:val="22"/>
                <w:szCs w:val="22"/>
              </w:rPr>
              <w:t>Desirable</w:t>
            </w:r>
          </w:p>
        </w:tc>
        <w:tc>
          <w:tcPr>
            <w:tcW w:w="2402" w:type="dxa"/>
          </w:tcPr>
          <w:p w14:paraId="23ADA11D" w14:textId="77777777" w:rsidR="001E6089" w:rsidRPr="0030020D" w:rsidRDefault="001E6089" w:rsidP="001E6089">
            <w:pPr>
              <w:pStyle w:val="CHRNormaltext"/>
              <w:jc w:val="center"/>
              <w:rPr>
                <w:b/>
                <w:bCs/>
                <w:sz w:val="22"/>
                <w:szCs w:val="22"/>
              </w:rPr>
            </w:pPr>
            <w:r w:rsidRPr="0030020D">
              <w:rPr>
                <w:b/>
                <w:bCs/>
                <w:sz w:val="22"/>
                <w:szCs w:val="22"/>
              </w:rPr>
              <w:t>Evidence</w:t>
            </w:r>
          </w:p>
        </w:tc>
      </w:tr>
      <w:tr w:rsidR="00BF6570" w:rsidRPr="0030020D" w14:paraId="06E88937" w14:textId="77777777" w:rsidTr="0030020D">
        <w:trPr>
          <w:trHeight w:val="266"/>
        </w:trPr>
        <w:tc>
          <w:tcPr>
            <w:tcW w:w="1979" w:type="dxa"/>
          </w:tcPr>
          <w:p w14:paraId="4B7BDB26" w14:textId="77777777" w:rsidR="00BF6570" w:rsidRPr="0030020D" w:rsidRDefault="00BF6570" w:rsidP="00BF6570">
            <w:pPr>
              <w:pStyle w:val="CHRNormaltext"/>
              <w:rPr>
                <w:sz w:val="22"/>
                <w:szCs w:val="22"/>
              </w:rPr>
            </w:pPr>
            <w:r w:rsidRPr="0030020D">
              <w:rPr>
                <w:sz w:val="22"/>
                <w:szCs w:val="22"/>
              </w:rPr>
              <w:t>Education, qualifications  &amp; training</w:t>
            </w:r>
          </w:p>
        </w:tc>
        <w:tc>
          <w:tcPr>
            <w:tcW w:w="2552" w:type="dxa"/>
            <w:shd w:val="clear" w:color="auto" w:fill="auto"/>
          </w:tcPr>
          <w:p w14:paraId="1A7C88F4" w14:textId="77777777" w:rsidR="00BF6570" w:rsidRPr="0030020D" w:rsidRDefault="00BF6570" w:rsidP="00BF6570">
            <w:pPr>
              <w:pStyle w:val="GCC10ptromanbody"/>
              <w:rPr>
                <w:sz w:val="22"/>
                <w:szCs w:val="22"/>
              </w:rPr>
            </w:pPr>
          </w:p>
          <w:p w14:paraId="699314DF" w14:textId="77777777" w:rsidR="00BF6570" w:rsidRPr="0030020D" w:rsidRDefault="00BF6570" w:rsidP="00BF6570">
            <w:pPr>
              <w:pStyle w:val="CHRNormaltext"/>
              <w:jc w:val="left"/>
              <w:rPr>
                <w:sz w:val="22"/>
                <w:szCs w:val="22"/>
              </w:rPr>
            </w:pPr>
          </w:p>
        </w:tc>
        <w:tc>
          <w:tcPr>
            <w:tcW w:w="3119" w:type="dxa"/>
          </w:tcPr>
          <w:p w14:paraId="4A94A792" w14:textId="052DA0C3" w:rsidR="00BF6570" w:rsidRPr="0030020D" w:rsidRDefault="00BF6570" w:rsidP="00BF6570">
            <w:pPr>
              <w:pStyle w:val="CHRNormaltext"/>
              <w:rPr>
                <w:sz w:val="22"/>
                <w:szCs w:val="22"/>
              </w:rPr>
            </w:pPr>
            <w:r w:rsidRPr="0030020D">
              <w:rPr>
                <w:sz w:val="22"/>
                <w:szCs w:val="22"/>
              </w:rPr>
              <w:t>A professional Qualification</w:t>
            </w:r>
            <w:r w:rsidR="0030020D" w:rsidRPr="0030020D">
              <w:rPr>
                <w:sz w:val="22"/>
                <w:szCs w:val="22"/>
              </w:rPr>
              <w:t xml:space="preserve"> </w:t>
            </w:r>
            <w:r w:rsidRPr="0030020D">
              <w:rPr>
                <w:sz w:val="22"/>
                <w:szCs w:val="22"/>
              </w:rPr>
              <w:t xml:space="preserve">e.g. Membership of Chartered Institute of Purchasing &amp; Supply or appropriate degree </w:t>
            </w:r>
          </w:p>
        </w:tc>
        <w:tc>
          <w:tcPr>
            <w:tcW w:w="2402" w:type="dxa"/>
          </w:tcPr>
          <w:p w14:paraId="03B6049D" w14:textId="77777777" w:rsidR="00BF6570" w:rsidRPr="0030020D" w:rsidRDefault="00BF6570" w:rsidP="00BF6570">
            <w:pPr>
              <w:pStyle w:val="GCC10ptromanbody"/>
              <w:rPr>
                <w:sz w:val="22"/>
                <w:szCs w:val="22"/>
              </w:rPr>
            </w:pPr>
            <w:r w:rsidRPr="0030020D">
              <w:rPr>
                <w:sz w:val="22"/>
                <w:szCs w:val="22"/>
              </w:rPr>
              <w:fldChar w:fldCharType="begin">
                <w:ffData>
                  <w:name w:val="Check2"/>
                  <w:enabled/>
                  <w:calcOnExit w:val="0"/>
                  <w:checkBox>
                    <w:sizeAuto/>
                    <w:default w:val="1"/>
                  </w:checkBox>
                </w:ffData>
              </w:fldChar>
            </w:r>
            <w:bookmarkStart w:id="0" w:name="Check2"/>
            <w:r w:rsidRPr="0030020D">
              <w:rPr>
                <w:sz w:val="22"/>
                <w:szCs w:val="22"/>
              </w:rPr>
              <w:instrText xml:space="preserve"> FORMCHECKBOX </w:instrText>
            </w:r>
            <w:r w:rsidR="00457FFC">
              <w:rPr>
                <w:sz w:val="22"/>
                <w:szCs w:val="22"/>
              </w:rPr>
            </w:r>
            <w:r w:rsidR="00457FFC">
              <w:rPr>
                <w:sz w:val="22"/>
                <w:szCs w:val="22"/>
              </w:rPr>
              <w:fldChar w:fldCharType="separate"/>
            </w:r>
            <w:r w:rsidRPr="0030020D">
              <w:rPr>
                <w:sz w:val="22"/>
                <w:szCs w:val="22"/>
              </w:rPr>
              <w:fldChar w:fldCharType="end"/>
            </w:r>
            <w:bookmarkEnd w:id="0"/>
            <w:r w:rsidRPr="0030020D">
              <w:rPr>
                <w:sz w:val="22"/>
                <w:szCs w:val="22"/>
              </w:rPr>
              <w:t xml:space="preserve"> Application Form</w:t>
            </w:r>
          </w:p>
          <w:p w14:paraId="43ED6FD8" w14:textId="598C6FD9" w:rsidR="00BF6570" w:rsidRPr="0030020D" w:rsidRDefault="00BF6570" w:rsidP="00BF6570">
            <w:pPr>
              <w:pStyle w:val="CHRNormaltext"/>
              <w:rPr>
                <w:sz w:val="22"/>
                <w:szCs w:val="22"/>
              </w:rPr>
            </w:pPr>
            <w:r w:rsidRPr="0030020D">
              <w:rPr>
                <w:sz w:val="22"/>
                <w:szCs w:val="22"/>
              </w:rPr>
              <w:fldChar w:fldCharType="begin">
                <w:ffData>
                  <w:name w:val="Check3"/>
                  <w:enabled/>
                  <w:calcOnExit w:val="0"/>
                  <w:checkBox>
                    <w:sizeAuto/>
                    <w:default w:val="1"/>
                  </w:checkBox>
                </w:ffData>
              </w:fldChar>
            </w:r>
            <w:bookmarkStart w:id="1" w:name="Check3"/>
            <w:r w:rsidRPr="0030020D">
              <w:rPr>
                <w:sz w:val="22"/>
                <w:szCs w:val="22"/>
              </w:rPr>
              <w:instrText xml:space="preserve"> FORMCHECKBOX </w:instrText>
            </w:r>
            <w:r w:rsidR="00457FFC">
              <w:rPr>
                <w:sz w:val="22"/>
                <w:szCs w:val="22"/>
              </w:rPr>
            </w:r>
            <w:r w:rsidR="00457FFC">
              <w:rPr>
                <w:sz w:val="22"/>
                <w:szCs w:val="22"/>
              </w:rPr>
              <w:fldChar w:fldCharType="separate"/>
            </w:r>
            <w:r w:rsidRPr="0030020D">
              <w:rPr>
                <w:sz w:val="22"/>
                <w:szCs w:val="22"/>
              </w:rPr>
              <w:fldChar w:fldCharType="end"/>
            </w:r>
            <w:bookmarkEnd w:id="1"/>
            <w:r w:rsidRPr="0030020D">
              <w:rPr>
                <w:sz w:val="22"/>
                <w:szCs w:val="22"/>
              </w:rPr>
              <w:t>Certificates</w:t>
            </w:r>
            <w:r w:rsidRPr="0030020D">
              <w:rPr>
                <w:sz w:val="22"/>
                <w:szCs w:val="22"/>
              </w:rPr>
              <w:br/>
            </w:r>
          </w:p>
        </w:tc>
      </w:tr>
      <w:tr w:rsidR="00BF6570" w:rsidRPr="0030020D" w14:paraId="46CA120A" w14:textId="77777777" w:rsidTr="0030020D">
        <w:trPr>
          <w:trHeight w:val="266"/>
        </w:trPr>
        <w:tc>
          <w:tcPr>
            <w:tcW w:w="1979" w:type="dxa"/>
          </w:tcPr>
          <w:p w14:paraId="21E4AAFF" w14:textId="77777777" w:rsidR="00BF6570" w:rsidRPr="0030020D" w:rsidRDefault="00BF6570" w:rsidP="00BF6570">
            <w:pPr>
              <w:pStyle w:val="CHRNormaltext"/>
              <w:rPr>
                <w:sz w:val="22"/>
                <w:szCs w:val="22"/>
              </w:rPr>
            </w:pPr>
            <w:r w:rsidRPr="0030020D">
              <w:rPr>
                <w:sz w:val="22"/>
                <w:szCs w:val="22"/>
              </w:rPr>
              <w:t>Skills</w:t>
            </w:r>
          </w:p>
          <w:p w14:paraId="5C80ABF6" w14:textId="77777777" w:rsidR="00BF6570" w:rsidRPr="0030020D" w:rsidRDefault="00BF6570" w:rsidP="00BF6570">
            <w:pPr>
              <w:pStyle w:val="CHRNormaltext"/>
              <w:rPr>
                <w:sz w:val="22"/>
                <w:szCs w:val="22"/>
              </w:rPr>
            </w:pPr>
          </w:p>
          <w:p w14:paraId="4F51E677" w14:textId="77777777" w:rsidR="00BF6570" w:rsidRPr="0030020D" w:rsidRDefault="00BF6570" w:rsidP="00BF6570">
            <w:pPr>
              <w:pStyle w:val="CHRNormaltext"/>
              <w:rPr>
                <w:sz w:val="22"/>
                <w:szCs w:val="22"/>
              </w:rPr>
            </w:pPr>
          </w:p>
        </w:tc>
        <w:tc>
          <w:tcPr>
            <w:tcW w:w="2552" w:type="dxa"/>
            <w:shd w:val="clear" w:color="auto" w:fill="auto"/>
          </w:tcPr>
          <w:p w14:paraId="1CBA859E" w14:textId="5BEB34A2" w:rsidR="00C45238" w:rsidRPr="0030020D" w:rsidRDefault="00C45238" w:rsidP="00BF6570">
            <w:pPr>
              <w:pStyle w:val="Default"/>
              <w:rPr>
                <w:sz w:val="22"/>
                <w:szCs w:val="22"/>
              </w:rPr>
            </w:pPr>
            <w:r w:rsidRPr="0030020D">
              <w:rPr>
                <w:sz w:val="22"/>
                <w:szCs w:val="22"/>
              </w:rPr>
              <w:t>Experience in the delivery of end-to-end procurement process for construction projects as well as an understanding and the ability to apply NEC3 Terms and Conditions and appropriate commercial models.</w:t>
            </w:r>
          </w:p>
          <w:p w14:paraId="5ABD7BE6" w14:textId="3246FA7A" w:rsidR="00C45238" w:rsidRPr="0030020D" w:rsidRDefault="00C45238" w:rsidP="00BF6570">
            <w:pPr>
              <w:pStyle w:val="Default"/>
              <w:rPr>
                <w:sz w:val="22"/>
                <w:szCs w:val="22"/>
              </w:rPr>
            </w:pPr>
          </w:p>
          <w:p w14:paraId="1D94D6D8" w14:textId="210FE277" w:rsidR="00BF6570" w:rsidRPr="0030020D" w:rsidRDefault="00BF6570" w:rsidP="00BF6570">
            <w:pPr>
              <w:pStyle w:val="Default"/>
              <w:rPr>
                <w:sz w:val="22"/>
                <w:szCs w:val="22"/>
              </w:rPr>
            </w:pPr>
            <w:r w:rsidRPr="0030020D">
              <w:rPr>
                <w:sz w:val="22"/>
                <w:szCs w:val="22"/>
              </w:rPr>
              <w:lastRenderedPageBreak/>
              <w:t xml:space="preserve">Excellent communication, influencing, negotiation and organisation skills. The ability to prioritise workloads and meet targets. </w:t>
            </w:r>
          </w:p>
          <w:p w14:paraId="7202DA48" w14:textId="77777777" w:rsidR="00BF6570" w:rsidRPr="0030020D" w:rsidRDefault="00BF6570" w:rsidP="00BF6570">
            <w:pPr>
              <w:pStyle w:val="Default"/>
              <w:rPr>
                <w:sz w:val="22"/>
                <w:szCs w:val="22"/>
              </w:rPr>
            </w:pPr>
          </w:p>
          <w:p w14:paraId="727CF6BC" w14:textId="77777777" w:rsidR="00BF6570" w:rsidRPr="0030020D" w:rsidRDefault="00BF6570" w:rsidP="00BF6570">
            <w:pPr>
              <w:pStyle w:val="Default"/>
              <w:rPr>
                <w:sz w:val="22"/>
                <w:szCs w:val="22"/>
              </w:rPr>
            </w:pPr>
            <w:r w:rsidRPr="0030020D">
              <w:rPr>
                <w:sz w:val="22"/>
                <w:szCs w:val="22"/>
              </w:rPr>
              <w:t xml:space="preserve">Excellent interpersonal skills. </w:t>
            </w:r>
            <w:r w:rsidRPr="0030020D">
              <w:rPr>
                <w:sz w:val="22"/>
                <w:szCs w:val="22"/>
              </w:rPr>
              <w:br/>
            </w:r>
          </w:p>
          <w:p w14:paraId="46499762" w14:textId="68FE4205" w:rsidR="00BF6570" w:rsidRDefault="00BF6570" w:rsidP="0030020D">
            <w:pPr>
              <w:pStyle w:val="Default"/>
              <w:rPr>
                <w:sz w:val="22"/>
                <w:szCs w:val="22"/>
              </w:rPr>
            </w:pPr>
            <w:r w:rsidRPr="0030020D">
              <w:rPr>
                <w:sz w:val="22"/>
                <w:szCs w:val="22"/>
              </w:rPr>
              <w:t xml:space="preserve">First class written, verbal and presentational communication skills. </w:t>
            </w:r>
          </w:p>
          <w:p w14:paraId="7D379DFE" w14:textId="77777777" w:rsidR="0030020D" w:rsidRPr="0030020D" w:rsidRDefault="0030020D" w:rsidP="0030020D">
            <w:pPr>
              <w:pStyle w:val="Default"/>
              <w:rPr>
                <w:sz w:val="22"/>
                <w:szCs w:val="22"/>
              </w:rPr>
            </w:pPr>
          </w:p>
          <w:p w14:paraId="10416A10" w14:textId="77777777" w:rsidR="00BF6570" w:rsidRPr="0030020D" w:rsidRDefault="00BF6570" w:rsidP="00BF6570">
            <w:pPr>
              <w:rPr>
                <w:rFonts w:ascii="Arial" w:hAnsi="Arial" w:cs="Arial"/>
              </w:rPr>
            </w:pPr>
            <w:r w:rsidRPr="0030020D">
              <w:rPr>
                <w:rFonts w:ascii="Arial" w:hAnsi="Arial" w:cs="Arial"/>
              </w:rPr>
              <w:t xml:space="preserve">Experience of supporting the delivery of procurement processes from identifying the need through tendering to contract management. </w:t>
            </w:r>
          </w:p>
          <w:p w14:paraId="388EAB06" w14:textId="77777777" w:rsidR="00BF6570" w:rsidRPr="0030020D" w:rsidRDefault="00BF6570" w:rsidP="00BF6570">
            <w:pPr>
              <w:pStyle w:val="01GCCFieldentry3ptafter"/>
              <w:spacing w:after="20"/>
              <w:rPr>
                <w:rFonts w:ascii="Arial" w:hAnsi="Arial" w:cs="Arial"/>
                <w:color w:val="auto"/>
                <w:sz w:val="22"/>
                <w:szCs w:val="22"/>
              </w:rPr>
            </w:pPr>
          </w:p>
          <w:p w14:paraId="5443DC65" w14:textId="77777777" w:rsidR="00BF6570" w:rsidRPr="0030020D" w:rsidRDefault="00BF6570" w:rsidP="00BF6570">
            <w:pPr>
              <w:pStyle w:val="01GCCFieldentry3ptafter"/>
              <w:spacing w:after="20"/>
              <w:rPr>
                <w:rFonts w:ascii="Arial" w:hAnsi="Arial" w:cs="Arial"/>
                <w:color w:val="auto"/>
                <w:sz w:val="22"/>
                <w:szCs w:val="22"/>
              </w:rPr>
            </w:pPr>
            <w:r w:rsidRPr="0030020D">
              <w:rPr>
                <w:rFonts w:ascii="Arial" w:hAnsi="Arial" w:cs="Arial"/>
                <w:color w:val="auto"/>
                <w:sz w:val="22"/>
                <w:szCs w:val="22"/>
              </w:rPr>
              <w:t xml:space="preserve">Proven experience in strategic sourcing including the development of procurement strategies for Goods/Services &amp; Works; inclusive of commodity profiling, comprehensive market research, strategy planning, tendering, supplier selection, contract management, eProcurement mobilisation, and contract implementation and supplier performance management. </w:t>
            </w:r>
          </w:p>
          <w:p w14:paraId="4A6AF904" w14:textId="77777777" w:rsidR="00BF6570" w:rsidRPr="0030020D" w:rsidRDefault="00BF6570" w:rsidP="00BF6570">
            <w:pPr>
              <w:pStyle w:val="01GCCFieldentry3ptafter"/>
              <w:spacing w:after="20"/>
              <w:rPr>
                <w:rFonts w:ascii="Arial" w:hAnsi="Arial" w:cs="Arial"/>
                <w:color w:val="auto"/>
                <w:sz w:val="22"/>
                <w:szCs w:val="22"/>
              </w:rPr>
            </w:pPr>
          </w:p>
          <w:p w14:paraId="04DFDEA1" w14:textId="77777777" w:rsidR="00BF6570" w:rsidRPr="0030020D" w:rsidRDefault="00BF6570" w:rsidP="00BF6570">
            <w:pPr>
              <w:pStyle w:val="01GCCFieldentry3ptafter"/>
              <w:spacing w:after="20"/>
              <w:rPr>
                <w:rFonts w:ascii="Arial" w:hAnsi="Arial" w:cs="Arial"/>
                <w:color w:val="auto"/>
                <w:sz w:val="22"/>
                <w:szCs w:val="22"/>
              </w:rPr>
            </w:pPr>
            <w:r w:rsidRPr="0030020D">
              <w:rPr>
                <w:rFonts w:ascii="Arial" w:hAnsi="Arial" w:cs="Arial"/>
                <w:color w:val="auto"/>
                <w:sz w:val="22"/>
                <w:szCs w:val="22"/>
              </w:rPr>
              <w:t>Experience of supporting the delivery of procurement strategies, to deliver value for money.</w:t>
            </w:r>
          </w:p>
          <w:p w14:paraId="1B6C879B" w14:textId="77777777" w:rsidR="00BF6570" w:rsidRPr="0030020D" w:rsidRDefault="00BF6570" w:rsidP="00BF6570">
            <w:pPr>
              <w:pStyle w:val="01GCCFieldentry3ptafter"/>
              <w:spacing w:after="20"/>
              <w:rPr>
                <w:rFonts w:ascii="Arial" w:hAnsi="Arial" w:cs="Arial"/>
                <w:color w:val="auto"/>
                <w:sz w:val="22"/>
                <w:szCs w:val="22"/>
              </w:rPr>
            </w:pPr>
          </w:p>
          <w:p w14:paraId="140344DD" w14:textId="2D9AF2DE" w:rsidR="00BF6570" w:rsidRPr="0030020D" w:rsidRDefault="00BF6570" w:rsidP="00BF6570">
            <w:pPr>
              <w:pStyle w:val="CHRNormaltext"/>
              <w:jc w:val="left"/>
              <w:rPr>
                <w:sz w:val="22"/>
                <w:szCs w:val="22"/>
              </w:rPr>
            </w:pPr>
            <w:r w:rsidRPr="0030020D">
              <w:rPr>
                <w:sz w:val="22"/>
                <w:szCs w:val="22"/>
              </w:rPr>
              <w:t xml:space="preserve">Experience of challenging the status quo, and the ability to </w:t>
            </w:r>
            <w:r w:rsidRPr="0030020D">
              <w:rPr>
                <w:sz w:val="22"/>
                <w:szCs w:val="22"/>
              </w:rPr>
              <w:lastRenderedPageBreak/>
              <w:t xml:space="preserve">influence change with clients and external stakeholders for the benefit of the council. </w:t>
            </w:r>
          </w:p>
        </w:tc>
        <w:tc>
          <w:tcPr>
            <w:tcW w:w="3119" w:type="dxa"/>
          </w:tcPr>
          <w:p w14:paraId="5C759FC2" w14:textId="77777777" w:rsidR="00BF6570" w:rsidRPr="0030020D" w:rsidRDefault="00BF6570" w:rsidP="00BF6570">
            <w:pPr>
              <w:pStyle w:val="CHRNormaltext"/>
              <w:rPr>
                <w:sz w:val="22"/>
                <w:szCs w:val="22"/>
              </w:rPr>
            </w:pPr>
          </w:p>
        </w:tc>
        <w:tc>
          <w:tcPr>
            <w:tcW w:w="2402" w:type="dxa"/>
          </w:tcPr>
          <w:p w14:paraId="2C63F2E9"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Check1"/>
                  <w:enabled/>
                  <w:calcOnExit w:val="0"/>
                  <w:checkBox>
                    <w:sizeAuto/>
                    <w:default w:val="1"/>
                  </w:checkBox>
                </w:ffData>
              </w:fldChar>
            </w:r>
            <w:bookmarkStart w:id="2" w:name="Check1"/>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bookmarkEnd w:id="2"/>
            <w:r w:rsidRPr="0030020D">
              <w:rPr>
                <w:b w:val="0"/>
                <w:bCs w:val="0"/>
                <w:sz w:val="22"/>
                <w:szCs w:val="22"/>
              </w:rPr>
              <w:t xml:space="preserve"> Application Form</w:t>
            </w:r>
          </w:p>
          <w:p w14:paraId="116A9A55"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Check4"/>
                  <w:enabled/>
                  <w:calcOnExit w:val="0"/>
                  <w:checkBox>
                    <w:sizeAuto/>
                    <w:default w:val="1"/>
                  </w:checkBox>
                </w:ffData>
              </w:fldChar>
            </w:r>
            <w:bookmarkStart w:id="3" w:name="Check4"/>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bookmarkEnd w:id="3"/>
            <w:r w:rsidRPr="0030020D">
              <w:rPr>
                <w:b w:val="0"/>
                <w:bCs w:val="0"/>
                <w:sz w:val="22"/>
                <w:szCs w:val="22"/>
              </w:rPr>
              <w:t xml:space="preserve"> References</w:t>
            </w:r>
          </w:p>
          <w:p w14:paraId="41AF5F82"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Check5"/>
                  <w:enabled/>
                  <w:calcOnExit w:val="0"/>
                  <w:checkBox>
                    <w:sizeAuto/>
                    <w:default w:val="1"/>
                  </w:checkBox>
                </w:ffData>
              </w:fldChar>
            </w:r>
            <w:bookmarkStart w:id="4" w:name="Check5"/>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bookmarkEnd w:id="4"/>
            <w:r w:rsidRPr="0030020D">
              <w:rPr>
                <w:b w:val="0"/>
                <w:bCs w:val="0"/>
                <w:sz w:val="22"/>
                <w:szCs w:val="22"/>
              </w:rPr>
              <w:t xml:space="preserve"> Interview</w:t>
            </w:r>
            <w:r w:rsidRPr="0030020D">
              <w:rPr>
                <w:b w:val="0"/>
                <w:bCs w:val="0"/>
                <w:sz w:val="22"/>
                <w:szCs w:val="22"/>
              </w:rPr>
              <w:br/>
            </w:r>
          </w:p>
          <w:p w14:paraId="277ECEA3" w14:textId="77777777" w:rsidR="00BF6570" w:rsidRPr="0030020D" w:rsidRDefault="00BF6570" w:rsidP="00BF6570">
            <w:pPr>
              <w:pStyle w:val="CHRNormaltext"/>
              <w:rPr>
                <w:sz w:val="22"/>
                <w:szCs w:val="22"/>
              </w:rPr>
            </w:pPr>
          </w:p>
        </w:tc>
      </w:tr>
      <w:tr w:rsidR="00BF6570" w:rsidRPr="0030020D" w14:paraId="327B95DC" w14:textId="77777777" w:rsidTr="0030020D">
        <w:trPr>
          <w:trHeight w:val="266"/>
        </w:trPr>
        <w:tc>
          <w:tcPr>
            <w:tcW w:w="1979" w:type="dxa"/>
          </w:tcPr>
          <w:p w14:paraId="5122E6C5" w14:textId="77777777" w:rsidR="00BF6570" w:rsidRPr="0030020D" w:rsidRDefault="00BF6570" w:rsidP="00BF6570">
            <w:pPr>
              <w:pStyle w:val="CHRNormaltext"/>
              <w:rPr>
                <w:sz w:val="22"/>
                <w:szCs w:val="22"/>
              </w:rPr>
            </w:pPr>
            <w:r w:rsidRPr="0030020D">
              <w:rPr>
                <w:sz w:val="22"/>
                <w:szCs w:val="22"/>
              </w:rPr>
              <w:lastRenderedPageBreak/>
              <w:t>Knowledge</w:t>
            </w:r>
          </w:p>
          <w:p w14:paraId="42FBE4F0" w14:textId="77777777" w:rsidR="00BF6570" w:rsidRPr="0030020D" w:rsidRDefault="00BF6570" w:rsidP="00BF6570">
            <w:pPr>
              <w:pStyle w:val="CHRNormaltext"/>
              <w:rPr>
                <w:sz w:val="22"/>
                <w:szCs w:val="22"/>
              </w:rPr>
            </w:pPr>
          </w:p>
          <w:p w14:paraId="548AAF11" w14:textId="77777777" w:rsidR="00BF6570" w:rsidRPr="0030020D" w:rsidRDefault="00BF6570" w:rsidP="00BF6570">
            <w:pPr>
              <w:pStyle w:val="CHRNormaltext"/>
              <w:rPr>
                <w:sz w:val="22"/>
                <w:szCs w:val="22"/>
              </w:rPr>
            </w:pPr>
          </w:p>
        </w:tc>
        <w:tc>
          <w:tcPr>
            <w:tcW w:w="2552" w:type="dxa"/>
            <w:shd w:val="clear" w:color="auto" w:fill="auto"/>
          </w:tcPr>
          <w:p w14:paraId="7FEFD3A4" w14:textId="77777777" w:rsidR="00BF6570" w:rsidRPr="0030020D" w:rsidRDefault="00BF6570" w:rsidP="00BF6570">
            <w:pPr>
              <w:rPr>
                <w:rFonts w:ascii="Arial" w:hAnsi="Arial" w:cs="Arial"/>
              </w:rPr>
            </w:pPr>
            <w:r w:rsidRPr="0030020D">
              <w:rPr>
                <w:rFonts w:ascii="Arial" w:hAnsi="Arial" w:cs="Arial"/>
              </w:rPr>
              <w:t>Knowledge of Procurement Regulations and procedures and knowing how to apply them in a procurement tender process.</w:t>
            </w:r>
          </w:p>
          <w:p w14:paraId="2E973D7B" w14:textId="77777777" w:rsidR="00BF6570" w:rsidRPr="0030020D" w:rsidRDefault="00BF6570" w:rsidP="00BF6570">
            <w:pPr>
              <w:pStyle w:val="01GCCFieldentry3ptafter"/>
              <w:spacing w:after="20"/>
              <w:rPr>
                <w:rFonts w:ascii="Arial" w:hAnsi="Arial" w:cs="Arial"/>
                <w:color w:val="auto"/>
                <w:sz w:val="22"/>
                <w:szCs w:val="22"/>
              </w:rPr>
            </w:pPr>
            <w:r w:rsidRPr="0030020D">
              <w:rPr>
                <w:rFonts w:ascii="Arial" w:hAnsi="Arial" w:cs="Arial"/>
                <w:color w:val="auto"/>
                <w:sz w:val="22"/>
                <w:szCs w:val="22"/>
              </w:rPr>
              <w:t>Know how to effectively lead and drive complex projects from beginning to end of the procurement process within a large scale organisation with senior stakeholders, external organisations or internal clients.</w:t>
            </w:r>
          </w:p>
          <w:p w14:paraId="7B1E57BE" w14:textId="77777777" w:rsidR="00BF6570" w:rsidRPr="0030020D" w:rsidRDefault="00BF6570" w:rsidP="00BF6570">
            <w:pPr>
              <w:pStyle w:val="01GCCFieldentry3ptafter"/>
              <w:spacing w:after="20"/>
              <w:rPr>
                <w:rFonts w:ascii="Arial" w:hAnsi="Arial" w:cs="Arial"/>
                <w:color w:val="auto"/>
                <w:sz w:val="22"/>
                <w:szCs w:val="22"/>
              </w:rPr>
            </w:pPr>
          </w:p>
          <w:p w14:paraId="676AFDE2" w14:textId="56191FD7" w:rsidR="00BF6570" w:rsidRPr="0030020D" w:rsidRDefault="00BF6570" w:rsidP="00BF6570">
            <w:pPr>
              <w:pStyle w:val="CHRNormaltext"/>
              <w:jc w:val="left"/>
              <w:rPr>
                <w:sz w:val="22"/>
                <w:szCs w:val="22"/>
              </w:rPr>
            </w:pPr>
            <w:r w:rsidRPr="0030020D">
              <w:rPr>
                <w:sz w:val="22"/>
                <w:szCs w:val="22"/>
              </w:rPr>
              <w:t xml:space="preserve">Knowledge of the steps taken to deliver strategic sourcing activity including the development of complex high value high risk procurement strategies for Goods, Services or Works; including   , demand management,  tendering, supplier selection  and contract management.  </w:t>
            </w:r>
          </w:p>
        </w:tc>
        <w:tc>
          <w:tcPr>
            <w:tcW w:w="3119" w:type="dxa"/>
          </w:tcPr>
          <w:p w14:paraId="1CE752D9" w14:textId="6970F1A8" w:rsidR="00BF6570" w:rsidRPr="0030020D" w:rsidRDefault="00BF6570" w:rsidP="00BF6570">
            <w:pPr>
              <w:pStyle w:val="GCC10ptromanbody"/>
              <w:rPr>
                <w:sz w:val="22"/>
                <w:szCs w:val="22"/>
              </w:rPr>
            </w:pPr>
            <w:r w:rsidRPr="0030020D">
              <w:rPr>
                <w:sz w:val="22"/>
                <w:szCs w:val="22"/>
              </w:rPr>
              <w:t xml:space="preserve">Experience of applying Public Sector and </w:t>
            </w:r>
            <w:r w:rsidR="00C45238" w:rsidRPr="0030020D">
              <w:rPr>
                <w:sz w:val="22"/>
                <w:szCs w:val="22"/>
              </w:rPr>
              <w:t xml:space="preserve">Above Threshold </w:t>
            </w:r>
            <w:r w:rsidRPr="0030020D">
              <w:rPr>
                <w:sz w:val="22"/>
                <w:szCs w:val="22"/>
              </w:rPr>
              <w:t>Procurement Processes to relevant commodities within a large scale public sector organisation.</w:t>
            </w:r>
          </w:p>
          <w:p w14:paraId="71621D34" w14:textId="77777777" w:rsidR="00BF6570" w:rsidRPr="0030020D" w:rsidRDefault="00BF6570" w:rsidP="00BF6570">
            <w:pPr>
              <w:pStyle w:val="GCC10ptromanbody"/>
              <w:rPr>
                <w:sz w:val="22"/>
                <w:szCs w:val="22"/>
              </w:rPr>
            </w:pPr>
          </w:p>
          <w:p w14:paraId="5C0753F1" w14:textId="77777777" w:rsidR="00BF6570" w:rsidRPr="0030020D" w:rsidRDefault="00BF6570" w:rsidP="00BF6570">
            <w:pPr>
              <w:pStyle w:val="GCC10ptromanbody"/>
              <w:rPr>
                <w:sz w:val="22"/>
                <w:szCs w:val="22"/>
              </w:rPr>
            </w:pPr>
            <w:r w:rsidRPr="0030020D">
              <w:rPr>
                <w:sz w:val="22"/>
                <w:szCs w:val="22"/>
              </w:rPr>
              <w:t>Experience and knowledge of eProcurement Systems such as Public Contracts Scotland – Tendering (PCS-t) or Public Contracts Scotland (PCS) or alternatives.</w:t>
            </w:r>
          </w:p>
          <w:p w14:paraId="202C2EBA" w14:textId="77777777" w:rsidR="00BF6570" w:rsidRPr="0030020D" w:rsidRDefault="00BF6570" w:rsidP="00BF6570">
            <w:pPr>
              <w:jc w:val="both"/>
              <w:rPr>
                <w:rFonts w:ascii="Arial" w:hAnsi="Arial" w:cs="Arial"/>
              </w:rPr>
            </w:pPr>
            <w:r w:rsidRPr="0030020D">
              <w:rPr>
                <w:rFonts w:ascii="Arial" w:hAnsi="Arial" w:cs="Arial"/>
              </w:rPr>
              <w:t>Experience of supporting the delivery of Community Benefits in all relevant procurement processes</w:t>
            </w:r>
          </w:p>
          <w:p w14:paraId="5A0957CE" w14:textId="77777777" w:rsidR="00BF6570" w:rsidRPr="0030020D" w:rsidRDefault="00BF6570" w:rsidP="00BF6570">
            <w:pPr>
              <w:jc w:val="both"/>
              <w:rPr>
                <w:rFonts w:ascii="Arial" w:hAnsi="Arial" w:cs="Arial"/>
              </w:rPr>
            </w:pPr>
          </w:p>
          <w:p w14:paraId="0E9AB7B9" w14:textId="77777777" w:rsidR="00BF6570" w:rsidRPr="0030020D" w:rsidRDefault="00BF6570" w:rsidP="00BF6570">
            <w:pPr>
              <w:pStyle w:val="CHRNormaltext"/>
              <w:rPr>
                <w:sz w:val="22"/>
                <w:szCs w:val="22"/>
              </w:rPr>
            </w:pPr>
          </w:p>
        </w:tc>
        <w:tc>
          <w:tcPr>
            <w:tcW w:w="2402" w:type="dxa"/>
          </w:tcPr>
          <w:p w14:paraId="337A698E"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Application Form</w:t>
            </w:r>
          </w:p>
          <w:p w14:paraId="7A303FC1"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References</w:t>
            </w:r>
          </w:p>
          <w:p w14:paraId="280AC0C8"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Interview</w:t>
            </w:r>
            <w:r w:rsidRPr="0030020D">
              <w:rPr>
                <w:b w:val="0"/>
                <w:bCs w:val="0"/>
                <w:sz w:val="22"/>
                <w:szCs w:val="22"/>
              </w:rPr>
              <w:br/>
            </w:r>
          </w:p>
          <w:p w14:paraId="3F928143" w14:textId="77777777" w:rsidR="00BF6570" w:rsidRPr="0030020D" w:rsidRDefault="00BF6570" w:rsidP="00BF6570">
            <w:pPr>
              <w:pStyle w:val="GCCbold10pt"/>
              <w:rPr>
                <w:b w:val="0"/>
                <w:bCs w:val="0"/>
                <w:sz w:val="22"/>
                <w:szCs w:val="22"/>
              </w:rPr>
            </w:pPr>
            <w:r w:rsidRPr="0030020D">
              <w:rPr>
                <w:b w:val="0"/>
                <w:bCs w:val="0"/>
                <w:sz w:val="22"/>
                <w:szCs w:val="22"/>
              </w:rPr>
              <w:br/>
            </w:r>
          </w:p>
          <w:p w14:paraId="6086E7E8" w14:textId="77777777" w:rsidR="00BF6570" w:rsidRPr="0030020D" w:rsidRDefault="00BF6570" w:rsidP="00BF6570">
            <w:pPr>
              <w:pStyle w:val="CHRNormaltext"/>
              <w:rPr>
                <w:sz w:val="22"/>
                <w:szCs w:val="22"/>
              </w:rPr>
            </w:pPr>
          </w:p>
        </w:tc>
      </w:tr>
      <w:tr w:rsidR="00BF6570" w:rsidRPr="0030020D" w14:paraId="6A923CC4" w14:textId="77777777" w:rsidTr="0030020D">
        <w:trPr>
          <w:trHeight w:val="278"/>
        </w:trPr>
        <w:tc>
          <w:tcPr>
            <w:tcW w:w="1979" w:type="dxa"/>
          </w:tcPr>
          <w:p w14:paraId="4A30E5F3" w14:textId="77777777" w:rsidR="00BF6570" w:rsidRPr="0030020D" w:rsidRDefault="00BF6570" w:rsidP="00BF6570">
            <w:pPr>
              <w:pStyle w:val="CHRNormaltext"/>
              <w:rPr>
                <w:sz w:val="22"/>
                <w:szCs w:val="22"/>
              </w:rPr>
            </w:pPr>
            <w:r w:rsidRPr="0030020D">
              <w:rPr>
                <w:sz w:val="22"/>
                <w:szCs w:val="22"/>
              </w:rPr>
              <w:t>Other</w:t>
            </w:r>
          </w:p>
          <w:p w14:paraId="50F26AA0" w14:textId="77777777" w:rsidR="00BF6570" w:rsidRPr="0030020D" w:rsidRDefault="00BF6570" w:rsidP="00BF6570">
            <w:pPr>
              <w:pStyle w:val="CHRNormaltext"/>
              <w:rPr>
                <w:sz w:val="22"/>
                <w:szCs w:val="22"/>
              </w:rPr>
            </w:pPr>
          </w:p>
          <w:p w14:paraId="7EF163AC" w14:textId="77777777" w:rsidR="00BF6570" w:rsidRPr="0030020D" w:rsidRDefault="00BF6570" w:rsidP="00BF6570">
            <w:pPr>
              <w:pStyle w:val="CHRNormaltext"/>
              <w:rPr>
                <w:sz w:val="22"/>
                <w:szCs w:val="22"/>
              </w:rPr>
            </w:pPr>
          </w:p>
        </w:tc>
        <w:tc>
          <w:tcPr>
            <w:tcW w:w="2552" w:type="dxa"/>
            <w:shd w:val="clear" w:color="auto" w:fill="auto"/>
          </w:tcPr>
          <w:p w14:paraId="0D89BEBD" w14:textId="77777777" w:rsidR="00BF6570" w:rsidRPr="0030020D" w:rsidRDefault="00BF6570" w:rsidP="00BF6570">
            <w:pPr>
              <w:pStyle w:val="CHRNormaltext"/>
              <w:jc w:val="left"/>
              <w:rPr>
                <w:sz w:val="22"/>
                <w:szCs w:val="22"/>
              </w:rPr>
            </w:pPr>
          </w:p>
        </w:tc>
        <w:tc>
          <w:tcPr>
            <w:tcW w:w="3119" w:type="dxa"/>
          </w:tcPr>
          <w:p w14:paraId="7275C18D" w14:textId="77777777" w:rsidR="00BF6570" w:rsidRPr="0030020D" w:rsidRDefault="00BF6570" w:rsidP="00BF6570">
            <w:pPr>
              <w:pStyle w:val="GCC10ptromanbody"/>
              <w:rPr>
                <w:sz w:val="22"/>
                <w:szCs w:val="22"/>
              </w:rPr>
            </w:pPr>
            <w:r w:rsidRPr="0030020D">
              <w:rPr>
                <w:sz w:val="22"/>
                <w:szCs w:val="22"/>
              </w:rPr>
              <w:t>Demonstrates a commitment to continuing professional development.</w:t>
            </w:r>
          </w:p>
          <w:p w14:paraId="786718DF" w14:textId="77777777" w:rsidR="00BF6570" w:rsidRPr="0030020D" w:rsidRDefault="00BF6570" w:rsidP="00BF6570">
            <w:pPr>
              <w:pStyle w:val="CHRNormaltext"/>
              <w:rPr>
                <w:sz w:val="22"/>
                <w:szCs w:val="22"/>
              </w:rPr>
            </w:pPr>
          </w:p>
        </w:tc>
        <w:tc>
          <w:tcPr>
            <w:tcW w:w="2402" w:type="dxa"/>
          </w:tcPr>
          <w:p w14:paraId="2A8F32BD"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Application Form</w:t>
            </w:r>
          </w:p>
          <w:p w14:paraId="529A4185" w14:textId="77777777" w:rsidR="00BF6570" w:rsidRPr="0030020D" w:rsidRDefault="00BF6570" w:rsidP="00BF6570">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References</w:t>
            </w:r>
          </w:p>
          <w:p w14:paraId="26321667" w14:textId="02D06263" w:rsidR="00BF6570" w:rsidRPr="0030020D" w:rsidRDefault="00BF6570" w:rsidP="00BF6570">
            <w:pPr>
              <w:pStyle w:val="CHRNormaltext"/>
              <w:rPr>
                <w:sz w:val="22"/>
                <w:szCs w:val="22"/>
              </w:rPr>
            </w:pPr>
            <w:r w:rsidRPr="0030020D">
              <w:rPr>
                <w:sz w:val="22"/>
                <w:szCs w:val="22"/>
              </w:rPr>
              <w:fldChar w:fldCharType="begin">
                <w:ffData>
                  <w:name w:val=""/>
                  <w:enabled/>
                  <w:calcOnExit w:val="0"/>
                  <w:checkBox>
                    <w:sizeAuto/>
                    <w:default w:val="1"/>
                  </w:checkBox>
                </w:ffData>
              </w:fldChar>
            </w:r>
            <w:r w:rsidRPr="0030020D">
              <w:rPr>
                <w:sz w:val="22"/>
                <w:szCs w:val="22"/>
              </w:rPr>
              <w:instrText xml:space="preserve"> FORMCHECKBOX </w:instrText>
            </w:r>
            <w:r w:rsidR="00457FFC">
              <w:rPr>
                <w:sz w:val="22"/>
                <w:szCs w:val="22"/>
              </w:rPr>
            </w:r>
            <w:r w:rsidR="00457FFC">
              <w:rPr>
                <w:sz w:val="22"/>
                <w:szCs w:val="22"/>
              </w:rPr>
              <w:fldChar w:fldCharType="separate"/>
            </w:r>
            <w:r w:rsidRPr="0030020D">
              <w:rPr>
                <w:sz w:val="22"/>
                <w:szCs w:val="22"/>
              </w:rPr>
              <w:fldChar w:fldCharType="end"/>
            </w:r>
            <w:r w:rsidRPr="0030020D">
              <w:rPr>
                <w:sz w:val="22"/>
                <w:szCs w:val="22"/>
              </w:rPr>
              <w:t xml:space="preserve"> Interview</w:t>
            </w:r>
          </w:p>
        </w:tc>
      </w:tr>
    </w:tbl>
    <w:p w14:paraId="716C7746" w14:textId="77777777" w:rsidR="00BF6570" w:rsidRPr="0030020D" w:rsidRDefault="00BF6570" w:rsidP="0030020D"/>
    <w:tbl>
      <w:tblPr>
        <w:tblpPr w:leftFromText="180" w:rightFromText="180" w:vertAnchor="text" w:tblpY="1"/>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52"/>
        <w:gridCol w:w="3119"/>
        <w:gridCol w:w="2402"/>
      </w:tblGrid>
      <w:tr w:rsidR="0030020D" w:rsidRPr="0030020D" w14:paraId="24A72722" w14:textId="77777777" w:rsidTr="0030020D">
        <w:trPr>
          <w:trHeight w:val="266"/>
        </w:trPr>
        <w:tc>
          <w:tcPr>
            <w:tcW w:w="1979" w:type="dxa"/>
          </w:tcPr>
          <w:p w14:paraId="258F18A0" w14:textId="0900DC6B" w:rsidR="0030020D" w:rsidRPr="0030020D" w:rsidRDefault="0030020D" w:rsidP="0030020D">
            <w:pPr>
              <w:pStyle w:val="GCC10ptromanbody"/>
              <w:rPr>
                <w:sz w:val="22"/>
                <w:szCs w:val="22"/>
              </w:rPr>
            </w:pPr>
            <w:r w:rsidRPr="0030020D">
              <w:rPr>
                <w:b/>
                <w:bCs w:val="0"/>
                <w:sz w:val="22"/>
                <w:szCs w:val="22"/>
              </w:rPr>
              <w:t>Criteria</w:t>
            </w:r>
          </w:p>
        </w:tc>
        <w:tc>
          <w:tcPr>
            <w:tcW w:w="2552" w:type="dxa"/>
            <w:shd w:val="clear" w:color="auto" w:fill="auto"/>
          </w:tcPr>
          <w:p w14:paraId="7DB088F7" w14:textId="22B4D5E3" w:rsidR="0030020D" w:rsidRPr="0030020D" w:rsidRDefault="0030020D" w:rsidP="0030020D">
            <w:pPr>
              <w:pStyle w:val="01GCCFieldentry3ptafter"/>
              <w:spacing w:after="20"/>
              <w:rPr>
                <w:rFonts w:ascii="Arial" w:hAnsi="Arial" w:cs="Arial"/>
                <w:color w:val="auto"/>
                <w:sz w:val="22"/>
                <w:szCs w:val="22"/>
              </w:rPr>
            </w:pPr>
            <w:r w:rsidRPr="0030020D">
              <w:rPr>
                <w:rFonts w:ascii="Arial" w:hAnsi="Arial" w:cs="Arial"/>
                <w:b/>
                <w:bCs/>
                <w:color w:val="auto"/>
                <w:sz w:val="22"/>
                <w:szCs w:val="22"/>
              </w:rPr>
              <w:t>Essential</w:t>
            </w:r>
          </w:p>
        </w:tc>
        <w:tc>
          <w:tcPr>
            <w:tcW w:w="3119" w:type="dxa"/>
          </w:tcPr>
          <w:p w14:paraId="78835992" w14:textId="0E7E2BAD" w:rsidR="0030020D" w:rsidRPr="0030020D" w:rsidRDefault="0030020D" w:rsidP="0030020D">
            <w:pPr>
              <w:pStyle w:val="GCC10ptromanbody"/>
              <w:rPr>
                <w:sz w:val="22"/>
                <w:szCs w:val="22"/>
              </w:rPr>
            </w:pPr>
            <w:r w:rsidRPr="0030020D">
              <w:rPr>
                <w:b/>
                <w:bCs w:val="0"/>
                <w:sz w:val="22"/>
                <w:szCs w:val="22"/>
              </w:rPr>
              <w:t>Desirable</w:t>
            </w:r>
          </w:p>
        </w:tc>
        <w:tc>
          <w:tcPr>
            <w:tcW w:w="2402" w:type="dxa"/>
          </w:tcPr>
          <w:p w14:paraId="62104154" w14:textId="195E46E5" w:rsidR="0030020D" w:rsidRPr="0030020D" w:rsidRDefault="0030020D" w:rsidP="0030020D">
            <w:pPr>
              <w:pStyle w:val="GCCbold10pt"/>
              <w:rPr>
                <w:b w:val="0"/>
                <w:bCs w:val="0"/>
                <w:sz w:val="22"/>
                <w:szCs w:val="22"/>
              </w:rPr>
            </w:pPr>
            <w:r w:rsidRPr="0030020D">
              <w:rPr>
                <w:b w:val="0"/>
                <w:bCs w:val="0"/>
                <w:sz w:val="22"/>
                <w:szCs w:val="22"/>
              </w:rPr>
              <w:t>Evidence</w:t>
            </w:r>
          </w:p>
        </w:tc>
      </w:tr>
      <w:tr w:rsidR="0030020D" w:rsidRPr="0030020D" w14:paraId="514D993C" w14:textId="77777777" w:rsidTr="0030020D">
        <w:trPr>
          <w:trHeight w:val="266"/>
        </w:trPr>
        <w:tc>
          <w:tcPr>
            <w:tcW w:w="1979" w:type="dxa"/>
          </w:tcPr>
          <w:p w14:paraId="13FC3EA4" w14:textId="77777777" w:rsidR="0030020D" w:rsidRPr="0030020D" w:rsidRDefault="0030020D" w:rsidP="0030020D">
            <w:pPr>
              <w:pStyle w:val="GCC10ptromanbody"/>
              <w:rPr>
                <w:sz w:val="22"/>
                <w:szCs w:val="22"/>
              </w:rPr>
            </w:pPr>
            <w:r w:rsidRPr="0030020D">
              <w:rPr>
                <w:sz w:val="22"/>
                <w:szCs w:val="22"/>
              </w:rPr>
              <w:t>Providing Excellent Customer Service – Customer Orientation</w:t>
            </w:r>
          </w:p>
          <w:p w14:paraId="4EFBD9DE" w14:textId="77777777" w:rsidR="0030020D" w:rsidRPr="0030020D" w:rsidRDefault="0030020D" w:rsidP="0030020D">
            <w:pPr>
              <w:pStyle w:val="GCC10ptromanbody"/>
              <w:rPr>
                <w:b/>
                <w:sz w:val="22"/>
                <w:szCs w:val="22"/>
              </w:rPr>
            </w:pPr>
            <w:r w:rsidRPr="0030020D">
              <w:rPr>
                <w:b/>
                <w:sz w:val="22"/>
                <w:szCs w:val="22"/>
              </w:rPr>
              <w:t>Level 2</w:t>
            </w:r>
          </w:p>
          <w:p w14:paraId="2EE1EDA5" w14:textId="77777777" w:rsidR="0030020D" w:rsidRPr="0030020D" w:rsidRDefault="0030020D" w:rsidP="0030020D">
            <w:pPr>
              <w:pStyle w:val="GCC10ptromanbody"/>
              <w:rPr>
                <w:sz w:val="22"/>
                <w:szCs w:val="22"/>
              </w:rPr>
            </w:pPr>
            <w:r w:rsidRPr="0030020D">
              <w:rPr>
                <w:sz w:val="22"/>
                <w:szCs w:val="22"/>
              </w:rPr>
              <w:t>Forward Thinking</w:t>
            </w:r>
          </w:p>
          <w:p w14:paraId="15B641ED" w14:textId="2C669E2C" w:rsidR="0030020D" w:rsidRPr="0030020D" w:rsidRDefault="0030020D" w:rsidP="0030020D">
            <w:pPr>
              <w:pStyle w:val="CHRNormaltext"/>
              <w:rPr>
                <w:sz w:val="22"/>
                <w:szCs w:val="22"/>
              </w:rPr>
            </w:pPr>
            <w:r w:rsidRPr="0030020D">
              <w:rPr>
                <w:b/>
                <w:sz w:val="22"/>
                <w:szCs w:val="22"/>
              </w:rPr>
              <w:t>Level 2</w:t>
            </w:r>
          </w:p>
        </w:tc>
        <w:tc>
          <w:tcPr>
            <w:tcW w:w="2552" w:type="dxa"/>
            <w:shd w:val="clear" w:color="auto" w:fill="auto"/>
          </w:tcPr>
          <w:p w14:paraId="77CEBF8B" w14:textId="77777777" w:rsidR="0030020D" w:rsidRPr="0030020D" w:rsidRDefault="0030020D" w:rsidP="0030020D">
            <w:pPr>
              <w:pStyle w:val="01GCCFieldentry3ptafter"/>
              <w:spacing w:after="20"/>
              <w:rPr>
                <w:rFonts w:ascii="Arial" w:hAnsi="Arial" w:cs="Arial"/>
                <w:color w:val="auto"/>
                <w:sz w:val="22"/>
                <w:szCs w:val="22"/>
              </w:rPr>
            </w:pPr>
            <w:r w:rsidRPr="0030020D">
              <w:rPr>
                <w:rFonts w:ascii="Arial" w:hAnsi="Arial" w:cs="Arial"/>
                <w:color w:val="auto"/>
                <w:sz w:val="22"/>
                <w:szCs w:val="22"/>
              </w:rPr>
              <w:t>Actively develops strong relationships with colleagues and customers.</w:t>
            </w:r>
          </w:p>
          <w:p w14:paraId="5197353A" w14:textId="77777777" w:rsidR="0030020D" w:rsidRPr="0030020D" w:rsidRDefault="0030020D" w:rsidP="0030020D">
            <w:pPr>
              <w:pStyle w:val="01GCCFieldentry3ptafter"/>
              <w:spacing w:after="20"/>
              <w:rPr>
                <w:rFonts w:ascii="Arial" w:hAnsi="Arial" w:cs="Arial"/>
                <w:color w:val="auto"/>
                <w:sz w:val="22"/>
                <w:szCs w:val="22"/>
              </w:rPr>
            </w:pPr>
          </w:p>
          <w:p w14:paraId="30E1C41E" w14:textId="77777777" w:rsidR="0030020D" w:rsidRPr="0030020D" w:rsidRDefault="0030020D" w:rsidP="0030020D">
            <w:pPr>
              <w:pStyle w:val="01GCCFieldentry3ptafter"/>
              <w:spacing w:after="20"/>
              <w:rPr>
                <w:rFonts w:ascii="Arial" w:hAnsi="Arial" w:cs="Arial"/>
                <w:color w:val="auto"/>
                <w:sz w:val="22"/>
                <w:szCs w:val="22"/>
              </w:rPr>
            </w:pPr>
            <w:r w:rsidRPr="0030020D">
              <w:rPr>
                <w:rFonts w:ascii="Arial" w:hAnsi="Arial" w:cs="Arial"/>
                <w:color w:val="auto"/>
                <w:sz w:val="22"/>
                <w:szCs w:val="22"/>
              </w:rPr>
              <w:t xml:space="preserve">Is able to collaborate in multi disciplined teams and influence joint </w:t>
            </w:r>
            <w:r w:rsidRPr="0030020D">
              <w:rPr>
                <w:rFonts w:ascii="Arial" w:hAnsi="Arial" w:cs="Arial"/>
                <w:color w:val="auto"/>
                <w:sz w:val="22"/>
                <w:szCs w:val="22"/>
              </w:rPr>
              <w:lastRenderedPageBreak/>
              <w:t>working to achieve excellent results.</w:t>
            </w:r>
          </w:p>
          <w:p w14:paraId="602D88C4" w14:textId="77777777" w:rsidR="0030020D" w:rsidRPr="0030020D" w:rsidRDefault="0030020D" w:rsidP="0030020D">
            <w:pPr>
              <w:pStyle w:val="01GCCFieldentry3ptafter"/>
              <w:spacing w:after="20"/>
              <w:rPr>
                <w:rFonts w:ascii="Arial" w:hAnsi="Arial" w:cs="Arial"/>
                <w:color w:val="auto"/>
                <w:sz w:val="22"/>
                <w:szCs w:val="22"/>
              </w:rPr>
            </w:pPr>
          </w:p>
          <w:p w14:paraId="0C0BCE35" w14:textId="4DE4A730" w:rsidR="0030020D" w:rsidRPr="0030020D" w:rsidRDefault="0030020D" w:rsidP="0030020D">
            <w:pPr>
              <w:pStyle w:val="CHRNormaltext"/>
              <w:jc w:val="left"/>
              <w:rPr>
                <w:sz w:val="22"/>
                <w:szCs w:val="22"/>
              </w:rPr>
            </w:pPr>
            <w:r w:rsidRPr="0030020D">
              <w:rPr>
                <w:sz w:val="22"/>
                <w:szCs w:val="22"/>
              </w:rPr>
              <w:t>Has the ability to plan and identify potential problems/risks and think through and provide effective solutions.</w:t>
            </w:r>
          </w:p>
        </w:tc>
        <w:tc>
          <w:tcPr>
            <w:tcW w:w="3119" w:type="dxa"/>
          </w:tcPr>
          <w:p w14:paraId="57EEAA10" w14:textId="77777777" w:rsidR="0030020D" w:rsidRPr="0030020D" w:rsidRDefault="0030020D" w:rsidP="0030020D">
            <w:pPr>
              <w:pStyle w:val="GCC10ptromanbody"/>
              <w:rPr>
                <w:sz w:val="22"/>
                <w:szCs w:val="22"/>
              </w:rPr>
            </w:pPr>
            <w:r w:rsidRPr="0030020D">
              <w:rPr>
                <w:sz w:val="22"/>
                <w:szCs w:val="22"/>
              </w:rPr>
              <w:lastRenderedPageBreak/>
              <w:t>Keeps up to date with regards to service improvement in both the public and private sector.</w:t>
            </w:r>
          </w:p>
          <w:p w14:paraId="79FF088B" w14:textId="77777777" w:rsidR="0030020D" w:rsidRPr="0030020D" w:rsidRDefault="0030020D" w:rsidP="0030020D">
            <w:pPr>
              <w:pStyle w:val="GCC10ptromanbody"/>
              <w:rPr>
                <w:sz w:val="22"/>
                <w:szCs w:val="22"/>
              </w:rPr>
            </w:pPr>
          </w:p>
          <w:p w14:paraId="3BF28811" w14:textId="47F7A971" w:rsidR="0030020D" w:rsidRPr="0030020D" w:rsidRDefault="0030020D" w:rsidP="0030020D">
            <w:pPr>
              <w:pStyle w:val="CHRNormaltext"/>
              <w:rPr>
                <w:sz w:val="22"/>
                <w:szCs w:val="22"/>
              </w:rPr>
            </w:pPr>
            <w:r w:rsidRPr="0030020D">
              <w:rPr>
                <w:sz w:val="22"/>
                <w:szCs w:val="22"/>
              </w:rPr>
              <w:t xml:space="preserve">Has a proactive approach to developing services and </w:t>
            </w:r>
            <w:r w:rsidRPr="0030020D">
              <w:rPr>
                <w:sz w:val="22"/>
                <w:szCs w:val="22"/>
              </w:rPr>
              <w:lastRenderedPageBreak/>
              <w:t>recognises and rewards people for being proactive.</w:t>
            </w:r>
          </w:p>
        </w:tc>
        <w:tc>
          <w:tcPr>
            <w:tcW w:w="2402" w:type="dxa"/>
          </w:tcPr>
          <w:p w14:paraId="032C3217" w14:textId="77777777" w:rsidR="0030020D" w:rsidRPr="0030020D" w:rsidRDefault="0030020D" w:rsidP="0030020D">
            <w:pPr>
              <w:pStyle w:val="GCCbold10pt"/>
              <w:rPr>
                <w:b w:val="0"/>
                <w:bCs w:val="0"/>
                <w:sz w:val="22"/>
                <w:szCs w:val="22"/>
              </w:rPr>
            </w:pPr>
            <w:r w:rsidRPr="0030020D">
              <w:rPr>
                <w:b w:val="0"/>
                <w:bCs w:val="0"/>
                <w:sz w:val="22"/>
                <w:szCs w:val="22"/>
              </w:rPr>
              <w:lastRenderedPageBreak/>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Application Form</w:t>
            </w:r>
          </w:p>
          <w:p w14:paraId="518A4E42" w14:textId="77777777" w:rsidR="0030020D" w:rsidRPr="0030020D" w:rsidRDefault="0030020D" w:rsidP="0030020D">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Interview</w:t>
            </w:r>
            <w:r w:rsidRPr="0030020D">
              <w:rPr>
                <w:b w:val="0"/>
                <w:bCs w:val="0"/>
                <w:sz w:val="22"/>
                <w:szCs w:val="22"/>
              </w:rPr>
              <w:br/>
            </w:r>
          </w:p>
          <w:p w14:paraId="625AD295" w14:textId="77777777" w:rsidR="0030020D" w:rsidRPr="0030020D" w:rsidRDefault="0030020D" w:rsidP="0030020D">
            <w:pPr>
              <w:pStyle w:val="CHRNormaltext"/>
              <w:rPr>
                <w:sz w:val="22"/>
                <w:szCs w:val="22"/>
              </w:rPr>
            </w:pPr>
          </w:p>
        </w:tc>
      </w:tr>
      <w:tr w:rsidR="0030020D" w:rsidRPr="0030020D" w14:paraId="5080769B" w14:textId="77777777" w:rsidTr="0030020D">
        <w:trPr>
          <w:trHeight w:val="266"/>
        </w:trPr>
        <w:tc>
          <w:tcPr>
            <w:tcW w:w="1979" w:type="dxa"/>
          </w:tcPr>
          <w:p w14:paraId="41E912C5" w14:textId="77777777" w:rsidR="0030020D" w:rsidRPr="0030020D" w:rsidRDefault="0030020D" w:rsidP="0030020D">
            <w:pPr>
              <w:pStyle w:val="GCC10ptromanbody"/>
              <w:rPr>
                <w:sz w:val="22"/>
                <w:szCs w:val="22"/>
              </w:rPr>
            </w:pPr>
            <w:r w:rsidRPr="0030020D">
              <w:rPr>
                <w:sz w:val="22"/>
                <w:szCs w:val="22"/>
              </w:rPr>
              <w:t>Delivering Results – Planning</w:t>
            </w:r>
          </w:p>
          <w:p w14:paraId="2C2D6D79" w14:textId="2581E36A" w:rsidR="0030020D" w:rsidRPr="0030020D" w:rsidRDefault="0030020D" w:rsidP="0030020D">
            <w:pPr>
              <w:pStyle w:val="CHRNormaltext"/>
              <w:rPr>
                <w:sz w:val="22"/>
                <w:szCs w:val="22"/>
              </w:rPr>
            </w:pPr>
            <w:r w:rsidRPr="0030020D">
              <w:rPr>
                <w:b/>
                <w:sz w:val="22"/>
                <w:szCs w:val="22"/>
              </w:rPr>
              <w:t>Level 1</w:t>
            </w:r>
          </w:p>
        </w:tc>
        <w:tc>
          <w:tcPr>
            <w:tcW w:w="2552" w:type="dxa"/>
            <w:shd w:val="clear" w:color="auto" w:fill="auto"/>
          </w:tcPr>
          <w:p w14:paraId="65CD9000" w14:textId="02FE16CE" w:rsidR="0030020D" w:rsidRPr="0030020D" w:rsidRDefault="0030020D" w:rsidP="0030020D">
            <w:pPr>
              <w:pStyle w:val="CHRNormaltext"/>
              <w:jc w:val="left"/>
              <w:rPr>
                <w:sz w:val="22"/>
                <w:szCs w:val="22"/>
              </w:rPr>
            </w:pPr>
            <w:r w:rsidRPr="0030020D">
              <w:rPr>
                <w:sz w:val="22"/>
                <w:szCs w:val="22"/>
              </w:rPr>
              <w:t>Ability to prioritise important activities and milestones for any projects being undertaken either by you or any direct reports, based upon business needs.</w:t>
            </w:r>
          </w:p>
        </w:tc>
        <w:tc>
          <w:tcPr>
            <w:tcW w:w="3119" w:type="dxa"/>
          </w:tcPr>
          <w:p w14:paraId="1A1A3010" w14:textId="68BD8046" w:rsidR="0030020D" w:rsidRPr="0030020D" w:rsidRDefault="0030020D" w:rsidP="0030020D">
            <w:pPr>
              <w:pStyle w:val="CHRNormaltext"/>
              <w:rPr>
                <w:sz w:val="22"/>
                <w:szCs w:val="22"/>
              </w:rPr>
            </w:pPr>
            <w:r w:rsidRPr="0030020D">
              <w:rPr>
                <w:sz w:val="22"/>
                <w:szCs w:val="22"/>
              </w:rPr>
              <w:t>Ability to monitor budget spend and keep on track.</w:t>
            </w:r>
          </w:p>
        </w:tc>
        <w:tc>
          <w:tcPr>
            <w:tcW w:w="2402" w:type="dxa"/>
          </w:tcPr>
          <w:p w14:paraId="48EEFA6A" w14:textId="77777777" w:rsidR="0030020D" w:rsidRPr="0030020D" w:rsidRDefault="0030020D" w:rsidP="0030020D">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Application Form</w:t>
            </w:r>
          </w:p>
          <w:p w14:paraId="13097E17" w14:textId="77777777" w:rsidR="0030020D" w:rsidRPr="0030020D" w:rsidRDefault="0030020D" w:rsidP="0030020D">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Interview</w:t>
            </w:r>
            <w:r w:rsidRPr="0030020D">
              <w:rPr>
                <w:b w:val="0"/>
                <w:bCs w:val="0"/>
                <w:sz w:val="22"/>
                <w:szCs w:val="22"/>
              </w:rPr>
              <w:br/>
            </w:r>
          </w:p>
          <w:p w14:paraId="79B2840A" w14:textId="77777777" w:rsidR="0030020D" w:rsidRPr="0030020D" w:rsidRDefault="0030020D" w:rsidP="0030020D">
            <w:pPr>
              <w:pStyle w:val="CHRNormaltext"/>
              <w:rPr>
                <w:sz w:val="22"/>
                <w:szCs w:val="22"/>
              </w:rPr>
            </w:pPr>
          </w:p>
        </w:tc>
      </w:tr>
      <w:tr w:rsidR="0030020D" w:rsidRPr="0030020D" w14:paraId="331074CC" w14:textId="77777777" w:rsidTr="0030020D">
        <w:trPr>
          <w:trHeight w:val="266"/>
        </w:trPr>
        <w:tc>
          <w:tcPr>
            <w:tcW w:w="1979" w:type="dxa"/>
          </w:tcPr>
          <w:p w14:paraId="6E36FA11" w14:textId="77777777" w:rsidR="0030020D" w:rsidRPr="0030020D" w:rsidRDefault="0030020D" w:rsidP="0030020D">
            <w:pPr>
              <w:pStyle w:val="GCC10ptromanbody"/>
              <w:rPr>
                <w:sz w:val="22"/>
                <w:szCs w:val="22"/>
              </w:rPr>
            </w:pPr>
            <w:r w:rsidRPr="0030020D">
              <w:rPr>
                <w:sz w:val="22"/>
                <w:szCs w:val="22"/>
              </w:rPr>
              <w:t>Personal Effectiveness – Communicating</w:t>
            </w:r>
          </w:p>
          <w:p w14:paraId="4E24437A" w14:textId="77777777" w:rsidR="0030020D" w:rsidRPr="0030020D" w:rsidRDefault="0030020D" w:rsidP="0030020D">
            <w:pPr>
              <w:pStyle w:val="GCC10ptromanbody"/>
              <w:rPr>
                <w:b/>
                <w:sz w:val="22"/>
                <w:szCs w:val="22"/>
              </w:rPr>
            </w:pPr>
            <w:r w:rsidRPr="0030020D">
              <w:rPr>
                <w:b/>
                <w:sz w:val="22"/>
                <w:szCs w:val="22"/>
              </w:rPr>
              <w:t>Level 2</w:t>
            </w:r>
          </w:p>
          <w:p w14:paraId="603D8F56" w14:textId="77777777" w:rsidR="0030020D" w:rsidRPr="0030020D" w:rsidRDefault="0030020D" w:rsidP="0030020D">
            <w:pPr>
              <w:pStyle w:val="GCC10ptromanbody"/>
              <w:rPr>
                <w:sz w:val="22"/>
                <w:szCs w:val="22"/>
              </w:rPr>
            </w:pPr>
            <w:r w:rsidRPr="0030020D">
              <w:rPr>
                <w:sz w:val="22"/>
                <w:szCs w:val="22"/>
              </w:rPr>
              <w:t>Influencing</w:t>
            </w:r>
          </w:p>
          <w:p w14:paraId="34B0C549" w14:textId="77777777" w:rsidR="0030020D" w:rsidRPr="0030020D" w:rsidRDefault="0030020D" w:rsidP="0030020D">
            <w:pPr>
              <w:pStyle w:val="GCC10ptromanbody"/>
              <w:rPr>
                <w:b/>
                <w:sz w:val="22"/>
                <w:szCs w:val="22"/>
              </w:rPr>
            </w:pPr>
            <w:r w:rsidRPr="0030020D">
              <w:rPr>
                <w:b/>
                <w:sz w:val="22"/>
                <w:szCs w:val="22"/>
              </w:rPr>
              <w:t>Level 2</w:t>
            </w:r>
          </w:p>
          <w:p w14:paraId="7C8D62B3" w14:textId="77777777" w:rsidR="0030020D" w:rsidRPr="0030020D" w:rsidRDefault="0030020D" w:rsidP="0030020D">
            <w:pPr>
              <w:pStyle w:val="GCC10ptromanbody"/>
              <w:rPr>
                <w:sz w:val="22"/>
                <w:szCs w:val="22"/>
              </w:rPr>
            </w:pPr>
            <w:r w:rsidRPr="0030020D">
              <w:rPr>
                <w:sz w:val="22"/>
                <w:szCs w:val="22"/>
              </w:rPr>
              <w:t>Decision Making</w:t>
            </w:r>
          </w:p>
          <w:p w14:paraId="3E98466F" w14:textId="57105D6B" w:rsidR="0030020D" w:rsidRPr="0030020D" w:rsidRDefault="0030020D" w:rsidP="0030020D">
            <w:pPr>
              <w:pStyle w:val="CHRNormaltext"/>
              <w:rPr>
                <w:sz w:val="22"/>
                <w:szCs w:val="22"/>
              </w:rPr>
            </w:pPr>
            <w:r w:rsidRPr="0030020D">
              <w:rPr>
                <w:b/>
                <w:sz w:val="22"/>
                <w:szCs w:val="22"/>
              </w:rPr>
              <w:t>Level 2</w:t>
            </w:r>
          </w:p>
        </w:tc>
        <w:tc>
          <w:tcPr>
            <w:tcW w:w="2552" w:type="dxa"/>
            <w:shd w:val="clear" w:color="auto" w:fill="auto"/>
          </w:tcPr>
          <w:p w14:paraId="29DCBD65" w14:textId="77777777" w:rsidR="0030020D" w:rsidRPr="0030020D" w:rsidRDefault="0030020D" w:rsidP="0030020D">
            <w:pPr>
              <w:pStyle w:val="01GCCFieldentry3ptafter"/>
              <w:spacing w:after="20"/>
              <w:rPr>
                <w:rFonts w:ascii="Arial" w:hAnsi="Arial" w:cs="Arial"/>
                <w:color w:val="auto"/>
                <w:sz w:val="22"/>
                <w:szCs w:val="22"/>
              </w:rPr>
            </w:pPr>
            <w:r w:rsidRPr="0030020D">
              <w:rPr>
                <w:rFonts w:ascii="Arial" w:hAnsi="Arial" w:cs="Arial"/>
                <w:color w:val="auto"/>
                <w:sz w:val="22"/>
                <w:szCs w:val="22"/>
              </w:rPr>
              <w:t>Is able to communicate effectively with people and are comfortable explaining difficult issues in a way that different people at different levels understand.</w:t>
            </w:r>
          </w:p>
          <w:p w14:paraId="145A9845" w14:textId="77777777" w:rsidR="0030020D" w:rsidRPr="0030020D" w:rsidRDefault="0030020D" w:rsidP="0030020D">
            <w:pPr>
              <w:pStyle w:val="01GCCFieldentry3ptafter"/>
              <w:spacing w:after="20"/>
              <w:rPr>
                <w:rFonts w:ascii="Arial" w:hAnsi="Arial" w:cs="Arial"/>
                <w:color w:val="auto"/>
                <w:sz w:val="22"/>
                <w:szCs w:val="22"/>
              </w:rPr>
            </w:pPr>
          </w:p>
          <w:p w14:paraId="72905AF7" w14:textId="77777777" w:rsidR="0030020D" w:rsidRPr="0030020D" w:rsidRDefault="0030020D" w:rsidP="0030020D">
            <w:pPr>
              <w:pStyle w:val="01GCCFieldentry3ptafter"/>
              <w:spacing w:after="20"/>
              <w:rPr>
                <w:rFonts w:ascii="Arial" w:hAnsi="Arial" w:cs="Arial"/>
                <w:color w:val="auto"/>
                <w:sz w:val="22"/>
                <w:szCs w:val="22"/>
              </w:rPr>
            </w:pPr>
            <w:r w:rsidRPr="0030020D">
              <w:rPr>
                <w:rFonts w:ascii="Arial" w:hAnsi="Arial" w:cs="Arial"/>
                <w:color w:val="auto"/>
                <w:sz w:val="22"/>
                <w:szCs w:val="22"/>
              </w:rPr>
              <w:t>Uses own knowledge and experience to asses any risks and is responsible for own decisions.</w:t>
            </w:r>
          </w:p>
          <w:p w14:paraId="26FEB602" w14:textId="77777777" w:rsidR="0030020D" w:rsidRPr="0030020D" w:rsidRDefault="0030020D" w:rsidP="0030020D">
            <w:pPr>
              <w:pStyle w:val="01GCCFieldentry3ptafter"/>
              <w:spacing w:after="20"/>
              <w:rPr>
                <w:rFonts w:ascii="Arial" w:hAnsi="Arial" w:cs="Arial"/>
                <w:color w:val="auto"/>
                <w:sz w:val="22"/>
                <w:szCs w:val="22"/>
              </w:rPr>
            </w:pPr>
          </w:p>
          <w:p w14:paraId="72D2DAE0" w14:textId="1499435F" w:rsidR="0030020D" w:rsidRPr="0030020D" w:rsidRDefault="0030020D" w:rsidP="0030020D">
            <w:pPr>
              <w:pStyle w:val="CHRNormaltext"/>
              <w:jc w:val="left"/>
              <w:rPr>
                <w:sz w:val="22"/>
                <w:szCs w:val="22"/>
              </w:rPr>
            </w:pPr>
            <w:r w:rsidRPr="0030020D">
              <w:rPr>
                <w:sz w:val="22"/>
                <w:szCs w:val="22"/>
              </w:rPr>
              <w:t>Uses information/lessons learned from past performance to guide future practice.</w:t>
            </w:r>
          </w:p>
        </w:tc>
        <w:tc>
          <w:tcPr>
            <w:tcW w:w="3119" w:type="dxa"/>
          </w:tcPr>
          <w:p w14:paraId="56BA426A" w14:textId="77777777" w:rsidR="0030020D" w:rsidRPr="0030020D" w:rsidRDefault="0030020D" w:rsidP="0030020D">
            <w:pPr>
              <w:pStyle w:val="GCC10ptromanbody"/>
              <w:rPr>
                <w:sz w:val="22"/>
                <w:szCs w:val="22"/>
              </w:rPr>
            </w:pPr>
            <w:r w:rsidRPr="0030020D">
              <w:rPr>
                <w:sz w:val="22"/>
                <w:szCs w:val="22"/>
              </w:rPr>
              <w:t>Involves team in helping to make decisions or plans and values peoples contributions.</w:t>
            </w:r>
          </w:p>
          <w:p w14:paraId="4292D179" w14:textId="77777777" w:rsidR="0030020D" w:rsidRPr="0030020D" w:rsidRDefault="0030020D" w:rsidP="0030020D">
            <w:pPr>
              <w:pStyle w:val="GCC10ptromanbody"/>
              <w:rPr>
                <w:sz w:val="22"/>
                <w:szCs w:val="22"/>
              </w:rPr>
            </w:pPr>
            <w:r w:rsidRPr="0030020D">
              <w:rPr>
                <w:sz w:val="22"/>
                <w:szCs w:val="22"/>
              </w:rPr>
              <w:t>Able to communicate Council objectives and service targets and let people know how they and their role fit in.</w:t>
            </w:r>
          </w:p>
          <w:p w14:paraId="157AD731" w14:textId="77777777" w:rsidR="0030020D" w:rsidRPr="0030020D" w:rsidRDefault="0030020D" w:rsidP="0030020D">
            <w:pPr>
              <w:pStyle w:val="GCC10ptromanbody"/>
              <w:rPr>
                <w:sz w:val="22"/>
                <w:szCs w:val="22"/>
              </w:rPr>
            </w:pPr>
            <w:r w:rsidRPr="0030020D">
              <w:rPr>
                <w:sz w:val="22"/>
                <w:szCs w:val="22"/>
              </w:rPr>
              <w:t>Sensitive to others concerns and is able to communicate to them when decisions affect team.</w:t>
            </w:r>
          </w:p>
          <w:p w14:paraId="1E23B951" w14:textId="249E2A2D" w:rsidR="0030020D" w:rsidRPr="0030020D" w:rsidRDefault="0030020D" w:rsidP="0030020D">
            <w:pPr>
              <w:pStyle w:val="CHRNormaltext"/>
              <w:rPr>
                <w:sz w:val="22"/>
                <w:szCs w:val="22"/>
              </w:rPr>
            </w:pPr>
            <w:r w:rsidRPr="0030020D">
              <w:rPr>
                <w:sz w:val="22"/>
                <w:szCs w:val="22"/>
              </w:rPr>
              <w:t>Is prepared to take tough decisions considering political and operational elements.</w:t>
            </w:r>
          </w:p>
        </w:tc>
        <w:tc>
          <w:tcPr>
            <w:tcW w:w="2402" w:type="dxa"/>
          </w:tcPr>
          <w:p w14:paraId="62C4BCBD" w14:textId="77777777" w:rsidR="0030020D" w:rsidRPr="0030020D" w:rsidRDefault="0030020D" w:rsidP="0030020D">
            <w:pPr>
              <w:pStyle w:val="GCCbold10pt"/>
              <w:rPr>
                <w:b w:val="0"/>
                <w:bCs w:val="0"/>
                <w:sz w:val="22"/>
                <w:szCs w:val="22"/>
              </w:rPr>
            </w:pPr>
            <w:r w:rsidRPr="0030020D">
              <w:rPr>
                <w:b w:val="0"/>
                <w:bCs w:val="0"/>
                <w:sz w:val="22"/>
                <w:szCs w:val="22"/>
              </w:rPr>
              <w:fldChar w:fldCharType="begin">
                <w:ffData>
                  <w:name w:val=""/>
                  <w:enabled/>
                  <w:calcOnExit w:val="0"/>
                  <w:checkBox>
                    <w:sizeAuto/>
                    <w:default w:val="1"/>
                  </w:checkBox>
                </w:ffData>
              </w:fldChar>
            </w:r>
            <w:r w:rsidRPr="0030020D">
              <w:rPr>
                <w:b w:val="0"/>
                <w:bCs w:val="0"/>
                <w:sz w:val="22"/>
                <w:szCs w:val="22"/>
              </w:rPr>
              <w:instrText xml:space="preserve"> FORMCHECKBOX </w:instrText>
            </w:r>
            <w:r w:rsidR="00457FFC">
              <w:rPr>
                <w:b w:val="0"/>
                <w:bCs w:val="0"/>
                <w:sz w:val="22"/>
                <w:szCs w:val="22"/>
              </w:rPr>
            </w:r>
            <w:r w:rsidR="00457FFC">
              <w:rPr>
                <w:b w:val="0"/>
                <w:bCs w:val="0"/>
                <w:sz w:val="22"/>
                <w:szCs w:val="22"/>
              </w:rPr>
              <w:fldChar w:fldCharType="separate"/>
            </w:r>
            <w:r w:rsidRPr="0030020D">
              <w:rPr>
                <w:b w:val="0"/>
                <w:bCs w:val="0"/>
                <w:sz w:val="22"/>
                <w:szCs w:val="22"/>
              </w:rPr>
              <w:fldChar w:fldCharType="end"/>
            </w:r>
            <w:r w:rsidRPr="0030020D">
              <w:rPr>
                <w:b w:val="0"/>
                <w:bCs w:val="0"/>
                <w:sz w:val="22"/>
                <w:szCs w:val="22"/>
              </w:rPr>
              <w:t xml:space="preserve"> Application Form</w:t>
            </w:r>
          </w:p>
          <w:p w14:paraId="5B89084E" w14:textId="308987F0" w:rsidR="0030020D" w:rsidRPr="0030020D" w:rsidRDefault="0030020D" w:rsidP="0030020D">
            <w:pPr>
              <w:pStyle w:val="CHRNormaltext"/>
              <w:rPr>
                <w:sz w:val="22"/>
                <w:szCs w:val="22"/>
              </w:rPr>
            </w:pPr>
            <w:r w:rsidRPr="0030020D">
              <w:rPr>
                <w:b/>
                <w:bCs/>
                <w:sz w:val="22"/>
                <w:szCs w:val="22"/>
              </w:rPr>
              <w:fldChar w:fldCharType="begin">
                <w:ffData>
                  <w:name w:val=""/>
                  <w:enabled/>
                  <w:calcOnExit w:val="0"/>
                  <w:checkBox>
                    <w:sizeAuto/>
                    <w:default w:val="1"/>
                  </w:checkBox>
                </w:ffData>
              </w:fldChar>
            </w:r>
            <w:r w:rsidRPr="0030020D">
              <w:rPr>
                <w:b/>
                <w:bCs/>
                <w:sz w:val="22"/>
                <w:szCs w:val="22"/>
              </w:rPr>
              <w:instrText xml:space="preserve"> FORMCHECKBOX </w:instrText>
            </w:r>
            <w:r w:rsidR="00457FFC">
              <w:rPr>
                <w:b/>
                <w:bCs/>
                <w:sz w:val="22"/>
                <w:szCs w:val="22"/>
              </w:rPr>
            </w:r>
            <w:r w:rsidR="00457FFC">
              <w:rPr>
                <w:b/>
                <w:bCs/>
                <w:sz w:val="22"/>
                <w:szCs w:val="22"/>
              </w:rPr>
              <w:fldChar w:fldCharType="separate"/>
            </w:r>
            <w:r w:rsidRPr="0030020D">
              <w:rPr>
                <w:b/>
                <w:bCs/>
                <w:sz w:val="22"/>
                <w:szCs w:val="22"/>
              </w:rPr>
              <w:fldChar w:fldCharType="end"/>
            </w:r>
            <w:r w:rsidRPr="0030020D">
              <w:rPr>
                <w:b/>
                <w:bCs/>
                <w:sz w:val="22"/>
                <w:szCs w:val="22"/>
              </w:rPr>
              <w:t xml:space="preserve"> Interview </w:t>
            </w:r>
          </w:p>
        </w:tc>
      </w:tr>
    </w:tbl>
    <w:p w14:paraId="417F77BE" w14:textId="77777777" w:rsidR="00485E32" w:rsidRPr="0030020D" w:rsidRDefault="00485E32" w:rsidP="009C18D7">
      <w:pPr>
        <w:spacing w:after="0" w:line="240" w:lineRule="auto"/>
      </w:pPr>
    </w:p>
    <w:sectPr w:rsidR="00485E32" w:rsidRPr="0030020D" w:rsidSect="002C17F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993" w:bottom="1440" w:left="851" w:header="708"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D77A" w14:textId="77777777" w:rsidR="00192D35" w:rsidRDefault="00192D35" w:rsidP="00101649">
      <w:pPr>
        <w:spacing w:after="0" w:line="240" w:lineRule="auto"/>
      </w:pPr>
      <w:r>
        <w:separator/>
      </w:r>
    </w:p>
  </w:endnote>
  <w:endnote w:type="continuationSeparator" w:id="0">
    <w:p w14:paraId="416883FB" w14:textId="77777777" w:rsidR="00192D35" w:rsidRDefault="00192D35" w:rsidP="001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68B" w14:textId="0491DDA1" w:rsidR="00640F3B" w:rsidRDefault="00457FFC" w:rsidP="00457FFC">
    <w:pPr>
      <w:pStyle w:val="Footer"/>
      <w:jc w:val="center"/>
    </w:pPr>
    <w:fldSimple w:instr=" DOCPROPERTY bjFooterEvenPageDocProperty \* MERGEFORMAT " w:fldLock="1">
      <w:r w:rsidRPr="00457FFC">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1E88" w14:textId="6EE4CD55" w:rsidR="00640F3B" w:rsidRDefault="00457FFC" w:rsidP="00457FFC">
    <w:pPr>
      <w:pStyle w:val="Footer"/>
      <w:jc w:val="center"/>
      <w:rPr>
        <w:rFonts w:ascii="Arial" w:hAnsi="Arial" w:cs="Arial"/>
        <w:sz w:val="24"/>
        <w:szCs w:val="24"/>
      </w:rPr>
    </w:pPr>
    <w:r>
      <w:rPr>
        <w:rFonts w:ascii="Arial" w:hAnsi="Arial" w:cs="Arial"/>
        <w:sz w:val="24"/>
        <w:szCs w:val="24"/>
      </w:rPr>
      <w:fldChar w:fldCharType="begin" w:fldLock="1"/>
    </w:r>
    <w:r>
      <w:rPr>
        <w:rFonts w:ascii="Arial" w:hAnsi="Arial" w:cs="Arial"/>
        <w:sz w:val="24"/>
        <w:szCs w:val="24"/>
      </w:rPr>
      <w:instrText xml:space="preserve"> DOCPROPERTY bjFooterBothDocProperty \* MERGEFORMAT </w:instrText>
    </w:r>
    <w:r>
      <w:rPr>
        <w:rFonts w:ascii="Arial" w:hAnsi="Arial" w:cs="Arial"/>
        <w:sz w:val="24"/>
        <w:szCs w:val="24"/>
      </w:rPr>
      <w:fldChar w:fldCharType="separate"/>
    </w:r>
    <w:r w:rsidRPr="00457FFC">
      <w:rPr>
        <w:rFonts w:ascii="Arial" w:hAnsi="Arial" w:cs="Arial"/>
        <w:b/>
        <w:color w:val="000000"/>
        <w:sz w:val="24"/>
        <w:szCs w:val="24"/>
      </w:rPr>
      <w:t>OFFICIAL</w:t>
    </w:r>
    <w:r>
      <w:rPr>
        <w:rFonts w:ascii="Arial" w:hAnsi="Arial" w:cs="Arial"/>
        <w:sz w:val="24"/>
        <w:szCs w:val="24"/>
      </w:rPr>
      <w:fldChar w:fldCharType="end"/>
    </w:r>
  </w:p>
  <w:p w14:paraId="42CA3AF2" w14:textId="266A59AB" w:rsidR="002C17F9" w:rsidRPr="00A0342F" w:rsidRDefault="002C17F9">
    <w:pPr>
      <w:pStyle w:val="Footer"/>
      <w:rPr>
        <w:rFonts w:ascii="Arial" w:hAnsi="Arial" w:cs="Arial"/>
        <w:sz w:val="24"/>
        <w:szCs w:val="24"/>
      </w:rPr>
    </w:pPr>
    <w:r w:rsidRPr="00A0342F">
      <w:rPr>
        <w:rFonts w:ascii="Arial" w:hAnsi="Arial" w:cs="Arial"/>
        <w:sz w:val="24"/>
        <w:szCs w:val="24"/>
      </w:rPr>
      <w:t>V</w:t>
    </w:r>
    <w:r w:rsidR="0030020D">
      <w:rPr>
        <w:rFonts w:ascii="Arial" w:hAnsi="Arial" w:cs="Arial"/>
        <w:sz w:val="24"/>
        <w:szCs w:val="24"/>
      </w:rPr>
      <w:t>2</w:t>
    </w:r>
    <w:r w:rsidR="00A0342F">
      <w:rPr>
        <w:rFonts w:ascii="Arial" w:hAnsi="Arial" w:cs="Arial"/>
        <w:sz w:val="24"/>
        <w:szCs w:val="24"/>
      </w:rPr>
      <w:t>.0</w:t>
    </w:r>
    <w:r w:rsidRPr="00A0342F">
      <w:rPr>
        <w:rFonts w:ascii="Arial" w:hAnsi="Arial" w:cs="Arial"/>
        <w:sz w:val="24"/>
        <w:szCs w:val="24"/>
      </w:rPr>
      <w:tab/>
    </w:r>
    <w:r w:rsidRPr="00A0342F">
      <w:rPr>
        <w:rFonts w:ascii="Arial" w:hAnsi="Arial" w:cs="Arial"/>
        <w:sz w:val="24"/>
        <w:szCs w:val="24"/>
      </w:rPr>
      <w:tab/>
    </w:r>
    <w:r w:rsidR="0030020D">
      <w:rPr>
        <w:rFonts w:ascii="Arial" w:hAnsi="Arial" w:cs="Arial"/>
        <w:sz w:val="24"/>
        <w:szCs w:val="24"/>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1CFD" w14:textId="77777777" w:rsidR="00457FFC" w:rsidRDefault="0045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F99A" w14:textId="77777777" w:rsidR="00192D35" w:rsidRDefault="00192D35" w:rsidP="00101649">
      <w:pPr>
        <w:spacing w:after="0" w:line="240" w:lineRule="auto"/>
      </w:pPr>
      <w:r>
        <w:separator/>
      </w:r>
    </w:p>
  </w:footnote>
  <w:footnote w:type="continuationSeparator" w:id="0">
    <w:p w14:paraId="46BF900D" w14:textId="77777777" w:rsidR="00192D35" w:rsidRDefault="00192D35" w:rsidP="0010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65EF" w14:textId="22503412" w:rsidR="00640F3B" w:rsidRDefault="00457FFC" w:rsidP="00457FFC">
    <w:pPr>
      <w:pStyle w:val="Header"/>
      <w:jc w:val="center"/>
    </w:pPr>
    <w:fldSimple w:instr=" DOCPROPERTY bjHeaderEvenPageDocProperty \* MERGEFORMAT " w:fldLock="1">
      <w:r w:rsidRPr="00457FFC">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5E75" w14:textId="1F3F13D6" w:rsidR="00640F3B" w:rsidRDefault="00457FFC" w:rsidP="00457FFC">
    <w:pPr>
      <w:pStyle w:val="EMPLOYEEZONE"/>
      <w:jc w:val="center"/>
    </w:pPr>
    <w:r>
      <w:rPr>
        <w:color w:val="000000"/>
        <w:sz w:val="24"/>
      </w:rPr>
      <w:fldChar w:fldCharType="begin" w:fldLock="1"/>
    </w:r>
    <w:r>
      <w:rPr>
        <w:color w:val="000000"/>
        <w:sz w:val="24"/>
      </w:rPr>
      <w:instrText xml:space="preserve"> DOCPROPERTY bjHeaderBothDocProperty \* MERGEFORMAT </w:instrText>
    </w:r>
    <w:r>
      <w:rPr>
        <w:color w:val="000000"/>
        <w:sz w:val="24"/>
      </w:rPr>
      <w:fldChar w:fldCharType="separate"/>
    </w:r>
    <w:r>
      <w:rPr>
        <w:color w:val="000000"/>
        <w:sz w:val="24"/>
      </w:rPr>
      <w:t>OFFICIAL</w:t>
    </w:r>
    <w:r>
      <w:rPr>
        <w:color w:val="000000"/>
        <w:sz w:val="24"/>
      </w:rPr>
      <w:fldChar w:fldCharType="end"/>
    </w:r>
  </w:p>
  <w:p w14:paraId="6C9174DC" w14:textId="77777777" w:rsidR="00101649" w:rsidRPr="00622BF2" w:rsidRDefault="004A6A96" w:rsidP="00101649">
    <w:pPr>
      <w:pStyle w:val="EMPLOYEEZONE"/>
      <w:rPr>
        <w:color w:val="008000"/>
      </w:rPr>
    </w:pPr>
    <w:r>
      <w:rPr>
        <w:noProof/>
        <w:lang w:val="en-GB" w:eastAsia="en-GB"/>
      </w:rPr>
      <mc:AlternateContent>
        <mc:Choice Requires="wps">
          <w:drawing>
            <wp:anchor distT="0" distB="0" distL="114300" distR="114300" simplePos="0" relativeHeight="251657728" behindDoc="1" locked="0" layoutInCell="0" allowOverlap="1" wp14:anchorId="54458F61" wp14:editId="0B9A5BB3">
              <wp:simplePos x="0" y="0"/>
              <wp:positionH relativeFrom="margin">
                <wp:posOffset>-951865</wp:posOffset>
              </wp:positionH>
              <wp:positionV relativeFrom="page">
                <wp:posOffset>29845</wp:posOffset>
              </wp:positionV>
              <wp:extent cx="7947660" cy="10661015"/>
              <wp:effectExtent l="0" t="0" r="0" b="6985"/>
              <wp:wrapThrough wrapText="bothSides">
                <wp:wrapPolygon edited="0">
                  <wp:start x="20761" y="0"/>
                  <wp:lineTo x="20813" y="20379"/>
                  <wp:lineTo x="0" y="20533"/>
                  <wp:lineTo x="0" y="21576"/>
                  <wp:lineTo x="21538" y="21576"/>
                  <wp:lineTo x="21538" y="0"/>
                  <wp:lineTo x="20761"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47660" cy="10661015"/>
                      </a:xfrm>
                      <a:custGeom>
                        <a:avLst/>
                        <a:gdLst>
                          <a:gd name="T0" fmla="*/ 16837 w 16838"/>
                          <a:gd name="T1" fmla="*/ 0 h 11905"/>
                          <a:gd name="T2" fmla="*/ 16270 w 16838"/>
                          <a:gd name="T3" fmla="*/ 0 h 11905"/>
                          <a:gd name="T4" fmla="*/ 16270 w 16838"/>
                          <a:gd name="T5" fmla="*/ 0 h 11905"/>
                          <a:gd name="T6" fmla="*/ 16270 w 16838"/>
                          <a:gd name="T7" fmla="*/ 11131 h 11905"/>
                          <a:gd name="T8" fmla="*/ 16422 w 16838"/>
                          <a:gd name="T9" fmla="*/ 11338 h 11905"/>
                          <a:gd name="T10" fmla="*/ 16837 w 16838"/>
                          <a:gd name="T11" fmla="*/ 11905 h 11905"/>
                          <a:gd name="T12" fmla="*/ 16063 w 16838"/>
                          <a:gd name="T13" fmla="*/ 11338 h 11905"/>
                          <a:gd name="T14" fmla="*/ 0 w 16838"/>
                          <a:gd name="T15" fmla="*/ 11338 h 11905"/>
                          <a:gd name="T16" fmla="*/ 0 w 16838"/>
                          <a:gd name="T17" fmla="*/ 11905 h 11905"/>
                          <a:gd name="T18" fmla="*/ 16837 w 16838"/>
                          <a:gd name="T19" fmla="*/ 11905 h 11905"/>
                          <a:gd name="T20" fmla="*/ 16837 w 16838"/>
                          <a:gd name="T21" fmla="*/ 11905 h 11905"/>
                          <a:gd name="T22" fmla="*/ 16837 w 16838"/>
                          <a:gd name="T23" fmla="*/ 0 h 11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38" h="11905">
                            <a:moveTo>
                              <a:pt x="16837" y="0"/>
                            </a:moveTo>
                            <a:lnTo>
                              <a:pt x="16270" y="0"/>
                            </a:lnTo>
                            <a:lnTo>
                              <a:pt x="16270" y="0"/>
                            </a:lnTo>
                            <a:lnTo>
                              <a:pt x="16270" y="11131"/>
                            </a:lnTo>
                            <a:lnTo>
                              <a:pt x="16422" y="11338"/>
                            </a:lnTo>
                            <a:lnTo>
                              <a:pt x="16837" y="11905"/>
                            </a:lnTo>
                            <a:lnTo>
                              <a:pt x="16063" y="11338"/>
                            </a:lnTo>
                            <a:lnTo>
                              <a:pt x="0" y="11338"/>
                            </a:lnTo>
                            <a:lnTo>
                              <a:pt x="0" y="11905"/>
                            </a:lnTo>
                            <a:lnTo>
                              <a:pt x="16837" y="11905"/>
                            </a:lnTo>
                            <a:lnTo>
                              <a:pt x="16837" y="11905"/>
                            </a:lnTo>
                            <a:lnTo>
                              <a:pt x="16837" y="0"/>
                            </a:lnTo>
                          </a:path>
                        </a:pathLst>
                      </a:custGeom>
                      <a:solidFill>
                        <a:srgbClr val="00646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112B" id="Freeform 7" o:spid="_x0000_s1026" style="position:absolute;margin-left:-74.95pt;margin-top:2.35pt;width:625.8pt;height:83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6838,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" o:allowincell="f" path="m16837,r-567,l16270,r,11131l16422,11338r415,567l16063,11338,,11338r,567l16837,11905r,l16837,e" fillcolor="#006462" stroked="f">
              <v:path arrowok="t" o:connecttype="custom" o:connectlocs="7947188,0;7679560,0;7679560,0;7679560,9967892;7751305,10153262;7947188,10661015;7581854,10153262;0,10153262;0,10661015;7947188,10661015;7947188,10661015;7947188,0" o:connectangles="0,0,0,0,0,0,0,0,0,0,0,0"/>
              <w10:wrap type="through" anchorx="margin" anchory="page"/>
            </v:shape>
          </w:pict>
        </mc:Fallback>
      </mc:AlternateContent>
    </w:r>
    <w:r w:rsidR="00101649" w:rsidRPr="000E4CF6">
      <w:t xml:space="preserve">EMPLOYMENT </w:t>
    </w:r>
    <w:r w:rsidR="00101649" w:rsidRPr="00622BF2">
      <w:rPr>
        <w:color w:val="008000"/>
      </w:rPr>
      <w:t>ZONE</w:t>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t xml:space="preserve">R&amp;S </w:t>
    </w:r>
    <w:r w:rsidR="003D3A2A">
      <w:rPr>
        <w:color w:val="008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7229" w14:textId="77777777" w:rsidR="00457FFC" w:rsidRDefault="0045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02B"/>
    <w:multiLevelType w:val="multilevel"/>
    <w:tmpl w:val="42F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52ADB"/>
    <w:multiLevelType w:val="multilevel"/>
    <w:tmpl w:val="A40001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E1244"/>
    <w:multiLevelType w:val="multilevel"/>
    <w:tmpl w:val="E0C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0BC4"/>
    <w:multiLevelType w:val="multilevel"/>
    <w:tmpl w:val="0E6A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E1835"/>
    <w:multiLevelType w:val="multilevel"/>
    <w:tmpl w:val="D736C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54C96"/>
    <w:multiLevelType w:val="hybridMultilevel"/>
    <w:tmpl w:val="3BA823F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68507F6"/>
    <w:multiLevelType w:val="hybridMultilevel"/>
    <w:tmpl w:val="516A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51DDC"/>
    <w:multiLevelType w:val="hybridMultilevel"/>
    <w:tmpl w:val="92B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6638B"/>
    <w:multiLevelType w:val="multilevel"/>
    <w:tmpl w:val="509E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800BB"/>
    <w:multiLevelType w:val="hybridMultilevel"/>
    <w:tmpl w:val="0E286A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0D07F0"/>
    <w:multiLevelType w:val="multilevel"/>
    <w:tmpl w:val="75629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9E2E9E"/>
    <w:multiLevelType w:val="hybridMultilevel"/>
    <w:tmpl w:val="E8165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B67B64"/>
    <w:multiLevelType w:val="hybridMultilevel"/>
    <w:tmpl w:val="F6BC0D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D17F1"/>
    <w:multiLevelType w:val="multilevel"/>
    <w:tmpl w:val="7384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C0361"/>
    <w:multiLevelType w:val="multilevel"/>
    <w:tmpl w:val="978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E76C5"/>
    <w:multiLevelType w:val="hybridMultilevel"/>
    <w:tmpl w:val="4FB8A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21D69"/>
    <w:multiLevelType w:val="multilevel"/>
    <w:tmpl w:val="E58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A0E63"/>
    <w:multiLevelType w:val="multilevel"/>
    <w:tmpl w:val="5C4C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F4C3A"/>
    <w:multiLevelType w:val="hybridMultilevel"/>
    <w:tmpl w:val="6442992A"/>
    <w:lvl w:ilvl="0" w:tplc="9B22E3BC">
      <w:start w:val="1"/>
      <w:numFmt w:val="bullet"/>
      <w:lvlText w:val=""/>
      <w:lvlJc w:val="left"/>
      <w:pPr>
        <w:tabs>
          <w:tab w:val="num" w:pos="432"/>
        </w:tabs>
        <w:ind w:left="432" w:hanging="360"/>
      </w:pPr>
      <w:rPr>
        <w:rFonts w:ascii="Symbol" w:hAnsi="Symbol" w:hint="default"/>
      </w:rPr>
    </w:lvl>
    <w:lvl w:ilvl="1" w:tplc="08090001">
      <w:start w:val="1"/>
      <w:numFmt w:val="bullet"/>
      <w:lvlText w:val=""/>
      <w:lvlJc w:val="left"/>
      <w:pPr>
        <w:tabs>
          <w:tab w:val="num" w:pos="1512"/>
        </w:tabs>
        <w:ind w:left="1512" w:hanging="360"/>
      </w:pPr>
      <w:rPr>
        <w:rFonts w:ascii="Symbol" w:hAnsi="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6FB950BC"/>
    <w:multiLevelType w:val="multilevel"/>
    <w:tmpl w:val="0276B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8F47BB"/>
    <w:multiLevelType w:val="hybridMultilevel"/>
    <w:tmpl w:val="07B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C754E"/>
    <w:multiLevelType w:val="multilevel"/>
    <w:tmpl w:val="111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92F58"/>
    <w:multiLevelType w:val="multilevel"/>
    <w:tmpl w:val="E98C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9"/>
  </w:num>
  <w:num w:numId="4">
    <w:abstractNumId w:val="5"/>
  </w:num>
  <w:num w:numId="5">
    <w:abstractNumId w:val="20"/>
  </w:num>
  <w:num w:numId="6">
    <w:abstractNumId w:val="17"/>
  </w:num>
  <w:num w:numId="7">
    <w:abstractNumId w:val="1"/>
  </w:num>
  <w:num w:numId="8">
    <w:abstractNumId w:val="4"/>
  </w:num>
  <w:num w:numId="9">
    <w:abstractNumId w:val="19"/>
  </w:num>
  <w:num w:numId="10">
    <w:abstractNumId w:val="10"/>
  </w:num>
  <w:num w:numId="11">
    <w:abstractNumId w:val="21"/>
  </w:num>
  <w:num w:numId="12">
    <w:abstractNumId w:val="11"/>
  </w:num>
  <w:num w:numId="13">
    <w:abstractNumId w:val="6"/>
  </w:num>
  <w:num w:numId="14">
    <w:abstractNumId w:val="22"/>
  </w:num>
  <w:num w:numId="15">
    <w:abstractNumId w:val="3"/>
  </w:num>
  <w:num w:numId="16">
    <w:abstractNumId w:val="8"/>
  </w:num>
  <w:num w:numId="17">
    <w:abstractNumId w:val="2"/>
  </w:num>
  <w:num w:numId="18">
    <w:abstractNumId w:val="16"/>
  </w:num>
  <w:num w:numId="19">
    <w:abstractNumId w:val="14"/>
  </w:num>
  <w:num w:numId="20">
    <w:abstractNumId w:val="0"/>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46"/>
    <w:rsid w:val="00000E4C"/>
    <w:rsid w:val="0001271D"/>
    <w:rsid w:val="00016B51"/>
    <w:rsid w:val="0002571B"/>
    <w:rsid w:val="00037174"/>
    <w:rsid w:val="000417B5"/>
    <w:rsid w:val="00051015"/>
    <w:rsid w:val="0006457F"/>
    <w:rsid w:val="000646E0"/>
    <w:rsid w:val="000700EA"/>
    <w:rsid w:val="0008506B"/>
    <w:rsid w:val="00085CCB"/>
    <w:rsid w:val="00086B03"/>
    <w:rsid w:val="000A43C0"/>
    <w:rsid w:val="000A7300"/>
    <w:rsid w:val="000B2A00"/>
    <w:rsid w:val="000B4D56"/>
    <w:rsid w:val="000D28AD"/>
    <w:rsid w:val="000D2AA6"/>
    <w:rsid w:val="000D2AC4"/>
    <w:rsid w:val="000D7555"/>
    <w:rsid w:val="000E0C85"/>
    <w:rsid w:val="000F33EC"/>
    <w:rsid w:val="000F414F"/>
    <w:rsid w:val="000F5AAF"/>
    <w:rsid w:val="00101649"/>
    <w:rsid w:val="00102AA0"/>
    <w:rsid w:val="001031D2"/>
    <w:rsid w:val="00110230"/>
    <w:rsid w:val="00121182"/>
    <w:rsid w:val="00126EA9"/>
    <w:rsid w:val="0012727C"/>
    <w:rsid w:val="001278FA"/>
    <w:rsid w:val="001342A1"/>
    <w:rsid w:val="00144B41"/>
    <w:rsid w:val="00144BE1"/>
    <w:rsid w:val="0016590F"/>
    <w:rsid w:val="001803DB"/>
    <w:rsid w:val="00180BFB"/>
    <w:rsid w:val="001850C0"/>
    <w:rsid w:val="00192D35"/>
    <w:rsid w:val="00197FA4"/>
    <w:rsid w:val="001A1A4B"/>
    <w:rsid w:val="001A6FA5"/>
    <w:rsid w:val="001B7C88"/>
    <w:rsid w:val="001C28A1"/>
    <w:rsid w:val="001C70A5"/>
    <w:rsid w:val="001D1265"/>
    <w:rsid w:val="001E165A"/>
    <w:rsid w:val="001E3E1C"/>
    <w:rsid w:val="001E6089"/>
    <w:rsid w:val="001F0099"/>
    <w:rsid w:val="001F17BF"/>
    <w:rsid w:val="001F4093"/>
    <w:rsid w:val="001F666E"/>
    <w:rsid w:val="002000F3"/>
    <w:rsid w:val="00204320"/>
    <w:rsid w:val="0020546B"/>
    <w:rsid w:val="00210B9F"/>
    <w:rsid w:val="00216ECC"/>
    <w:rsid w:val="00260252"/>
    <w:rsid w:val="002611AC"/>
    <w:rsid w:val="00262093"/>
    <w:rsid w:val="002635B7"/>
    <w:rsid w:val="0026501E"/>
    <w:rsid w:val="002664FA"/>
    <w:rsid w:val="002755E0"/>
    <w:rsid w:val="002820C0"/>
    <w:rsid w:val="002907BF"/>
    <w:rsid w:val="002A0AD9"/>
    <w:rsid w:val="002A313F"/>
    <w:rsid w:val="002A33D8"/>
    <w:rsid w:val="002A357A"/>
    <w:rsid w:val="002A54B1"/>
    <w:rsid w:val="002B6B8E"/>
    <w:rsid w:val="002B6DC4"/>
    <w:rsid w:val="002B7717"/>
    <w:rsid w:val="002C17F9"/>
    <w:rsid w:val="002C252D"/>
    <w:rsid w:val="002C6EA9"/>
    <w:rsid w:val="002E108D"/>
    <w:rsid w:val="002E33D2"/>
    <w:rsid w:val="002E3FF8"/>
    <w:rsid w:val="002F4C40"/>
    <w:rsid w:val="002F7AFD"/>
    <w:rsid w:val="0030020D"/>
    <w:rsid w:val="003052C3"/>
    <w:rsid w:val="0030709D"/>
    <w:rsid w:val="003200D5"/>
    <w:rsid w:val="00322544"/>
    <w:rsid w:val="00326AC2"/>
    <w:rsid w:val="003546F9"/>
    <w:rsid w:val="00360E71"/>
    <w:rsid w:val="0037229F"/>
    <w:rsid w:val="00375C04"/>
    <w:rsid w:val="0038037A"/>
    <w:rsid w:val="0038273D"/>
    <w:rsid w:val="00384854"/>
    <w:rsid w:val="00385F73"/>
    <w:rsid w:val="00386D77"/>
    <w:rsid w:val="003A2CBD"/>
    <w:rsid w:val="003B2759"/>
    <w:rsid w:val="003C7287"/>
    <w:rsid w:val="003D2B83"/>
    <w:rsid w:val="003D3A2A"/>
    <w:rsid w:val="003E0227"/>
    <w:rsid w:val="003F5BE5"/>
    <w:rsid w:val="0040117D"/>
    <w:rsid w:val="004075D4"/>
    <w:rsid w:val="0041445F"/>
    <w:rsid w:val="00432BCD"/>
    <w:rsid w:val="0043474E"/>
    <w:rsid w:val="00441274"/>
    <w:rsid w:val="00457FFC"/>
    <w:rsid w:val="00463F8A"/>
    <w:rsid w:val="00471E19"/>
    <w:rsid w:val="004820B0"/>
    <w:rsid w:val="00485E32"/>
    <w:rsid w:val="004874C1"/>
    <w:rsid w:val="004908D8"/>
    <w:rsid w:val="00494063"/>
    <w:rsid w:val="004956CC"/>
    <w:rsid w:val="004A6A96"/>
    <w:rsid w:val="004C1633"/>
    <w:rsid w:val="004C17BB"/>
    <w:rsid w:val="004D5207"/>
    <w:rsid w:val="004E771D"/>
    <w:rsid w:val="004F7205"/>
    <w:rsid w:val="00513158"/>
    <w:rsid w:val="0051567B"/>
    <w:rsid w:val="00527FE9"/>
    <w:rsid w:val="00531999"/>
    <w:rsid w:val="00534E22"/>
    <w:rsid w:val="00537D67"/>
    <w:rsid w:val="00552CDF"/>
    <w:rsid w:val="005575F8"/>
    <w:rsid w:val="005645F6"/>
    <w:rsid w:val="00564B6B"/>
    <w:rsid w:val="00572468"/>
    <w:rsid w:val="0058772E"/>
    <w:rsid w:val="005903E7"/>
    <w:rsid w:val="005917CD"/>
    <w:rsid w:val="005A2475"/>
    <w:rsid w:val="005A26A0"/>
    <w:rsid w:val="005A4CFB"/>
    <w:rsid w:val="005B78BC"/>
    <w:rsid w:val="005C2EEB"/>
    <w:rsid w:val="005C4F92"/>
    <w:rsid w:val="005F1651"/>
    <w:rsid w:val="005F28F5"/>
    <w:rsid w:val="006009A5"/>
    <w:rsid w:val="00601156"/>
    <w:rsid w:val="0060319B"/>
    <w:rsid w:val="00606C29"/>
    <w:rsid w:val="00610291"/>
    <w:rsid w:val="006113CE"/>
    <w:rsid w:val="00612097"/>
    <w:rsid w:val="0061541A"/>
    <w:rsid w:val="00617AF1"/>
    <w:rsid w:val="00620AE5"/>
    <w:rsid w:val="0062796C"/>
    <w:rsid w:val="00640F3B"/>
    <w:rsid w:val="006556A5"/>
    <w:rsid w:val="00656EB7"/>
    <w:rsid w:val="00662BC7"/>
    <w:rsid w:val="00663692"/>
    <w:rsid w:val="00667A26"/>
    <w:rsid w:val="00673DC0"/>
    <w:rsid w:val="006767A9"/>
    <w:rsid w:val="00684BF9"/>
    <w:rsid w:val="0068555C"/>
    <w:rsid w:val="006A3148"/>
    <w:rsid w:val="006A3407"/>
    <w:rsid w:val="006A794C"/>
    <w:rsid w:val="006B19A6"/>
    <w:rsid w:val="006D3DF6"/>
    <w:rsid w:val="006D4715"/>
    <w:rsid w:val="006D4AE8"/>
    <w:rsid w:val="006E113E"/>
    <w:rsid w:val="006E2589"/>
    <w:rsid w:val="006E2616"/>
    <w:rsid w:val="006F4C9B"/>
    <w:rsid w:val="00704450"/>
    <w:rsid w:val="007120B0"/>
    <w:rsid w:val="0071238F"/>
    <w:rsid w:val="00715146"/>
    <w:rsid w:val="00725E4E"/>
    <w:rsid w:val="00726DD1"/>
    <w:rsid w:val="00737931"/>
    <w:rsid w:val="007407A2"/>
    <w:rsid w:val="0074276C"/>
    <w:rsid w:val="00745089"/>
    <w:rsid w:val="007451C9"/>
    <w:rsid w:val="00752FB8"/>
    <w:rsid w:val="00762AAC"/>
    <w:rsid w:val="007660C5"/>
    <w:rsid w:val="0076756D"/>
    <w:rsid w:val="00770207"/>
    <w:rsid w:val="00773453"/>
    <w:rsid w:val="007828EB"/>
    <w:rsid w:val="007839ED"/>
    <w:rsid w:val="00783A11"/>
    <w:rsid w:val="00784BC6"/>
    <w:rsid w:val="00792CD2"/>
    <w:rsid w:val="00795C45"/>
    <w:rsid w:val="007B14F0"/>
    <w:rsid w:val="007B6B01"/>
    <w:rsid w:val="007B7DF9"/>
    <w:rsid w:val="007B7E43"/>
    <w:rsid w:val="007B7F5D"/>
    <w:rsid w:val="007C4915"/>
    <w:rsid w:val="007C5590"/>
    <w:rsid w:val="007C7D67"/>
    <w:rsid w:val="007D2D83"/>
    <w:rsid w:val="007D4119"/>
    <w:rsid w:val="007D43B3"/>
    <w:rsid w:val="007F418D"/>
    <w:rsid w:val="007F5CC6"/>
    <w:rsid w:val="0080216B"/>
    <w:rsid w:val="00812C41"/>
    <w:rsid w:val="00814D32"/>
    <w:rsid w:val="008224FB"/>
    <w:rsid w:val="008303B0"/>
    <w:rsid w:val="0085509E"/>
    <w:rsid w:val="0086091A"/>
    <w:rsid w:val="00863533"/>
    <w:rsid w:val="00867D53"/>
    <w:rsid w:val="0088393E"/>
    <w:rsid w:val="008937B2"/>
    <w:rsid w:val="00896F2D"/>
    <w:rsid w:val="008A2A56"/>
    <w:rsid w:val="008B3EA3"/>
    <w:rsid w:val="008B7FD7"/>
    <w:rsid w:val="008C6896"/>
    <w:rsid w:val="008D0419"/>
    <w:rsid w:val="008D1B62"/>
    <w:rsid w:val="008D5C6F"/>
    <w:rsid w:val="008D7BAA"/>
    <w:rsid w:val="008E0929"/>
    <w:rsid w:val="00904287"/>
    <w:rsid w:val="00913D9E"/>
    <w:rsid w:val="009425D1"/>
    <w:rsid w:val="00942956"/>
    <w:rsid w:val="009433AC"/>
    <w:rsid w:val="0094340D"/>
    <w:rsid w:val="009563E9"/>
    <w:rsid w:val="00960639"/>
    <w:rsid w:val="009713E7"/>
    <w:rsid w:val="009876D1"/>
    <w:rsid w:val="009A6ED1"/>
    <w:rsid w:val="009B5E09"/>
    <w:rsid w:val="009C18D7"/>
    <w:rsid w:val="009C47DF"/>
    <w:rsid w:val="009D0EFB"/>
    <w:rsid w:val="009E6159"/>
    <w:rsid w:val="009E7E6F"/>
    <w:rsid w:val="00A00E58"/>
    <w:rsid w:val="00A01E57"/>
    <w:rsid w:val="00A0342F"/>
    <w:rsid w:val="00A04694"/>
    <w:rsid w:val="00A05A5D"/>
    <w:rsid w:val="00A05D12"/>
    <w:rsid w:val="00A13D48"/>
    <w:rsid w:val="00A168C5"/>
    <w:rsid w:val="00A23875"/>
    <w:rsid w:val="00A469D7"/>
    <w:rsid w:val="00A53B9A"/>
    <w:rsid w:val="00A541E0"/>
    <w:rsid w:val="00A62FDF"/>
    <w:rsid w:val="00A6328F"/>
    <w:rsid w:val="00A65122"/>
    <w:rsid w:val="00A66405"/>
    <w:rsid w:val="00A71DD0"/>
    <w:rsid w:val="00A83FC2"/>
    <w:rsid w:val="00AA4A9E"/>
    <w:rsid w:val="00AB17E3"/>
    <w:rsid w:val="00AB5433"/>
    <w:rsid w:val="00AB5589"/>
    <w:rsid w:val="00AE027B"/>
    <w:rsid w:val="00AF4ABD"/>
    <w:rsid w:val="00AF79C6"/>
    <w:rsid w:val="00B07EE2"/>
    <w:rsid w:val="00B12F47"/>
    <w:rsid w:val="00B25279"/>
    <w:rsid w:val="00B27915"/>
    <w:rsid w:val="00B304B7"/>
    <w:rsid w:val="00B343D5"/>
    <w:rsid w:val="00B35EB5"/>
    <w:rsid w:val="00B42C50"/>
    <w:rsid w:val="00B4388E"/>
    <w:rsid w:val="00B45983"/>
    <w:rsid w:val="00B51AC9"/>
    <w:rsid w:val="00B53D68"/>
    <w:rsid w:val="00B54006"/>
    <w:rsid w:val="00B56C9B"/>
    <w:rsid w:val="00B64024"/>
    <w:rsid w:val="00B77982"/>
    <w:rsid w:val="00B8758F"/>
    <w:rsid w:val="00B92066"/>
    <w:rsid w:val="00B937F3"/>
    <w:rsid w:val="00B94364"/>
    <w:rsid w:val="00BA017D"/>
    <w:rsid w:val="00BA74E4"/>
    <w:rsid w:val="00BB36C6"/>
    <w:rsid w:val="00BC1102"/>
    <w:rsid w:val="00BC2083"/>
    <w:rsid w:val="00BD0353"/>
    <w:rsid w:val="00BD7202"/>
    <w:rsid w:val="00BF437C"/>
    <w:rsid w:val="00BF6570"/>
    <w:rsid w:val="00C038B3"/>
    <w:rsid w:val="00C03E3F"/>
    <w:rsid w:val="00C07890"/>
    <w:rsid w:val="00C07979"/>
    <w:rsid w:val="00C1095A"/>
    <w:rsid w:val="00C2087E"/>
    <w:rsid w:val="00C241FB"/>
    <w:rsid w:val="00C26F4F"/>
    <w:rsid w:val="00C27469"/>
    <w:rsid w:val="00C35A0B"/>
    <w:rsid w:val="00C37574"/>
    <w:rsid w:val="00C44289"/>
    <w:rsid w:val="00C44E45"/>
    <w:rsid w:val="00C45238"/>
    <w:rsid w:val="00C55220"/>
    <w:rsid w:val="00C57E16"/>
    <w:rsid w:val="00C57EC3"/>
    <w:rsid w:val="00C60549"/>
    <w:rsid w:val="00C61D65"/>
    <w:rsid w:val="00C751AE"/>
    <w:rsid w:val="00C87222"/>
    <w:rsid w:val="00C9460C"/>
    <w:rsid w:val="00CA04BC"/>
    <w:rsid w:val="00CA099B"/>
    <w:rsid w:val="00CB001C"/>
    <w:rsid w:val="00CB3629"/>
    <w:rsid w:val="00CB5C50"/>
    <w:rsid w:val="00CC07F0"/>
    <w:rsid w:val="00CC6949"/>
    <w:rsid w:val="00CC76A2"/>
    <w:rsid w:val="00CE0C59"/>
    <w:rsid w:val="00CF446D"/>
    <w:rsid w:val="00CF4716"/>
    <w:rsid w:val="00CF7A37"/>
    <w:rsid w:val="00D0004C"/>
    <w:rsid w:val="00D03245"/>
    <w:rsid w:val="00D057CC"/>
    <w:rsid w:val="00D0663F"/>
    <w:rsid w:val="00D14028"/>
    <w:rsid w:val="00D163D8"/>
    <w:rsid w:val="00D21F1B"/>
    <w:rsid w:val="00D26705"/>
    <w:rsid w:val="00D26A89"/>
    <w:rsid w:val="00D30797"/>
    <w:rsid w:val="00D34031"/>
    <w:rsid w:val="00D46706"/>
    <w:rsid w:val="00D60D3D"/>
    <w:rsid w:val="00D75359"/>
    <w:rsid w:val="00D8108D"/>
    <w:rsid w:val="00D82BD0"/>
    <w:rsid w:val="00D84363"/>
    <w:rsid w:val="00D860EF"/>
    <w:rsid w:val="00D920BE"/>
    <w:rsid w:val="00D93F39"/>
    <w:rsid w:val="00D94F7F"/>
    <w:rsid w:val="00D97C86"/>
    <w:rsid w:val="00DA09BA"/>
    <w:rsid w:val="00DB5835"/>
    <w:rsid w:val="00DB5D49"/>
    <w:rsid w:val="00DC2505"/>
    <w:rsid w:val="00DD11C8"/>
    <w:rsid w:val="00DE1552"/>
    <w:rsid w:val="00DF01B6"/>
    <w:rsid w:val="00DF35C9"/>
    <w:rsid w:val="00E13FB7"/>
    <w:rsid w:val="00E14D2A"/>
    <w:rsid w:val="00E242F5"/>
    <w:rsid w:val="00E3044F"/>
    <w:rsid w:val="00E327B7"/>
    <w:rsid w:val="00E33449"/>
    <w:rsid w:val="00E41103"/>
    <w:rsid w:val="00E432DE"/>
    <w:rsid w:val="00E51800"/>
    <w:rsid w:val="00E65499"/>
    <w:rsid w:val="00E72FFD"/>
    <w:rsid w:val="00E74125"/>
    <w:rsid w:val="00EA1A2D"/>
    <w:rsid w:val="00EA555F"/>
    <w:rsid w:val="00EC24C7"/>
    <w:rsid w:val="00ED6977"/>
    <w:rsid w:val="00ED697F"/>
    <w:rsid w:val="00EE2309"/>
    <w:rsid w:val="00EE38E5"/>
    <w:rsid w:val="00EF3141"/>
    <w:rsid w:val="00F0094E"/>
    <w:rsid w:val="00F1019A"/>
    <w:rsid w:val="00F109FD"/>
    <w:rsid w:val="00F1257D"/>
    <w:rsid w:val="00F178DF"/>
    <w:rsid w:val="00F22910"/>
    <w:rsid w:val="00F25CC9"/>
    <w:rsid w:val="00F271E7"/>
    <w:rsid w:val="00F372A5"/>
    <w:rsid w:val="00F40034"/>
    <w:rsid w:val="00F40788"/>
    <w:rsid w:val="00F520F7"/>
    <w:rsid w:val="00F5258A"/>
    <w:rsid w:val="00F530EB"/>
    <w:rsid w:val="00F65D94"/>
    <w:rsid w:val="00F7189F"/>
    <w:rsid w:val="00F82BCB"/>
    <w:rsid w:val="00F83253"/>
    <w:rsid w:val="00F84DE0"/>
    <w:rsid w:val="00F876C5"/>
    <w:rsid w:val="00FA1BA7"/>
    <w:rsid w:val="00FA6121"/>
    <w:rsid w:val="00FA715C"/>
    <w:rsid w:val="00FD0E79"/>
    <w:rsid w:val="00FF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BEC60"/>
  <w15:chartTrackingRefBased/>
  <w15:docId w15:val="{375FEFDF-20F6-4C1C-846A-B3DB70A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49"/>
  </w:style>
  <w:style w:type="paragraph" w:styleId="Footer">
    <w:name w:val="footer"/>
    <w:basedOn w:val="Normal"/>
    <w:link w:val="FooterChar"/>
    <w:uiPriority w:val="99"/>
    <w:unhideWhenUsed/>
    <w:rsid w:val="0010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49"/>
  </w:style>
  <w:style w:type="paragraph" w:customStyle="1" w:styleId="EMPLOYEEZONE">
    <w:name w:val="EMPLOYEE ZONE"/>
    <w:basedOn w:val="BodyText"/>
    <w:uiPriority w:val="1"/>
    <w:qFormat/>
    <w:rsid w:val="00101649"/>
    <w:pPr>
      <w:spacing w:after="0" w:line="240" w:lineRule="auto"/>
    </w:pPr>
    <w:rPr>
      <w:rFonts w:ascii="Arial" w:eastAsia="Times New Roman" w:hAnsi="Arial" w:cs="Arial"/>
      <w:b/>
      <w:color w:val="808080"/>
      <w:sz w:val="32"/>
      <w:szCs w:val="26"/>
      <w:lang w:val="en-US"/>
    </w:rPr>
  </w:style>
  <w:style w:type="paragraph" w:styleId="BodyText">
    <w:name w:val="Body Text"/>
    <w:basedOn w:val="Normal"/>
    <w:link w:val="BodyTextChar"/>
    <w:uiPriority w:val="99"/>
    <w:semiHidden/>
    <w:unhideWhenUsed/>
    <w:rsid w:val="00101649"/>
    <w:pPr>
      <w:spacing w:after="120"/>
    </w:pPr>
  </w:style>
  <w:style w:type="character" w:customStyle="1" w:styleId="BodyTextChar">
    <w:name w:val="Body Text Char"/>
    <w:basedOn w:val="DefaultParagraphFont"/>
    <w:link w:val="BodyText"/>
    <w:uiPriority w:val="99"/>
    <w:semiHidden/>
    <w:rsid w:val="00101649"/>
  </w:style>
  <w:style w:type="table" w:styleId="TableGrid">
    <w:name w:val="Table Grid"/>
    <w:basedOn w:val="TableNormal"/>
    <w:uiPriority w:val="39"/>
    <w:rsid w:val="00F1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8DF"/>
    <w:pPr>
      <w:ind w:left="720"/>
      <w:contextualSpacing/>
    </w:pPr>
  </w:style>
  <w:style w:type="character" w:styleId="Hyperlink">
    <w:name w:val="Hyperlink"/>
    <w:rsid w:val="006113CE"/>
    <w:rPr>
      <w:color w:val="0000FF"/>
      <w:u w:val="single"/>
    </w:rPr>
  </w:style>
  <w:style w:type="character" w:styleId="CommentReference">
    <w:name w:val="annotation reference"/>
    <w:rsid w:val="00B54006"/>
    <w:rPr>
      <w:sz w:val="16"/>
      <w:szCs w:val="16"/>
    </w:rPr>
  </w:style>
  <w:style w:type="paragraph" w:styleId="CommentText">
    <w:name w:val="annotation text"/>
    <w:basedOn w:val="Normal"/>
    <w:link w:val="CommentTextChar"/>
    <w:rsid w:val="00B54006"/>
    <w:pPr>
      <w:spacing w:after="0" w:line="240" w:lineRule="auto"/>
    </w:pPr>
    <w:rPr>
      <w:rFonts w:ascii="Arial" w:eastAsia="Times New Roman" w:hAnsi="Arial"/>
      <w:sz w:val="20"/>
      <w:szCs w:val="20"/>
    </w:rPr>
  </w:style>
  <w:style w:type="character" w:customStyle="1" w:styleId="CommentTextChar">
    <w:name w:val="Comment Text Char"/>
    <w:link w:val="CommentText"/>
    <w:rsid w:val="00B5400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540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4006"/>
    <w:rPr>
      <w:rFonts w:ascii="Segoe UI" w:hAnsi="Segoe UI" w:cs="Segoe UI"/>
      <w:sz w:val="18"/>
      <w:szCs w:val="18"/>
    </w:rPr>
  </w:style>
  <w:style w:type="paragraph" w:styleId="NormalWeb">
    <w:name w:val="Normal (Web)"/>
    <w:basedOn w:val="Normal"/>
    <w:unhideWhenUsed/>
    <w:rsid w:val="00BF437C"/>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572468"/>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14D32"/>
    <w:rPr>
      <w:color w:val="85DFD0"/>
      <w:u w:val="single"/>
    </w:rPr>
  </w:style>
  <w:style w:type="paragraph" w:customStyle="1" w:styleId="GCCbody12pt">
    <w:name w:val="GCC body 12pt"/>
    <w:basedOn w:val="Normal"/>
    <w:rsid w:val="00F22910"/>
    <w:pPr>
      <w:tabs>
        <w:tab w:val="left" w:pos="567"/>
      </w:tabs>
      <w:spacing w:after="0" w:line="240" w:lineRule="auto"/>
    </w:pPr>
    <w:rPr>
      <w:rFonts w:ascii="Arial" w:eastAsia="Times New Roman" w:hAnsi="Arial"/>
      <w:sz w:val="24"/>
      <w:szCs w:val="20"/>
    </w:rPr>
  </w:style>
  <w:style w:type="character" w:styleId="Strong">
    <w:name w:val="Strong"/>
    <w:qFormat/>
    <w:rsid w:val="00531999"/>
    <w:rPr>
      <w:b/>
      <w:bCs/>
    </w:rPr>
  </w:style>
  <w:style w:type="paragraph" w:customStyle="1" w:styleId="CHRTitle">
    <w:name w:val="CHR Title"/>
    <w:basedOn w:val="Normal"/>
    <w:link w:val="CHRTitleChar"/>
    <w:qFormat/>
    <w:rsid w:val="00913D9E"/>
    <w:pPr>
      <w:spacing w:after="0" w:line="240" w:lineRule="auto"/>
    </w:pPr>
    <w:rPr>
      <w:rFonts w:ascii="Arial" w:hAnsi="Arial" w:cs="Arial"/>
      <w:color w:val="08674D"/>
      <w:sz w:val="48"/>
      <w:szCs w:val="48"/>
    </w:rPr>
  </w:style>
  <w:style w:type="paragraph" w:customStyle="1" w:styleId="CHRSubtitle">
    <w:name w:val="CHR Subtitle"/>
    <w:basedOn w:val="Normal"/>
    <w:link w:val="CHRSubtitleChar"/>
    <w:qFormat/>
    <w:rsid w:val="00913D9E"/>
    <w:pPr>
      <w:tabs>
        <w:tab w:val="left" w:pos="990"/>
      </w:tabs>
      <w:jc w:val="both"/>
    </w:pPr>
    <w:rPr>
      <w:rFonts w:ascii="Arial" w:hAnsi="Arial" w:cs="Arial"/>
      <w:b/>
      <w:color w:val="000000"/>
      <w:sz w:val="32"/>
      <w:szCs w:val="32"/>
    </w:rPr>
  </w:style>
  <w:style w:type="character" w:customStyle="1" w:styleId="CHRTitleChar">
    <w:name w:val="CHR Title Char"/>
    <w:link w:val="CHRTitle"/>
    <w:rsid w:val="00913D9E"/>
    <w:rPr>
      <w:rFonts w:ascii="Arial" w:hAnsi="Arial" w:cs="Arial"/>
      <w:color w:val="08674D"/>
      <w:sz w:val="48"/>
      <w:szCs w:val="48"/>
    </w:rPr>
  </w:style>
  <w:style w:type="paragraph" w:customStyle="1" w:styleId="CHRSecondsubtitle">
    <w:name w:val="CHR Second subtitle"/>
    <w:basedOn w:val="Normal"/>
    <w:link w:val="CHRSecondsubtitleChar"/>
    <w:qFormat/>
    <w:rsid w:val="00913D9E"/>
    <w:pPr>
      <w:tabs>
        <w:tab w:val="left" w:pos="990"/>
      </w:tabs>
      <w:spacing w:after="0" w:line="240" w:lineRule="auto"/>
    </w:pPr>
    <w:rPr>
      <w:rFonts w:ascii="Arial" w:hAnsi="Arial" w:cs="Arial"/>
      <w:color w:val="404040"/>
      <w:sz w:val="32"/>
      <w:szCs w:val="32"/>
    </w:rPr>
  </w:style>
  <w:style w:type="character" w:customStyle="1" w:styleId="CHRSubtitleChar">
    <w:name w:val="CHR Subtitle Char"/>
    <w:link w:val="CHRSubtitle"/>
    <w:rsid w:val="00913D9E"/>
    <w:rPr>
      <w:rFonts w:ascii="Arial" w:hAnsi="Arial" w:cs="Arial"/>
      <w:b/>
      <w:color w:val="000000"/>
      <w:sz w:val="32"/>
      <w:szCs w:val="32"/>
    </w:rPr>
  </w:style>
  <w:style w:type="paragraph" w:customStyle="1" w:styleId="CHRNormaltext">
    <w:name w:val="CHR Normal text"/>
    <w:basedOn w:val="Normal"/>
    <w:link w:val="CHRNormaltextChar"/>
    <w:qFormat/>
    <w:rsid w:val="00913D9E"/>
    <w:pPr>
      <w:tabs>
        <w:tab w:val="left" w:pos="990"/>
      </w:tabs>
      <w:spacing w:after="0" w:line="240" w:lineRule="auto"/>
      <w:jc w:val="both"/>
    </w:pPr>
    <w:rPr>
      <w:rFonts w:ascii="Arial" w:hAnsi="Arial" w:cs="Arial"/>
      <w:sz w:val="28"/>
      <w:szCs w:val="28"/>
    </w:rPr>
  </w:style>
  <w:style w:type="character" w:customStyle="1" w:styleId="CHRSecondsubtitleChar">
    <w:name w:val="CHR Second subtitle Char"/>
    <w:link w:val="CHRSecondsubtitle"/>
    <w:rsid w:val="00913D9E"/>
    <w:rPr>
      <w:rFonts w:ascii="Arial" w:hAnsi="Arial" w:cs="Arial"/>
      <w:color w:val="404040"/>
      <w:sz w:val="32"/>
      <w:szCs w:val="32"/>
    </w:rPr>
  </w:style>
  <w:style w:type="character" w:customStyle="1" w:styleId="CHRNormaltextChar">
    <w:name w:val="CHR Normal text Char"/>
    <w:link w:val="CHRNormaltext"/>
    <w:rsid w:val="00913D9E"/>
    <w:rPr>
      <w:rFonts w:ascii="Arial" w:hAnsi="Arial" w:cs="Arial"/>
      <w:sz w:val="28"/>
      <w:szCs w:val="28"/>
    </w:rPr>
  </w:style>
  <w:style w:type="paragraph" w:styleId="CommentSubject">
    <w:name w:val="annotation subject"/>
    <w:basedOn w:val="CommentText"/>
    <w:next w:val="CommentText"/>
    <w:link w:val="CommentSubjectChar"/>
    <w:uiPriority w:val="99"/>
    <w:semiHidden/>
    <w:unhideWhenUsed/>
    <w:rsid w:val="003D3A2A"/>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3D3A2A"/>
    <w:rPr>
      <w:rFonts w:ascii="Arial" w:eastAsia="Times New Roman" w:hAnsi="Arial" w:cs="Times New Roman"/>
      <w:b/>
      <w:bCs/>
      <w:sz w:val="20"/>
      <w:szCs w:val="20"/>
      <w:lang w:eastAsia="en-US"/>
    </w:rPr>
  </w:style>
  <w:style w:type="paragraph" w:customStyle="1" w:styleId="01GCCFieldentry3ptafter">
    <w:name w:val="01 GCC Field entry 3pt after"/>
    <w:basedOn w:val="Normal"/>
    <w:rsid w:val="003D3A2A"/>
    <w:pPr>
      <w:spacing w:after="60" w:line="240" w:lineRule="auto"/>
    </w:pPr>
    <w:rPr>
      <w:rFonts w:ascii="Comic Sans MS" w:eastAsia="Times New Roman" w:hAnsi="Comic Sans MS"/>
      <w:color w:val="0000FF"/>
      <w:sz w:val="20"/>
      <w:szCs w:val="24"/>
    </w:rPr>
  </w:style>
  <w:style w:type="paragraph" w:customStyle="1" w:styleId="GCCbold10pt">
    <w:name w:val="GCC bold 10pt"/>
    <w:basedOn w:val="Normal"/>
    <w:rsid w:val="003D3A2A"/>
    <w:pPr>
      <w:spacing w:after="120" w:line="240" w:lineRule="auto"/>
    </w:pPr>
    <w:rPr>
      <w:rFonts w:ascii="Arial" w:eastAsia="Times New Roman" w:hAnsi="Arial" w:cs="Arial"/>
      <w:b/>
      <w:bCs/>
      <w:sz w:val="20"/>
      <w:szCs w:val="24"/>
    </w:rPr>
  </w:style>
  <w:style w:type="paragraph" w:customStyle="1" w:styleId="GCC10ptromanbody">
    <w:name w:val="GCC 10pt roman body"/>
    <w:basedOn w:val="GCCbold10pt"/>
    <w:rsid w:val="003D3A2A"/>
    <w:rPr>
      <w:b w:val="0"/>
    </w:rPr>
  </w:style>
  <w:style w:type="paragraph" w:styleId="Revision">
    <w:name w:val="Revision"/>
    <w:hidden/>
    <w:uiPriority w:val="99"/>
    <w:semiHidden/>
    <w:rsid w:val="00BF657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1164">
      <w:bodyDiv w:val="1"/>
      <w:marLeft w:val="0"/>
      <w:marRight w:val="0"/>
      <w:marTop w:val="0"/>
      <w:marBottom w:val="0"/>
      <w:divBdr>
        <w:top w:val="none" w:sz="0" w:space="0" w:color="auto"/>
        <w:left w:val="none" w:sz="0" w:space="0" w:color="auto"/>
        <w:bottom w:val="none" w:sz="0" w:space="0" w:color="auto"/>
        <w:right w:val="none" w:sz="0" w:space="0" w:color="auto"/>
      </w:divBdr>
      <w:divsChild>
        <w:div w:id="829907908">
          <w:marLeft w:val="0"/>
          <w:marRight w:val="0"/>
          <w:marTop w:val="0"/>
          <w:marBottom w:val="0"/>
          <w:divBdr>
            <w:top w:val="none" w:sz="0" w:space="0" w:color="auto"/>
            <w:left w:val="none" w:sz="0" w:space="0" w:color="auto"/>
            <w:bottom w:val="none" w:sz="0" w:space="0" w:color="auto"/>
            <w:right w:val="none" w:sz="0" w:space="0" w:color="auto"/>
          </w:divBdr>
          <w:divsChild>
            <w:div w:id="887104999">
              <w:marLeft w:val="0"/>
              <w:marRight w:val="0"/>
              <w:marTop w:val="0"/>
              <w:marBottom w:val="0"/>
              <w:divBdr>
                <w:top w:val="none" w:sz="0" w:space="0" w:color="auto"/>
                <w:left w:val="none" w:sz="0" w:space="0" w:color="auto"/>
                <w:bottom w:val="none" w:sz="0" w:space="0" w:color="auto"/>
                <w:right w:val="none" w:sz="0" w:space="0" w:color="auto"/>
              </w:divBdr>
              <w:divsChild>
                <w:div w:id="1723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063">
      <w:bodyDiv w:val="1"/>
      <w:marLeft w:val="0"/>
      <w:marRight w:val="0"/>
      <w:marTop w:val="0"/>
      <w:marBottom w:val="0"/>
      <w:divBdr>
        <w:top w:val="none" w:sz="0" w:space="0" w:color="auto"/>
        <w:left w:val="none" w:sz="0" w:space="0" w:color="auto"/>
        <w:bottom w:val="none" w:sz="0" w:space="0" w:color="auto"/>
        <w:right w:val="none" w:sz="0" w:space="0" w:color="auto"/>
      </w:divBdr>
      <w:divsChild>
        <w:div w:id="612520739">
          <w:marLeft w:val="0"/>
          <w:marRight w:val="0"/>
          <w:marTop w:val="0"/>
          <w:marBottom w:val="0"/>
          <w:divBdr>
            <w:top w:val="none" w:sz="0" w:space="0" w:color="auto"/>
            <w:left w:val="none" w:sz="0" w:space="0" w:color="auto"/>
            <w:bottom w:val="none" w:sz="0" w:space="0" w:color="auto"/>
            <w:right w:val="none" w:sz="0" w:space="0" w:color="auto"/>
          </w:divBdr>
          <w:divsChild>
            <w:div w:id="132062705">
              <w:marLeft w:val="0"/>
              <w:marRight w:val="0"/>
              <w:marTop w:val="0"/>
              <w:marBottom w:val="0"/>
              <w:divBdr>
                <w:top w:val="none" w:sz="0" w:space="0" w:color="auto"/>
                <w:left w:val="none" w:sz="0" w:space="0" w:color="auto"/>
                <w:bottom w:val="none" w:sz="0" w:space="0" w:color="auto"/>
                <w:right w:val="none" w:sz="0" w:space="0" w:color="auto"/>
              </w:divBdr>
              <w:divsChild>
                <w:div w:id="1649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9252">
      <w:bodyDiv w:val="1"/>
      <w:marLeft w:val="0"/>
      <w:marRight w:val="0"/>
      <w:marTop w:val="0"/>
      <w:marBottom w:val="0"/>
      <w:divBdr>
        <w:top w:val="none" w:sz="0" w:space="0" w:color="auto"/>
        <w:left w:val="none" w:sz="0" w:space="0" w:color="auto"/>
        <w:bottom w:val="none" w:sz="0" w:space="0" w:color="auto"/>
        <w:right w:val="none" w:sz="0" w:space="0" w:color="auto"/>
      </w:divBdr>
    </w:div>
    <w:div w:id="454099473">
      <w:bodyDiv w:val="1"/>
      <w:marLeft w:val="0"/>
      <w:marRight w:val="0"/>
      <w:marTop w:val="0"/>
      <w:marBottom w:val="0"/>
      <w:divBdr>
        <w:top w:val="none" w:sz="0" w:space="0" w:color="auto"/>
        <w:left w:val="none" w:sz="0" w:space="0" w:color="auto"/>
        <w:bottom w:val="none" w:sz="0" w:space="0" w:color="auto"/>
        <w:right w:val="none" w:sz="0" w:space="0" w:color="auto"/>
      </w:divBdr>
      <w:divsChild>
        <w:div w:id="748159717">
          <w:marLeft w:val="0"/>
          <w:marRight w:val="0"/>
          <w:marTop w:val="0"/>
          <w:marBottom w:val="0"/>
          <w:divBdr>
            <w:top w:val="none" w:sz="0" w:space="0" w:color="auto"/>
            <w:left w:val="none" w:sz="0" w:space="0" w:color="auto"/>
            <w:bottom w:val="none" w:sz="0" w:space="0" w:color="auto"/>
            <w:right w:val="none" w:sz="0" w:space="0" w:color="auto"/>
          </w:divBdr>
          <w:divsChild>
            <w:div w:id="1368025697">
              <w:marLeft w:val="0"/>
              <w:marRight w:val="0"/>
              <w:marTop w:val="0"/>
              <w:marBottom w:val="0"/>
              <w:divBdr>
                <w:top w:val="none" w:sz="0" w:space="0" w:color="auto"/>
                <w:left w:val="none" w:sz="0" w:space="0" w:color="auto"/>
                <w:bottom w:val="none" w:sz="0" w:space="0" w:color="auto"/>
                <w:right w:val="none" w:sz="0" w:space="0" w:color="auto"/>
              </w:divBdr>
              <w:divsChild>
                <w:div w:id="15698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093">
          <w:marLeft w:val="0"/>
          <w:marRight w:val="0"/>
          <w:marTop w:val="0"/>
          <w:marBottom w:val="0"/>
          <w:divBdr>
            <w:top w:val="none" w:sz="0" w:space="0" w:color="auto"/>
            <w:left w:val="none" w:sz="0" w:space="0" w:color="auto"/>
            <w:bottom w:val="none" w:sz="0" w:space="0" w:color="auto"/>
            <w:right w:val="none" w:sz="0" w:space="0" w:color="auto"/>
          </w:divBdr>
          <w:divsChild>
            <w:div w:id="1186015810">
              <w:marLeft w:val="0"/>
              <w:marRight w:val="0"/>
              <w:marTop w:val="0"/>
              <w:marBottom w:val="0"/>
              <w:divBdr>
                <w:top w:val="none" w:sz="0" w:space="0" w:color="auto"/>
                <w:left w:val="none" w:sz="0" w:space="0" w:color="auto"/>
                <w:bottom w:val="none" w:sz="0" w:space="0" w:color="auto"/>
                <w:right w:val="none" w:sz="0" w:space="0" w:color="auto"/>
              </w:divBdr>
              <w:divsChild>
                <w:div w:id="2135899869">
                  <w:marLeft w:val="0"/>
                  <w:marRight w:val="0"/>
                  <w:marTop w:val="0"/>
                  <w:marBottom w:val="0"/>
                  <w:divBdr>
                    <w:top w:val="none" w:sz="0" w:space="0" w:color="auto"/>
                    <w:left w:val="none" w:sz="0" w:space="0" w:color="auto"/>
                    <w:bottom w:val="none" w:sz="0" w:space="0" w:color="auto"/>
                    <w:right w:val="none" w:sz="0" w:space="0" w:color="auto"/>
                  </w:divBdr>
                </w:div>
              </w:divsChild>
            </w:div>
            <w:div w:id="2105413740">
              <w:marLeft w:val="0"/>
              <w:marRight w:val="0"/>
              <w:marTop w:val="0"/>
              <w:marBottom w:val="0"/>
              <w:divBdr>
                <w:top w:val="none" w:sz="0" w:space="0" w:color="auto"/>
                <w:left w:val="none" w:sz="0" w:space="0" w:color="auto"/>
                <w:bottom w:val="none" w:sz="0" w:space="0" w:color="auto"/>
                <w:right w:val="none" w:sz="0" w:space="0" w:color="auto"/>
              </w:divBdr>
              <w:divsChild>
                <w:div w:id="11183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189">
      <w:bodyDiv w:val="1"/>
      <w:marLeft w:val="0"/>
      <w:marRight w:val="0"/>
      <w:marTop w:val="0"/>
      <w:marBottom w:val="0"/>
      <w:divBdr>
        <w:top w:val="none" w:sz="0" w:space="0" w:color="auto"/>
        <w:left w:val="none" w:sz="0" w:space="0" w:color="auto"/>
        <w:bottom w:val="none" w:sz="0" w:space="0" w:color="auto"/>
        <w:right w:val="none" w:sz="0" w:space="0" w:color="auto"/>
      </w:divBdr>
      <w:divsChild>
        <w:div w:id="232132623">
          <w:marLeft w:val="0"/>
          <w:marRight w:val="0"/>
          <w:marTop w:val="0"/>
          <w:marBottom w:val="0"/>
          <w:divBdr>
            <w:top w:val="none" w:sz="0" w:space="0" w:color="auto"/>
            <w:left w:val="none" w:sz="0" w:space="0" w:color="auto"/>
            <w:bottom w:val="none" w:sz="0" w:space="0" w:color="auto"/>
            <w:right w:val="none" w:sz="0" w:space="0" w:color="auto"/>
          </w:divBdr>
          <w:divsChild>
            <w:div w:id="884486528">
              <w:marLeft w:val="0"/>
              <w:marRight w:val="0"/>
              <w:marTop w:val="0"/>
              <w:marBottom w:val="0"/>
              <w:divBdr>
                <w:top w:val="none" w:sz="0" w:space="0" w:color="auto"/>
                <w:left w:val="none" w:sz="0" w:space="0" w:color="auto"/>
                <w:bottom w:val="none" w:sz="0" w:space="0" w:color="auto"/>
                <w:right w:val="none" w:sz="0" w:space="0" w:color="auto"/>
              </w:divBdr>
              <w:divsChild>
                <w:div w:id="1506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7912">
      <w:bodyDiv w:val="1"/>
      <w:marLeft w:val="0"/>
      <w:marRight w:val="0"/>
      <w:marTop w:val="0"/>
      <w:marBottom w:val="0"/>
      <w:divBdr>
        <w:top w:val="none" w:sz="0" w:space="0" w:color="auto"/>
        <w:left w:val="none" w:sz="0" w:space="0" w:color="auto"/>
        <w:bottom w:val="none" w:sz="0" w:space="0" w:color="auto"/>
        <w:right w:val="none" w:sz="0" w:space="0" w:color="auto"/>
      </w:divBdr>
      <w:divsChild>
        <w:div w:id="1046416799">
          <w:marLeft w:val="0"/>
          <w:marRight w:val="0"/>
          <w:marTop w:val="0"/>
          <w:marBottom w:val="0"/>
          <w:divBdr>
            <w:top w:val="none" w:sz="0" w:space="0" w:color="auto"/>
            <w:left w:val="none" w:sz="0" w:space="0" w:color="auto"/>
            <w:bottom w:val="none" w:sz="0" w:space="0" w:color="auto"/>
            <w:right w:val="none" w:sz="0" w:space="0" w:color="auto"/>
          </w:divBdr>
          <w:divsChild>
            <w:div w:id="174616168">
              <w:marLeft w:val="0"/>
              <w:marRight w:val="0"/>
              <w:marTop w:val="0"/>
              <w:marBottom w:val="0"/>
              <w:divBdr>
                <w:top w:val="none" w:sz="0" w:space="0" w:color="auto"/>
                <w:left w:val="none" w:sz="0" w:space="0" w:color="auto"/>
                <w:bottom w:val="none" w:sz="0" w:space="0" w:color="auto"/>
                <w:right w:val="none" w:sz="0" w:space="0" w:color="auto"/>
              </w:divBdr>
              <w:divsChild>
                <w:div w:id="4762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505">
      <w:bodyDiv w:val="1"/>
      <w:marLeft w:val="0"/>
      <w:marRight w:val="0"/>
      <w:marTop w:val="0"/>
      <w:marBottom w:val="0"/>
      <w:divBdr>
        <w:top w:val="none" w:sz="0" w:space="0" w:color="auto"/>
        <w:left w:val="none" w:sz="0" w:space="0" w:color="auto"/>
        <w:bottom w:val="none" w:sz="0" w:space="0" w:color="auto"/>
        <w:right w:val="none" w:sz="0" w:space="0" w:color="auto"/>
      </w:divBdr>
      <w:divsChild>
        <w:div w:id="1685551951">
          <w:marLeft w:val="0"/>
          <w:marRight w:val="0"/>
          <w:marTop w:val="0"/>
          <w:marBottom w:val="0"/>
          <w:divBdr>
            <w:top w:val="none" w:sz="0" w:space="0" w:color="auto"/>
            <w:left w:val="none" w:sz="0" w:space="0" w:color="auto"/>
            <w:bottom w:val="none" w:sz="0" w:space="0" w:color="auto"/>
            <w:right w:val="none" w:sz="0" w:space="0" w:color="auto"/>
          </w:divBdr>
          <w:divsChild>
            <w:div w:id="264115197">
              <w:marLeft w:val="0"/>
              <w:marRight w:val="0"/>
              <w:marTop w:val="0"/>
              <w:marBottom w:val="0"/>
              <w:divBdr>
                <w:top w:val="none" w:sz="0" w:space="0" w:color="auto"/>
                <w:left w:val="none" w:sz="0" w:space="0" w:color="auto"/>
                <w:bottom w:val="none" w:sz="0" w:space="0" w:color="auto"/>
                <w:right w:val="none" w:sz="0" w:space="0" w:color="auto"/>
              </w:divBdr>
              <w:divsChild>
                <w:div w:id="1889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5322">
      <w:bodyDiv w:val="1"/>
      <w:marLeft w:val="0"/>
      <w:marRight w:val="0"/>
      <w:marTop w:val="0"/>
      <w:marBottom w:val="0"/>
      <w:divBdr>
        <w:top w:val="none" w:sz="0" w:space="0" w:color="auto"/>
        <w:left w:val="none" w:sz="0" w:space="0" w:color="auto"/>
        <w:bottom w:val="none" w:sz="0" w:space="0" w:color="auto"/>
        <w:right w:val="none" w:sz="0" w:space="0" w:color="auto"/>
      </w:divBdr>
      <w:divsChild>
        <w:div w:id="818695514">
          <w:marLeft w:val="0"/>
          <w:marRight w:val="0"/>
          <w:marTop w:val="0"/>
          <w:marBottom w:val="0"/>
          <w:divBdr>
            <w:top w:val="none" w:sz="0" w:space="0" w:color="auto"/>
            <w:left w:val="none" w:sz="0" w:space="0" w:color="auto"/>
            <w:bottom w:val="none" w:sz="0" w:space="0" w:color="auto"/>
            <w:right w:val="none" w:sz="0" w:space="0" w:color="auto"/>
          </w:divBdr>
          <w:divsChild>
            <w:div w:id="1473252601">
              <w:marLeft w:val="0"/>
              <w:marRight w:val="0"/>
              <w:marTop w:val="0"/>
              <w:marBottom w:val="0"/>
              <w:divBdr>
                <w:top w:val="none" w:sz="0" w:space="0" w:color="auto"/>
                <w:left w:val="none" w:sz="0" w:space="0" w:color="auto"/>
                <w:bottom w:val="none" w:sz="0" w:space="0" w:color="auto"/>
                <w:right w:val="none" w:sz="0" w:space="0" w:color="auto"/>
              </w:divBdr>
              <w:divsChild>
                <w:div w:id="2027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3459">
      <w:bodyDiv w:val="1"/>
      <w:marLeft w:val="0"/>
      <w:marRight w:val="0"/>
      <w:marTop w:val="0"/>
      <w:marBottom w:val="0"/>
      <w:divBdr>
        <w:top w:val="none" w:sz="0" w:space="0" w:color="auto"/>
        <w:left w:val="none" w:sz="0" w:space="0" w:color="auto"/>
        <w:bottom w:val="none" w:sz="0" w:space="0" w:color="auto"/>
        <w:right w:val="none" w:sz="0" w:space="0" w:color="auto"/>
      </w:divBdr>
      <w:divsChild>
        <w:div w:id="1556238229">
          <w:marLeft w:val="0"/>
          <w:marRight w:val="0"/>
          <w:marTop w:val="0"/>
          <w:marBottom w:val="0"/>
          <w:divBdr>
            <w:top w:val="none" w:sz="0" w:space="0" w:color="auto"/>
            <w:left w:val="none" w:sz="0" w:space="0" w:color="auto"/>
            <w:bottom w:val="none" w:sz="0" w:space="0" w:color="auto"/>
            <w:right w:val="none" w:sz="0" w:space="0" w:color="auto"/>
          </w:divBdr>
          <w:divsChild>
            <w:div w:id="2072801073">
              <w:marLeft w:val="0"/>
              <w:marRight w:val="0"/>
              <w:marTop w:val="0"/>
              <w:marBottom w:val="0"/>
              <w:divBdr>
                <w:top w:val="none" w:sz="0" w:space="0" w:color="auto"/>
                <w:left w:val="none" w:sz="0" w:space="0" w:color="auto"/>
                <w:bottom w:val="none" w:sz="0" w:space="0" w:color="auto"/>
                <w:right w:val="none" w:sz="0" w:space="0" w:color="auto"/>
              </w:divBdr>
              <w:divsChild>
                <w:div w:id="1666668235">
                  <w:marLeft w:val="0"/>
                  <w:marRight w:val="0"/>
                  <w:marTop w:val="0"/>
                  <w:marBottom w:val="0"/>
                  <w:divBdr>
                    <w:top w:val="none" w:sz="0" w:space="0" w:color="auto"/>
                    <w:left w:val="none" w:sz="0" w:space="0" w:color="auto"/>
                    <w:bottom w:val="none" w:sz="0" w:space="0" w:color="auto"/>
                    <w:right w:val="none" w:sz="0" w:space="0" w:color="auto"/>
                  </w:divBdr>
                  <w:divsChild>
                    <w:div w:id="2055305223">
                      <w:marLeft w:val="0"/>
                      <w:marRight w:val="0"/>
                      <w:marTop w:val="0"/>
                      <w:marBottom w:val="0"/>
                      <w:divBdr>
                        <w:top w:val="none" w:sz="0" w:space="0" w:color="auto"/>
                        <w:left w:val="none" w:sz="0" w:space="0" w:color="auto"/>
                        <w:bottom w:val="none" w:sz="0" w:space="0" w:color="auto"/>
                        <w:right w:val="none" w:sz="0" w:space="0" w:color="auto"/>
                      </w:divBdr>
                    </w:div>
                  </w:divsChild>
                </w:div>
                <w:div w:id="1671055618">
                  <w:marLeft w:val="0"/>
                  <w:marRight w:val="0"/>
                  <w:marTop w:val="0"/>
                  <w:marBottom w:val="0"/>
                  <w:divBdr>
                    <w:top w:val="none" w:sz="0" w:space="0" w:color="auto"/>
                    <w:left w:val="none" w:sz="0" w:space="0" w:color="auto"/>
                    <w:bottom w:val="none" w:sz="0" w:space="0" w:color="auto"/>
                    <w:right w:val="none" w:sz="0" w:space="0" w:color="auto"/>
                  </w:divBdr>
                  <w:divsChild>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2779">
      <w:bodyDiv w:val="1"/>
      <w:marLeft w:val="0"/>
      <w:marRight w:val="0"/>
      <w:marTop w:val="0"/>
      <w:marBottom w:val="0"/>
      <w:divBdr>
        <w:top w:val="none" w:sz="0" w:space="0" w:color="auto"/>
        <w:left w:val="none" w:sz="0" w:space="0" w:color="auto"/>
        <w:bottom w:val="none" w:sz="0" w:space="0" w:color="auto"/>
        <w:right w:val="none" w:sz="0" w:space="0" w:color="auto"/>
      </w:divBdr>
      <w:divsChild>
        <w:div w:id="800804297">
          <w:marLeft w:val="0"/>
          <w:marRight w:val="0"/>
          <w:marTop w:val="0"/>
          <w:marBottom w:val="0"/>
          <w:divBdr>
            <w:top w:val="none" w:sz="0" w:space="0" w:color="auto"/>
            <w:left w:val="none" w:sz="0" w:space="0" w:color="auto"/>
            <w:bottom w:val="none" w:sz="0" w:space="0" w:color="auto"/>
            <w:right w:val="none" w:sz="0" w:space="0" w:color="auto"/>
          </w:divBdr>
          <w:divsChild>
            <w:div w:id="1769423047">
              <w:marLeft w:val="0"/>
              <w:marRight w:val="0"/>
              <w:marTop w:val="0"/>
              <w:marBottom w:val="0"/>
              <w:divBdr>
                <w:top w:val="none" w:sz="0" w:space="0" w:color="auto"/>
                <w:left w:val="none" w:sz="0" w:space="0" w:color="auto"/>
                <w:bottom w:val="none" w:sz="0" w:space="0" w:color="auto"/>
                <w:right w:val="none" w:sz="0" w:space="0" w:color="auto"/>
              </w:divBdr>
              <w:divsChild>
                <w:div w:id="1830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552">
      <w:bodyDiv w:val="1"/>
      <w:marLeft w:val="0"/>
      <w:marRight w:val="0"/>
      <w:marTop w:val="0"/>
      <w:marBottom w:val="0"/>
      <w:divBdr>
        <w:top w:val="none" w:sz="0" w:space="0" w:color="auto"/>
        <w:left w:val="none" w:sz="0" w:space="0" w:color="auto"/>
        <w:bottom w:val="none" w:sz="0" w:space="0" w:color="auto"/>
        <w:right w:val="none" w:sz="0" w:space="0" w:color="auto"/>
      </w:divBdr>
      <w:divsChild>
        <w:div w:id="1692339613">
          <w:marLeft w:val="0"/>
          <w:marRight w:val="0"/>
          <w:marTop w:val="0"/>
          <w:marBottom w:val="0"/>
          <w:divBdr>
            <w:top w:val="none" w:sz="0" w:space="0" w:color="auto"/>
            <w:left w:val="none" w:sz="0" w:space="0" w:color="auto"/>
            <w:bottom w:val="none" w:sz="0" w:space="0" w:color="auto"/>
            <w:right w:val="none" w:sz="0" w:space="0" w:color="auto"/>
          </w:divBdr>
          <w:divsChild>
            <w:div w:id="1149908508">
              <w:marLeft w:val="0"/>
              <w:marRight w:val="0"/>
              <w:marTop w:val="0"/>
              <w:marBottom w:val="0"/>
              <w:divBdr>
                <w:top w:val="none" w:sz="0" w:space="0" w:color="auto"/>
                <w:left w:val="none" w:sz="0" w:space="0" w:color="auto"/>
                <w:bottom w:val="none" w:sz="0" w:space="0" w:color="auto"/>
                <w:right w:val="none" w:sz="0" w:space="0" w:color="auto"/>
              </w:divBdr>
              <w:divsChild>
                <w:div w:id="14636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2795">
      <w:bodyDiv w:val="1"/>
      <w:marLeft w:val="0"/>
      <w:marRight w:val="0"/>
      <w:marTop w:val="0"/>
      <w:marBottom w:val="0"/>
      <w:divBdr>
        <w:top w:val="none" w:sz="0" w:space="0" w:color="auto"/>
        <w:left w:val="none" w:sz="0" w:space="0" w:color="auto"/>
        <w:bottom w:val="none" w:sz="0" w:space="0" w:color="auto"/>
        <w:right w:val="none" w:sz="0" w:space="0" w:color="auto"/>
      </w:divBdr>
      <w:divsChild>
        <w:div w:id="219249835">
          <w:marLeft w:val="0"/>
          <w:marRight w:val="0"/>
          <w:marTop w:val="0"/>
          <w:marBottom w:val="0"/>
          <w:divBdr>
            <w:top w:val="none" w:sz="0" w:space="0" w:color="auto"/>
            <w:left w:val="none" w:sz="0" w:space="0" w:color="auto"/>
            <w:bottom w:val="none" w:sz="0" w:space="0" w:color="auto"/>
            <w:right w:val="none" w:sz="0" w:space="0" w:color="auto"/>
          </w:divBdr>
          <w:divsChild>
            <w:div w:id="1082871250">
              <w:marLeft w:val="0"/>
              <w:marRight w:val="0"/>
              <w:marTop w:val="0"/>
              <w:marBottom w:val="0"/>
              <w:divBdr>
                <w:top w:val="none" w:sz="0" w:space="0" w:color="auto"/>
                <w:left w:val="none" w:sz="0" w:space="0" w:color="auto"/>
                <w:bottom w:val="none" w:sz="0" w:space="0" w:color="auto"/>
                <w:right w:val="none" w:sz="0" w:space="0" w:color="auto"/>
              </w:divBdr>
              <w:divsChild>
                <w:div w:id="13730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265">
      <w:bodyDiv w:val="1"/>
      <w:marLeft w:val="0"/>
      <w:marRight w:val="0"/>
      <w:marTop w:val="0"/>
      <w:marBottom w:val="0"/>
      <w:divBdr>
        <w:top w:val="none" w:sz="0" w:space="0" w:color="auto"/>
        <w:left w:val="none" w:sz="0" w:space="0" w:color="auto"/>
        <w:bottom w:val="none" w:sz="0" w:space="0" w:color="auto"/>
        <w:right w:val="none" w:sz="0" w:space="0" w:color="auto"/>
      </w:divBdr>
      <w:divsChild>
        <w:div w:id="1669400785">
          <w:marLeft w:val="0"/>
          <w:marRight w:val="0"/>
          <w:marTop w:val="0"/>
          <w:marBottom w:val="0"/>
          <w:divBdr>
            <w:top w:val="none" w:sz="0" w:space="0" w:color="auto"/>
            <w:left w:val="none" w:sz="0" w:space="0" w:color="auto"/>
            <w:bottom w:val="none" w:sz="0" w:space="0" w:color="auto"/>
            <w:right w:val="none" w:sz="0" w:space="0" w:color="auto"/>
          </w:divBdr>
          <w:divsChild>
            <w:div w:id="1929802776">
              <w:marLeft w:val="0"/>
              <w:marRight w:val="0"/>
              <w:marTop w:val="0"/>
              <w:marBottom w:val="0"/>
              <w:divBdr>
                <w:top w:val="none" w:sz="0" w:space="0" w:color="auto"/>
                <w:left w:val="none" w:sz="0" w:space="0" w:color="auto"/>
                <w:bottom w:val="none" w:sz="0" w:space="0" w:color="auto"/>
                <w:right w:val="none" w:sz="0" w:space="0" w:color="auto"/>
              </w:divBdr>
              <w:divsChild>
                <w:div w:id="63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746">
          <w:marLeft w:val="0"/>
          <w:marRight w:val="0"/>
          <w:marTop w:val="0"/>
          <w:marBottom w:val="0"/>
          <w:divBdr>
            <w:top w:val="none" w:sz="0" w:space="0" w:color="auto"/>
            <w:left w:val="none" w:sz="0" w:space="0" w:color="auto"/>
            <w:bottom w:val="none" w:sz="0" w:space="0" w:color="auto"/>
            <w:right w:val="none" w:sz="0" w:space="0" w:color="auto"/>
          </w:divBdr>
          <w:divsChild>
            <w:div w:id="1761754018">
              <w:marLeft w:val="0"/>
              <w:marRight w:val="0"/>
              <w:marTop w:val="0"/>
              <w:marBottom w:val="0"/>
              <w:divBdr>
                <w:top w:val="none" w:sz="0" w:space="0" w:color="auto"/>
                <w:left w:val="none" w:sz="0" w:space="0" w:color="auto"/>
                <w:bottom w:val="none" w:sz="0" w:space="0" w:color="auto"/>
                <w:right w:val="none" w:sz="0" w:space="0" w:color="auto"/>
              </w:divBdr>
              <w:divsChild>
                <w:div w:id="420376573">
                  <w:marLeft w:val="0"/>
                  <w:marRight w:val="0"/>
                  <w:marTop w:val="0"/>
                  <w:marBottom w:val="0"/>
                  <w:divBdr>
                    <w:top w:val="none" w:sz="0" w:space="0" w:color="auto"/>
                    <w:left w:val="none" w:sz="0" w:space="0" w:color="auto"/>
                    <w:bottom w:val="none" w:sz="0" w:space="0" w:color="auto"/>
                    <w:right w:val="none" w:sz="0" w:space="0" w:color="auto"/>
                  </w:divBdr>
                </w:div>
              </w:divsChild>
            </w:div>
            <w:div w:id="1844275828">
              <w:marLeft w:val="0"/>
              <w:marRight w:val="0"/>
              <w:marTop w:val="0"/>
              <w:marBottom w:val="0"/>
              <w:divBdr>
                <w:top w:val="none" w:sz="0" w:space="0" w:color="auto"/>
                <w:left w:val="none" w:sz="0" w:space="0" w:color="auto"/>
                <w:bottom w:val="none" w:sz="0" w:space="0" w:color="auto"/>
                <w:right w:val="none" w:sz="0" w:space="0" w:color="auto"/>
              </w:divBdr>
              <w:divsChild>
                <w:div w:id="1042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1375">
      <w:bodyDiv w:val="1"/>
      <w:marLeft w:val="0"/>
      <w:marRight w:val="0"/>
      <w:marTop w:val="0"/>
      <w:marBottom w:val="0"/>
      <w:divBdr>
        <w:top w:val="none" w:sz="0" w:space="0" w:color="auto"/>
        <w:left w:val="none" w:sz="0" w:space="0" w:color="auto"/>
        <w:bottom w:val="none" w:sz="0" w:space="0" w:color="auto"/>
        <w:right w:val="none" w:sz="0" w:space="0" w:color="auto"/>
      </w:divBdr>
      <w:divsChild>
        <w:div w:id="1901281357">
          <w:marLeft w:val="0"/>
          <w:marRight w:val="0"/>
          <w:marTop w:val="0"/>
          <w:marBottom w:val="0"/>
          <w:divBdr>
            <w:top w:val="none" w:sz="0" w:space="0" w:color="auto"/>
            <w:left w:val="none" w:sz="0" w:space="0" w:color="auto"/>
            <w:bottom w:val="none" w:sz="0" w:space="0" w:color="auto"/>
            <w:right w:val="none" w:sz="0" w:space="0" w:color="auto"/>
          </w:divBdr>
          <w:divsChild>
            <w:div w:id="1578442327">
              <w:marLeft w:val="0"/>
              <w:marRight w:val="0"/>
              <w:marTop w:val="0"/>
              <w:marBottom w:val="0"/>
              <w:divBdr>
                <w:top w:val="none" w:sz="0" w:space="0" w:color="auto"/>
                <w:left w:val="none" w:sz="0" w:space="0" w:color="auto"/>
                <w:bottom w:val="none" w:sz="0" w:space="0" w:color="auto"/>
                <w:right w:val="none" w:sz="0" w:space="0" w:color="auto"/>
              </w:divBdr>
              <w:divsChild>
                <w:div w:id="83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930">
          <w:marLeft w:val="0"/>
          <w:marRight w:val="0"/>
          <w:marTop w:val="0"/>
          <w:marBottom w:val="0"/>
          <w:divBdr>
            <w:top w:val="none" w:sz="0" w:space="0" w:color="auto"/>
            <w:left w:val="none" w:sz="0" w:space="0" w:color="auto"/>
            <w:bottom w:val="none" w:sz="0" w:space="0" w:color="auto"/>
            <w:right w:val="none" w:sz="0" w:space="0" w:color="auto"/>
          </w:divBdr>
          <w:divsChild>
            <w:div w:id="738288239">
              <w:marLeft w:val="0"/>
              <w:marRight w:val="0"/>
              <w:marTop w:val="0"/>
              <w:marBottom w:val="0"/>
              <w:divBdr>
                <w:top w:val="none" w:sz="0" w:space="0" w:color="auto"/>
                <w:left w:val="none" w:sz="0" w:space="0" w:color="auto"/>
                <w:bottom w:val="none" w:sz="0" w:space="0" w:color="auto"/>
                <w:right w:val="none" w:sz="0" w:space="0" w:color="auto"/>
              </w:divBdr>
              <w:divsChild>
                <w:div w:id="1794516749">
                  <w:marLeft w:val="0"/>
                  <w:marRight w:val="0"/>
                  <w:marTop w:val="0"/>
                  <w:marBottom w:val="0"/>
                  <w:divBdr>
                    <w:top w:val="none" w:sz="0" w:space="0" w:color="auto"/>
                    <w:left w:val="none" w:sz="0" w:space="0" w:color="auto"/>
                    <w:bottom w:val="none" w:sz="0" w:space="0" w:color="auto"/>
                    <w:right w:val="none" w:sz="0" w:space="0" w:color="auto"/>
                  </w:divBdr>
                </w:div>
              </w:divsChild>
            </w:div>
            <w:div w:id="1364360373">
              <w:marLeft w:val="0"/>
              <w:marRight w:val="0"/>
              <w:marTop w:val="0"/>
              <w:marBottom w:val="0"/>
              <w:divBdr>
                <w:top w:val="none" w:sz="0" w:space="0" w:color="auto"/>
                <w:left w:val="none" w:sz="0" w:space="0" w:color="auto"/>
                <w:bottom w:val="none" w:sz="0" w:space="0" w:color="auto"/>
                <w:right w:val="none" w:sz="0" w:space="0" w:color="auto"/>
              </w:divBdr>
              <w:divsChild>
                <w:div w:id="1355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5413">
      <w:bodyDiv w:val="1"/>
      <w:marLeft w:val="0"/>
      <w:marRight w:val="0"/>
      <w:marTop w:val="0"/>
      <w:marBottom w:val="0"/>
      <w:divBdr>
        <w:top w:val="none" w:sz="0" w:space="0" w:color="auto"/>
        <w:left w:val="none" w:sz="0" w:space="0" w:color="auto"/>
        <w:bottom w:val="none" w:sz="0" w:space="0" w:color="auto"/>
        <w:right w:val="none" w:sz="0" w:space="0" w:color="auto"/>
      </w:divBdr>
      <w:divsChild>
        <w:div w:id="1200556241">
          <w:marLeft w:val="0"/>
          <w:marRight w:val="0"/>
          <w:marTop w:val="0"/>
          <w:marBottom w:val="0"/>
          <w:divBdr>
            <w:top w:val="none" w:sz="0" w:space="0" w:color="auto"/>
            <w:left w:val="none" w:sz="0" w:space="0" w:color="auto"/>
            <w:bottom w:val="none" w:sz="0" w:space="0" w:color="auto"/>
            <w:right w:val="none" w:sz="0" w:space="0" w:color="auto"/>
          </w:divBdr>
          <w:divsChild>
            <w:div w:id="1371422409">
              <w:marLeft w:val="0"/>
              <w:marRight w:val="0"/>
              <w:marTop w:val="0"/>
              <w:marBottom w:val="0"/>
              <w:divBdr>
                <w:top w:val="none" w:sz="0" w:space="0" w:color="auto"/>
                <w:left w:val="none" w:sz="0" w:space="0" w:color="auto"/>
                <w:bottom w:val="none" w:sz="0" w:space="0" w:color="auto"/>
                <w:right w:val="none" w:sz="0" w:space="0" w:color="auto"/>
              </w:divBdr>
              <w:divsChild>
                <w:div w:id="16445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6696">
      <w:bodyDiv w:val="1"/>
      <w:marLeft w:val="0"/>
      <w:marRight w:val="0"/>
      <w:marTop w:val="0"/>
      <w:marBottom w:val="0"/>
      <w:divBdr>
        <w:top w:val="none" w:sz="0" w:space="0" w:color="auto"/>
        <w:left w:val="none" w:sz="0" w:space="0" w:color="auto"/>
        <w:bottom w:val="none" w:sz="0" w:space="0" w:color="auto"/>
        <w:right w:val="none" w:sz="0" w:space="0" w:color="auto"/>
      </w:divBdr>
      <w:divsChild>
        <w:div w:id="653071957">
          <w:marLeft w:val="0"/>
          <w:marRight w:val="0"/>
          <w:marTop w:val="0"/>
          <w:marBottom w:val="0"/>
          <w:divBdr>
            <w:top w:val="none" w:sz="0" w:space="0" w:color="auto"/>
            <w:left w:val="none" w:sz="0" w:space="0" w:color="auto"/>
            <w:bottom w:val="none" w:sz="0" w:space="0" w:color="auto"/>
            <w:right w:val="none" w:sz="0" w:space="0" w:color="auto"/>
          </w:divBdr>
          <w:divsChild>
            <w:div w:id="943270012">
              <w:marLeft w:val="0"/>
              <w:marRight w:val="0"/>
              <w:marTop w:val="0"/>
              <w:marBottom w:val="0"/>
              <w:divBdr>
                <w:top w:val="none" w:sz="0" w:space="0" w:color="auto"/>
                <w:left w:val="none" w:sz="0" w:space="0" w:color="auto"/>
                <w:bottom w:val="none" w:sz="0" w:space="0" w:color="auto"/>
                <w:right w:val="none" w:sz="0" w:space="0" w:color="auto"/>
              </w:divBdr>
              <w:divsChild>
                <w:div w:id="1860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7446">
      <w:bodyDiv w:val="1"/>
      <w:marLeft w:val="0"/>
      <w:marRight w:val="0"/>
      <w:marTop w:val="0"/>
      <w:marBottom w:val="0"/>
      <w:divBdr>
        <w:top w:val="none" w:sz="0" w:space="0" w:color="auto"/>
        <w:left w:val="none" w:sz="0" w:space="0" w:color="auto"/>
        <w:bottom w:val="none" w:sz="0" w:space="0" w:color="auto"/>
        <w:right w:val="none" w:sz="0" w:space="0" w:color="auto"/>
      </w:divBdr>
      <w:divsChild>
        <w:div w:id="1117866685">
          <w:marLeft w:val="0"/>
          <w:marRight w:val="0"/>
          <w:marTop w:val="0"/>
          <w:marBottom w:val="0"/>
          <w:divBdr>
            <w:top w:val="none" w:sz="0" w:space="0" w:color="auto"/>
            <w:left w:val="none" w:sz="0" w:space="0" w:color="auto"/>
            <w:bottom w:val="none" w:sz="0" w:space="0" w:color="auto"/>
            <w:right w:val="none" w:sz="0" w:space="0" w:color="auto"/>
          </w:divBdr>
          <w:divsChild>
            <w:div w:id="344524602">
              <w:marLeft w:val="0"/>
              <w:marRight w:val="0"/>
              <w:marTop w:val="0"/>
              <w:marBottom w:val="0"/>
              <w:divBdr>
                <w:top w:val="none" w:sz="0" w:space="0" w:color="auto"/>
                <w:left w:val="none" w:sz="0" w:space="0" w:color="auto"/>
                <w:bottom w:val="none" w:sz="0" w:space="0" w:color="auto"/>
                <w:right w:val="none" w:sz="0" w:space="0" w:color="auto"/>
              </w:divBdr>
              <w:divsChild>
                <w:div w:id="4445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559">
      <w:bodyDiv w:val="1"/>
      <w:marLeft w:val="0"/>
      <w:marRight w:val="0"/>
      <w:marTop w:val="0"/>
      <w:marBottom w:val="0"/>
      <w:divBdr>
        <w:top w:val="none" w:sz="0" w:space="0" w:color="auto"/>
        <w:left w:val="none" w:sz="0" w:space="0" w:color="auto"/>
        <w:bottom w:val="none" w:sz="0" w:space="0" w:color="auto"/>
        <w:right w:val="none" w:sz="0" w:space="0" w:color="auto"/>
      </w:divBdr>
      <w:divsChild>
        <w:div w:id="1114902928">
          <w:marLeft w:val="0"/>
          <w:marRight w:val="0"/>
          <w:marTop w:val="0"/>
          <w:marBottom w:val="0"/>
          <w:divBdr>
            <w:top w:val="none" w:sz="0" w:space="0" w:color="auto"/>
            <w:left w:val="none" w:sz="0" w:space="0" w:color="auto"/>
            <w:bottom w:val="none" w:sz="0" w:space="0" w:color="auto"/>
            <w:right w:val="none" w:sz="0" w:space="0" w:color="auto"/>
          </w:divBdr>
          <w:divsChild>
            <w:div w:id="15158079">
              <w:marLeft w:val="0"/>
              <w:marRight w:val="0"/>
              <w:marTop w:val="0"/>
              <w:marBottom w:val="0"/>
              <w:divBdr>
                <w:top w:val="none" w:sz="0" w:space="0" w:color="auto"/>
                <w:left w:val="none" w:sz="0" w:space="0" w:color="auto"/>
                <w:bottom w:val="none" w:sz="0" w:space="0" w:color="auto"/>
                <w:right w:val="none" w:sz="0" w:space="0" w:color="auto"/>
              </w:divBdr>
              <w:divsChild>
                <w:div w:id="1445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952">
      <w:bodyDiv w:val="1"/>
      <w:marLeft w:val="0"/>
      <w:marRight w:val="0"/>
      <w:marTop w:val="0"/>
      <w:marBottom w:val="0"/>
      <w:divBdr>
        <w:top w:val="none" w:sz="0" w:space="0" w:color="auto"/>
        <w:left w:val="none" w:sz="0" w:space="0" w:color="auto"/>
        <w:bottom w:val="none" w:sz="0" w:space="0" w:color="auto"/>
        <w:right w:val="none" w:sz="0" w:space="0" w:color="auto"/>
      </w:divBdr>
      <w:divsChild>
        <w:div w:id="318316459">
          <w:marLeft w:val="0"/>
          <w:marRight w:val="0"/>
          <w:marTop w:val="0"/>
          <w:marBottom w:val="0"/>
          <w:divBdr>
            <w:top w:val="none" w:sz="0" w:space="0" w:color="auto"/>
            <w:left w:val="none" w:sz="0" w:space="0" w:color="auto"/>
            <w:bottom w:val="none" w:sz="0" w:space="0" w:color="auto"/>
            <w:right w:val="none" w:sz="0" w:space="0" w:color="auto"/>
          </w:divBdr>
          <w:divsChild>
            <w:div w:id="184561538">
              <w:marLeft w:val="0"/>
              <w:marRight w:val="0"/>
              <w:marTop w:val="0"/>
              <w:marBottom w:val="0"/>
              <w:divBdr>
                <w:top w:val="none" w:sz="0" w:space="0" w:color="auto"/>
                <w:left w:val="none" w:sz="0" w:space="0" w:color="auto"/>
                <w:bottom w:val="none" w:sz="0" w:space="0" w:color="auto"/>
                <w:right w:val="none" w:sz="0" w:space="0" w:color="auto"/>
              </w:divBdr>
              <w:divsChild>
                <w:div w:id="1558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9297">
      <w:bodyDiv w:val="1"/>
      <w:marLeft w:val="0"/>
      <w:marRight w:val="0"/>
      <w:marTop w:val="0"/>
      <w:marBottom w:val="0"/>
      <w:divBdr>
        <w:top w:val="none" w:sz="0" w:space="0" w:color="auto"/>
        <w:left w:val="none" w:sz="0" w:space="0" w:color="auto"/>
        <w:bottom w:val="none" w:sz="0" w:space="0" w:color="auto"/>
        <w:right w:val="none" w:sz="0" w:space="0" w:color="auto"/>
      </w:divBdr>
      <w:divsChild>
        <w:div w:id="1473593608">
          <w:marLeft w:val="0"/>
          <w:marRight w:val="0"/>
          <w:marTop w:val="0"/>
          <w:marBottom w:val="0"/>
          <w:divBdr>
            <w:top w:val="none" w:sz="0" w:space="0" w:color="auto"/>
            <w:left w:val="none" w:sz="0" w:space="0" w:color="auto"/>
            <w:bottom w:val="none" w:sz="0" w:space="0" w:color="auto"/>
            <w:right w:val="none" w:sz="0" w:space="0" w:color="auto"/>
          </w:divBdr>
          <w:divsChild>
            <w:div w:id="405424622">
              <w:marLeft w:val="0"/>
              <w:marRight w:val="0"/>
              <w:marTop w:val="0"/>
              <w:marBottom w:val="0"/>
              <w:divBdr>
                <w:top w:val="none" w:sz="0" w:space="0" w:color="auto"/>
                <w:left w:val="none" w:sz="0" w:space="0" w:color="auto"/>
                <w:bottom w:val="none" w:sz="0" w:space="0" w:color="auto"/>
                <w:right w:val="none" w:sz="0" w:space="0" w:color="auto"/>
              </w:divBdr>
              <w:divsChild>
                <w:div w:id="14890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5782">
      <w:bodyDiv w:val="1"/>
      <w:marLeft w:val="0"/>
      <w:marRight w:val="0"/>
      <w:marTop w:val="0"/>
      <w:marBottom w:val="0"/>
      <w:divBdr>
        <w:top w:val="none" w:sz="0" w:space="0" w:color="auto"/>
        <w:left w:val="none" w:sz="0" w:space="0" w:color="auto"/>
        <w:bottom w:val="none" w:sz="0" w:space="0" w:color="auto"/>
        <w:right w:val="none" w:sz="0" w:space="0" w:color="auto"/>
      </w:divBdr>
    </w:div>
    <w:div w:id="1930963389">
      <w:bodyDiv w:val="1"/>
      <w:marLeft w:val="0"/>
      <w:marRight w:val="0"/>
      <w:marTop w:val="0"/>
      <w:marBottom w:val="0"/>
      <w:divBdr>
        <w:top w:val="none" w:sz="0" w:space="0" w:color="auto"/>
        <w:left w:val="none" w:sz="0" w:space="0" w:color="auto"/>
        <w:bottom w:val="none" w:sz="0" w:space="0" w:color="auto"/>
        <w:right w:val="none" w:sz="0" w:space="0" w:color="auto"/>
      </w:divBdr>
      <w:divsChild>
        <w:div w:id="862014566">
          <w:marLeft w:val="0"/>
          <w:marRight w:val="0"/>
          <w:marTop w:val="0"/>
          <w:marBottom w:val="0"/>
          <w:divBdr>
            <w:top w:val="none" w:sz="0" w:space="0" w:color="auto"/>
            <w:left w:val="none" w:sz="0" w:space="0" w:color="auto"/>
            <w:bottom w:val="none" w:sz="0" w:space="0" w:color="auto"/>
            <w:right w:val="none" w:sz="0" w:space="0" w:color="auto"/>
          </w:divBdr>
          <w:divsChild>
            <w:div w:id="15929186">
              <w:marLeft w:val="0"/>
              <w:marRight w:val="0"/>
              <w:marTop w:val="0"/>
              <w:marBottom w:val="0"/>
              <w:divBdr>
                <w:top w:val="none" w:sz="0" w:space="0" w:color="auto"/>
                <w:left w:val="none" w:sz="0" w:space="0" w:color="auto"/>
                <w:bottom w:val="none" w:sz="0" w:space="0" w:color="auto"/>
                <w:right w:val="none" w:sz="0" w:space="0" w:color="auto"/>
              </w:divBdr>
              <w:divsChild>
                <w:div w:id="375007632">
                  <w:marLeft w:val="0"/>
                  <w:marRight w:val="0"/>
                  <w:marTop w:val="0"/>
                  <w:marBottom w:val="0"/>
                  <w:divBdr>
                    <w:top w:val="none" w:sz="0" w:space="0" w:color="auto"/>
                    <w:left w:val="none" w:sz="0" w:space="0" w:color="auto"/>
                    <w:bottom w:val="none" w:sz="0" w:space="0" w:color="auto"/>
                    <w:right w:val="none" w:sz="0" w:space="0" w:color="auto"/>
                  </w:divBdr>
                  <w:divsChild>
                    <w:div w:id="11815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7182">
      <w:bodyDiv w:val="1"/>
      <w:marLeft w:val="0"/>
      <w:marRight w:val="0"/>
      <w:marTop w:val="0"/>
      <w:marBottom w:val="0"/>
      <w:divBdr>
        <w:top w:val="none" w:sz="0" w:space="0" w:color="auto"/>
        <w:left w:val="none" w:sz="0" w:space="0" w:color="auto"/>
        <w:bottom w:val="none" w:sz="0" w:space="0" w:color="auto"/>
        <w:right w:val="none" w:sz="0" w:space="0" w:color="auto"/>
      </w:divBdr>
      <w:divsChild>
        <w:div w:id="30302256">
          <w:marLeft w:val="0"/>
          <w:marRight w:val="0"/>
          <w:marTop w:val="0"/>
          <w:marBottom w:val="0"/>
          <w:divBdr>
            <w:top w:val="none" w:sz="0" w:space="0" w:color="auto"/>
            <w:left w:val="none" w:sz="0" w:space="0" w:color="auto"/>
            <w:bottom w:val="none" w:sz="0" w:space="0" w:color="auto"/>
            <w:right w:val="none" w:sz="0" w:space="0" w:color="auto"/>
          </w:divBdr>
          <w:divsChild>
            <w:div w:id="1567034470">
              <w:marLeft w:val="0"/>
              <w:marRight w:val="0"/>
              <w:marTop w:val="0"/>
              <w:marBottom w:val="0"/>
              <w:divBdr>
                <w:top w:val="none" w:sz="0" w:space="0" w:color="auto"/>
                <w:left w:val="none" w:sz="0" w:space="0" w:color="auto"/>
                <w:bottom w:val="none" w:sz="0" w:space="0" w:color="auto"/>
                <w:right w:val="none" w:sz="0" w:space="0" w:color="auto"/>
              </w:divBdr>
              <w:divsChild>
                <w:div w:id="999120461">
                  <w:marLeft w:val="0"/>
                  <w:marRight w:val="0"/>
                  <w:marTop w:val="0"/>
                  <w:marBottom w:val="0"/>
                  <w:divBdr>
                    <w:top w:val="none" w:sz="0" w:space="0" w:color="auto"/>
                    <w:left w:val="none" w:sz="0" w:space="0" w:color="auto"/>
                    <w:bottom w:val="none" w:sz="0" w:space="0" w:color="auto"/>
                    <w:right w:val="none" w:sz="0" w:space="0" w:color="auto"/>
                  </w:divBdr>
                  <w:divsChild>
                    <w:div w:id="1348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086">
              <w:marLeft w:val="0"/>
              <w:marRight w:val="0"/>
              <w:marTop w:val="0"/>
              <w:marBottom w:val="0"/>
              <w:divBdr>
                <w:top w:val="none" w:sz="0" w:space="0" w:color="auto"/>
                <w:left w:val="none" w:sz="0" w:space="0" w:color="auto"/>
                <w:bottom w:val="none" w:sz="0" w:space="0" w:color="auto"/>
                <w:right w:val="none" w:sz="0" w:space="0" w:color="auto"/>
              </w:divBdr>
              <w:divsChild>
                <w:div w:id="88502169">
                  <w:marLeft w:val="0"/>
                  <w:marRight w:val="0"/>
                  <w:marTop w:val="0"/>
                  <w:marBottom w:val="0"/>
                  <w:divBdr>
                    <w:top w:val="none" w:sz="0" w:space="0" w:color="auto"/>
                    <w:left w:val="none" w:sz="0" w:space="0" w:color="auto"/>
                    <w:bottom w:val="none" w:sz="0" w:space="0" w:color="auto"/>
                    <w:right w:val="none" w:sz="0" w:space="0" w:color="auto"/>
                  </w:divBdr>
                </w:div>
              </w:divsChild>
            </w:div>
            <w:div w:id="2048405854">
              <w:marLeft w:val="0"/>
              <w:marRight w:val="0"/>
              <w:marTop w:val="0"/>
              <w:marBottom w:val="0"/>
              <w:divBdr>
                <w:top w:val="none" w:sz="0" w:space="0" w:color="auto"/>
                <w:left w:val="none" w:sz="0" w:space="0" w:color="auto"/>
                <w:bottom w:val="none" w:sz="0" w:space="0" w:color="auto"/>
                <w:right w:val="none" w:sz="0" w:space="0" w:color="auto"/>
              </w:divBdr>
              <w:divsChild>
                <w:div w:id="9105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219">
          <w:marLeft w:val="0"/>
          <w:marRight w:val="0"/>
          <w:marTop w:val="0"/>
          <w:marBottom w:val="0"/>
          <w:divBdr>
            <w:top w:val="none" w:sz="0" w:space="0" w:color="auto"/>
            <w:left w:val="none" w:sz="0" w:space="0" w:color="auto"/>
            <w:bottom w:val="none" w:sz="0" w:space="0" w:color="auto"/>
            <w:right w:val="none" w:sz="0" w:space="0" w:color="auto"/>
          </w:divBdr>
          <w:divsChild>
            <w:div w:id="1116216154">
              <w:marLeft w:val="0"/>
              <w:marRight w:val="0"/>
              <w:marTop w:val="0"/>
              <w:marBottom w:val="0"/>
              <w:divBdr>
                <w:top w:val="none" w:sz="0" w:space="0" w:color="auto"/>
                <w:left w:val="none" w:sz="0" w:space="0" w:color="auto"/>
                <w:bottom w:val="none" w:sz="0" w:space="0" w:color="auto"/>
                <w:right w:val="none" w:sz="0" w:space="0" w:color="auto"/>
              </w:divBdr>
              <w:divsChild>
                <w:div w:id="11329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2348">
      <w:bodyDiv w:val="1"/>
      <w:marLeft w:val="0"/>
      <w:marRight w:val="0"/>
      <w:marTop w:val="0"/>
      <w:marBottom w:val="0"/>
      <w:divBdr>
        <w:top w:val="none" w:sz="0" w:space="0" w:color="auto"/>
        <w:left w:val="none" w:sz="0" w:space="0" w:color="auto"/>
        <w:bottom w:val="none" w:sz="0" w:space="0" w:color="auto"/>
        <w:right w:val="none" w:sz="0" w:space="0" w:color="auto"/>
      </w:divBdr>
    </w:div>
    <w:div w:id="2090229140">
      <w:bodyDiv w:val="1"/>
      <w:marLeft w:val="0"/>
      <w:marRight w:val="0"/>
      <w:marTop w:val="0"/>
      <w:marBottom w:val="0"/>
      <w:divBdr>
        <w:top w:val="none" w:sz="0" w:space="0" w:color="auto"/>
        <w:left w:val="none" w:sz="0" w:space="0" w:color="auto"/>
        <w:bottom w:val="none" w:sz="0" w:space="0" w:color="auto"/>
        <w:right w:val="none" w:sz="0" w:space="0" w:color="auto"/>
      </w:divBdr>
      <w:divsChild>
        <w:div w:id="1976838684">
          <w:marLeft w:val="0"/>
          <w:marRight w:val="0"/>
          <w:marTop w:val="0"/>
          <w:marBottom w:val="0"/>
          <w:divBdr>
            <w:top w:val="none" w:sz="0" w:space="0" w:color="auto"/>
            <w:left w:val="none" w:sz="0" w:space="0" w:color="auto"/>
            <w:bottom w:val="none" w:sz="0" w:space="0" w:color="auto"/>
            <w:right w:val="none" w:sz="0" w:space="0" w:color="auto"/>
          </w:divBdr>
          <w:divsChild>
            <w:div w:id="719748618">
              <w:marLeft w:val="0"/>
              <w:marRight w:val="0"/>
              <w:marTop w:val="0"/>
              <w:marBottom w:val="0"/>
              <w:divBdr>
                <w:top w:val="none" w:sz="0" w:space="0" w:color="auto"/>
                <w:left w:val="none" w:sz="0" w:space="0" w:color="auto"/>
                <w:bottom w:val="none" w:sz="0" w:space="0" w:color="auto"/>
                <w:right w:val="none" w:sz="0" w:space="0" w:color="auto"/>
              </w:divBdr>
              <w:divsChild>
                <w:div w:id="891697724">
                  <w:marLeft w:val="0"/>
                  <w:marRight w:val="0"/>
                  <w:marTop w:val="0"/>
                  <w:marBottom w:val="0"/>
                  <w:divBdr>
                    <w:top w:val="none" w:sz="0" w:space="0" w:color="auto"/>
                    <w:left w:val="none" w:sz="0" w:space="0" w:color="auto"/>
                    <w:bottom w:val="none" w:sz="0" w:space="0" w:color="auto"/>
                    <w:right w:val="none" w:sz="0" w:space="0" w:color="auto"/>
                  </w:divBdr>
                  <w:divsChild>
                    <w:div w:id="496384255">
                      <w:marLeft w:val="0"/>
                      <w:marRight w:val="0"/>
                      <w:marTop w:val="0"/>
                      <w:marBottom w:val="0"/>
                      <w:divBdr>
                        <w:top w:val="none" w:sz="0" w:space="0" w:color="auto"/>
                        <w:left w:val="none" w:sz="0" w:space="0" w:color="auto"/>
                        <w:bottom w:val="none" w:sz="0" w:space="0" w:color="auto"/>
                        <w:right w:val="none" w:sz="0" w:space="0" w:color="auto"/>
                      </w:divBdr>
                    </w:div>
                  </w:divsChild>
                </w:div>
                <w:div w:id="2055615386">
                  <w:marLeft w:val="0"/>
                  <w:marRight w:val="0"/>
                  <w:marTop w:val="0"/>
                  <w:marBottom w:val="0"/>
                  <w:divBdr>
                    <w:top w:val="none" w:sz="0" w:space="0" w:color="auto"/>
                    <w:left w:val="none" w:sz="0" w:space="0" w:color="auto"/>
                    <w:bottom w:val="none" w:sz="0" w:space="0" w:color="auto"/>
                    <w:right w:val="none" w:sz="0" w:space="0" w:color="auto"/>
                  </w:divBdr>
                  <w:divsChild>
                    <w:div w:id="5071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2195">
      <w:bodyDiv w:val="1"/>
      <w:marLeft w:val="0"/>
      <w:marRight w:val="0"/>
      <w:marTop w:val="0"/>
      <w:marBottom w:val="0"/>
      <w:divBdr>
        <w:top w:val="none" w:sz="0" w:space="0" w:color="auto"/>
        <w:left w:val="none" w:sz="0" w:space="0" w:color="auto"/>
        <w:bottom w:val="none" w:sz="0" w:space="0" w:color="auto"/>
        <w:right w:val="none" w:sz="0" w:space="0" w:color="auto"/>
      </w:divBdr>
      <w:divsChild>
        <w:div w:id="692997042">
          <w:marLeft w:val="0"/>
          <w:marRight w:val="0"/>
          <w:marTop w:val="0"/>
          <w:marBottom w:val="0"/>
          <w:divBdr>
            <w:top w:val="none" w:sz="0" w:space="0" w:color="auto"/>
            <w:left w:val="none" w:sz="0" w:space="0" w:color="auto"/>
            <w:bottom w:val="none" w:sz="0" w:space="0" w:color="auto"/>
            <w:right w:val="none" w:sz="0" w:space="0" w:color="auto"/>
          </w:divBdr>
          <w:divsChild>
            <w:div w:id="568461023">
              <w:marLeft w:val="0"/>
              <w:marRight w:val="0"/>
              <w:marTop w:val="0"/>
              <w:marBottom w:val="0"/>
              <w:divBdr>
                <w:top w:val="none" w:sz="0" w:space="0" w:color="auto"/>
                <w:left w:val="none" w:sz="0" w:space="0" w:color="auto"/>
                <w:bottom w:val="none" w:sz="0" w:space="0" w:color="auto"/>
                <w:right w:val="none" w:sz="0" w:space="0" w:color="auto"/>
              </w:divBdr>
              <w:divsChild>
                <w:div w:id="57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3000">
      <w:bodyDiv w:val="1"/>
      <w:marLeft w:val="0"/>
      <w:marRight w:val="0"/>
      <w:marTop w:val="0"/>
      <w:marBottom w:val="0"/>
      <w:divBdr>
        <w:top w:val="none" w:sz="0" w:space="0" w:color="auto"/>
        <w:left w:val="none" w:sz="0" w:space="0" w:color="auto"/>
        <w:bottom w:val="none" w:sz="0" w:space="0" w:color="auto"/>
        <w:right w:val="none" w:sz="0" w:space="0" w:color="auto"/>
      </w:divBdr>
      <w:divsChild>
        <w:div w:id="614293471">
          <w:marLeft w:val="0"/>
          <w:marRight w:val="0"/>
          <w:marTop w:val="0"/>
          <w:marBottom w:val="0"/>
          <w:divBdr>
            <w:top w:val="none" w:sz="0" w:space="0" w:color="auto"/>
            <w:left w:val="none" w:sz="0" w:space="0" w:color="auto"/>
            <w:bottom w:val="none" w:sz="0" w:space="0" w:color="auto"/>
            <w:right w:val="none" w:sz="0" w:space="0" w:color="auto"/>
          </w:divBdr>
          <w:divsChild>
            <w:div w:id="197353790">
              <w:marLeft w:val="0"/>
              <w:marRight w:val="0"/>
              <w:marTop w:val="0"/>
              <w:marBottom w:val="0"/>
              <w:divBdr>
                <w:top w:val="none" w:sz="0" w:space="0" w:color="auto"/>
                <w:left w:val="none" w:sz="0" w:space="0" w:color="auto"/>
                <w:bottom w:val="none" w:sz="0" w:space="0" w:color="auto"/>
                <w:right w:val="none" w:sz="0" w:space="0" w:color="auto"/>
              </w:divBdr>
              <w:divsChild>
                <w:div w:id="13960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defaultValue">
  <element uid="971a7eb4-36b4-4e7d-b804-a07772b8e228" value=""/>
  <element uid="6a4e5c3a-656a-4e9c-bd20-e36013bcf373" value=""/>
</sisl>
</file>

<file path=customXml/itemProps1.xml><?xml version="1.0" encoding="utf-8"?>
<ds:datastoreItem xmlns:ds="http://schemas.openxmlformats.org/officeDocument/2006/customXml" ds:itemID="{E426B3C1-3970-4045-9B36-51A9CD4261FC}">
  <ds:schemaRefs>
    <ds:schemaRef ds:uri="http://schemas.openxmlformats.org/officeDocument/2006/bibliography"/>
  </ds:schemaRefs>
</ds:datastoreItem>
</file>

<file path=customXml/itemProps2.xml><?xml version="1.0" encoding="utf-8"?>
<ds:datastoreItem xmlns:ds="http://schemas.openxmlformats.org/officeDocument/2006/customXml" ds:itemID="{7C35073C-FD39-4666-989F-10F2F3DF91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Audrey (CHR)</dc:creator>
  <cp:keywords>[OFFICIAL]</cp:keywords>
  <dc:description/>
  <cp:lastModifiedBy>Kerr, Susan (NS)</cp:lastModifiedBy>
  <cp:revision>2</cp:revision>
  <cp:lastPrinted>2020-01-29T12:31:00Z</cp:lastPrinted>
  <dcterms:created xsi:type="dcterms:W3CDTF">2022-08-04T08:58:00Z</dcterms:created>
  <dcterms:modified xsi:type="dcterms:W3CDTF">2022-08-04T08:58:00Z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74582652-7c0d-46c0-b408-77229c24269c</vt:lpwstr>
  </property>
  <property fmtid="{D5CDD505-2E9C-101B-9397-08002B2CF9AE}" pid="3" name="bjDocumentLabelXML">
    <vt:lpwstr>&lt;?xml version="1.0" encoding="us-ascii"?&gt;&lt;sisl xmlns:xsi="http://www.w3.org/2001/XMLSchema-instance" xmlns:xsd="http://www.w3.org/2001/XMLSchema" sislVersion="0" policy="08955827-aeb1-42de-b749-f604362c41c2" origin="defaultValue" xmlns="http://www.boldonj</vt:lpwstr>
  </property>
  <property fmtid="{D5CDD505-2E9C-101B-9397-08002B2CF9AE}" pid="4" name="bjDocumentLabelXML-0">
    <vt:lpwstr>ames.com/2008/01/sie/internal/label"&gt;&lt;element uid="971a7eb4-36b4-4e7d-b804-a07772b8e228" value="" /&gt;&lt;element uid="6a4e5c3a-656a-4e9c-bd20-e36013bcf373"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HeaderBothDocProperty">
    <vt:lpwstr>OFFICIAL</vt:lpwstr>
  </property>
  <property fmtid="{D5CDD505-2E9C-101B-9397-08002B2CF9AE}" pid="8" name="bjHeaderEvenPageDocProperty">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Saver">
    <vt:lpwstr>UXzbcbX6C51nTWNkFtBpbAYgArlYpYWe</vt:lpwstr>
  </property>
</Properties>
</file>